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030A0"/>
        </w:rPr>
        <w:id w:val="27870240"/>
        <w:docPartObj>
          <w:docPartGallery w:val="Cover Pages"/>
          <w:docPartUnique/>
        </w:docPartObj>
      </w:sdtPr>
      <w:sdtEndPr>
        <w:rPr>
          <w:rFonts w:ascii="Tahoma" w:hAnsi="Tahoma" w:cs="Tahoma"/>
          <w:b/>
          <w:sz w:val="42"/>
          <w:szCs w:val="42"/>
        </w:rPr>
      </w:sdtEndPr>
      <w:sdtContent>
        <w:p w:rsidR="00E01ECD" w:rsidRPr="004655FD" w:rsidRDefault="00F46624">
          <w:pPr>
            <w:rPr>
              <w:color w:val="7030A0"/>
            </w:rPr>
          </w:pPr>
          <w:r>
            <w:rPr>
              <w:noProof/>
              <w:color w:val="7030A0"/>
            </w:rPr>
            <w:pict>
              <v:group id="_x0000_s1026" style="position:absolute;margin-left:9786.8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f79646 [3209]" strokecolor="#f2f2f2 [3041]" strokeweight="3pt">
                    <v:fill rotate="t"/>
                    <v:shadow type="perspective" color="#243f60 [1604]" opacity=".5" offset="1pt" offset2="-1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f79646 [3209]" strokecolor="#f2f2f2 [3041]" strokeweight="3pt">
                    <v:fill opacity="52429f" o:opacity2="52429f"/>
                    <v:shadow type="perspective" color="#243f60 [1604]" opacity=".5" offset="1pt" offset2="-1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f79646 [3209]" strokecolor="#f2f2f2 [3041]" strokeweight="3pt">
                  <v:fill opacity="52429f"/>
                  <v:shadow type="perspective" color="#243f60 [1604]" opacity=".5" offset="1pt" offset2="-1pt"/>
                  <v:textbox style="mso-next-textbox:#_x0000_s1030" inset="28.8pt,14.4pt,14.4pt,14.4pt">
                    <w:txbxContent>
                      <w:p w:rsidR="000C7997" w:rsidRDefault="000C7997">
                        <w:pPr>
                          <w:pStyle w:val="Bezodstpw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f79646 [3209]" strokecolor="#f2f2f2 [3041]" strokeweight="3pt">
                  <v:fill opacity="52429f"/>
                  <v:shadow type="perspective" color="#243f60 [1604]" opacity=".5" offset="1pt" offset2="-1pt"/>
                  <v:textbox style="mso-next-textbox:#_x0000_s1031" inset="28.8pt,14.4pt,14.4pt,14.4pt">
                    <w:txbxContent>
                      <w:p w:rsidR="000C7997" w:rsidRPr="00A14745" w:rsidRDefault="000C7997" w:rsidP="00A14745"/>
                    </w:txbxContent>
                  </v:textbox>
                </v:rect>
                <w10:wrap anchorx="page" anchory="page"/>
              </v:group>
            </w:pict>
          </w:r>
        </w:p>
        <w:p w:rsidR="00E01ECD" w:rsidRPr="004655FD" w:rsidRDefault="00F46624">
          <w:pPr>
            <w:rPr>
              <w:rFonts w:ascii="Tahoma" w:hAnsi="Tahoma" w:cs="Tahoma"/>
              <w:b/>
              <w:color w:val="7030A0"/>
              <w:sz w:val="42"/>
              <w:szCs w:val="42"/>
            </w:rPr>
          </w:pPr>
          <w:r w:rsidRPr="00F46624">
            <w:rPr>
              <w:noProof/>
              <w:color w:val="7030A0"/>
            </w:rPr>
            <w:pict>
              <v:rect id="_x0000_s1032" style="position:absolute;margin-left:3pt;margin-top:211.05pt;width:531.75pt;height:221.25pt;z-index:251662336;mso-width-percent:900;mso-height-percent:73;mso-position-horizontal-relative:page;mso-position-vertical-relative:page;mso-width-percent:900;mso-height-percent:73;v-text-anchor:middle" o:allowincell="f" fillcolor="#e36c0a [2409]" strokecolor="#f2f2f2 [3041]" strokeweight="3pt">
                <v:shadow on="t" type="perspective" color="#243f60 [1604]" opacity=".5" offset="1pt" offset2="-1pt"/>
                <v:textbox style="mso-next-textbox:#_x0000_s1032;mso-fit-shape-to-text:t" inset="14.4pt,,14.4pt">
                  <w:txbxContent>
                    <w:p w:rsidR="000C7997" w:rsidRDefault="000C7997" w:rsidP="00E01ECD">
                      <w:pPr>
                        <w:pStyle w:val="Bezodstpw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 xml:space="preserve">GMINNY PROGRAM REWITALIZACJI DLA </w:t>
                      </w:r>
                    </w:p>
                    <w:p w:rsidR="000C7997" w:rsidRPr="00A14745" w:rsidRDefault="000C7997" w:rsidP="00A14745">
                      <w:pPr>
                        <w:pStyle w:val="Bezodstpw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A14745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  <w:t>GMINY ROPA</w:t>
                      </w:r>
                    </w:p>
                    <w:p w:rsidR="000C7997" w:rsidRDefault="000C7997" w:rsidP="00E01ECD">
                      <w:pPr>
                        <w:pStyle w:val="Bezodstpw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NA LATA</w:t>
                      </w:r>
                    </w:p>
                    <w:p w:rsidR="000C7997" w:rsidRDefault="000C7997" w:rsidP="00E01ECD">
                      <w:pPr>
                        <w:pStyle w:val="Bezodstpw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412D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2016 - 202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w:r>
          <w:r w:rsidR="00E01ECD" w:rsidRPr="004655FD">
            <w:rPr>
              <w:rFonts w:ascii="Tahoma" w:hAnsi="Tahoma" w:cs="Tahoma"/>
              <w:b/>
              <w:color w:val="7030A0"/>
              <w:sz w:val="42"/>
              <w:szCs w:val="42"/>
            </w:rPr>
            <w:br w:type="page"/>
          </w:r>
        </w:p>
      </w:sdtContent>
    </w:sdt>
    <w:p w:rsidR="007C4146" w:rsidRPr="00184363" w:rsidRDefault="007C4146" w:rsidP="00AD7C34">
      <w:pPr>
        <w:jc w:val="both"/>
        <w:rPr>
          <w:rFonts w:ascii="Tahoma" w:hAnsi="Tahoma" w:cs="Tahoma"/>
          <w:b/>
        </w:rPr>
      </w:pPr>
      <w:r w:rsidRPr="00184363">
        <w:rPr>
          <w:rFonts w:ascii="Tahoma" w:hAnsi="Tahoma" w:cs="Tahoma"/>
          <w:b/>
        </w:rPr>
        <w:lastRenderedPageBreak/>
        <w:t>SPIS TREŚCI</w:t>
      </w:r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r w:rsidRPr="00F46624">
        <w:rPr>
          <w:color w:val="7030A0"/>
          <w:sz w:val="16"/>
          <w:szCs w:val="16"/>
        </w:rPr>
        <w:fldChar w:fldCharType="begin"/>
      </w:r>
      <w:r w:rsidR="007C4146" w:rsidRPr="0048617D">
        <w:rPr>
          <w:color w:val="7030A0"/>
          <w:sz w:val="16"/>
          <w:szCs w:val="16"/>
        </w:rPr>
        <w:instrText xml:space="preserve"> TOC \o "1-3" \h \z \u </w:instrText>
      </w:r>
      <w:r w:rsidRPr="00F46624">
        <w:rPr>
          <w:color w:val="7030A0"/>
          <w:sz w:val="16"/>
          <w:szCs w:val="16"/>
        </w:rPr>
        <w:fldChar w:fldCharType="separate"/>
      </w:r>
      <w:hyperlink w:anchor="_Toc484604501" w:history="1">
        <w:r w:rsidR="0048617D" w:rsidRPr="0048617D">
          <w:rPr>
            <w:rStyle w:val="Hipercze"/>
            <w:sz w:val="16"/>
            <w:szCs w:val="16"/>
          </w:rPr>
          <w:t>0. WSTĘP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_Toc484604501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3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02" w:history="1">
        <w:r w:rsidR="0048617D" w:rsidRPr="0048617D">
          <w:rPr>
            <w:rStyle w:val="Hipercze"/>
            <w:sz w:val="16"/>
            <w:szCs w:val="16"/>
          </w:rPr>
          <w:t>1. UZASADNIENIE WYBORU I POGŁĘBIONA DIAGNOZA OBSZARU REWITALIZACJI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_Toc484604502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9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03" w:history="1">
        <w:r w:rsidR="0048617D" w:rsidRPr="0048617D">
          <w:rPr>
            <w:rStyle w:val="Hipercze"/>
            <w:sz w:val="16"/>
            <w:szCs w:val="16"/>
          </w:rPr>
          <w:t>2. POGŁĘBIONA ANALIZA OBSZARU REWITALIZACJI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_Toc484604503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13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04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2.1 POGŁĘBIONA ANALIZA PODOBSZARU REWITALIZACJI I - CENTRUM MIEJSCOWOŚCI ROPA WRAZ Z TERENEM POWOJSKOWYM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_Toc484604504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14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05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2.2 POGŁĘBIONA ANALIZA PODOBSZARU REWITALIZACJI II - ŁOSIE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_Toc484604505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21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06" w:history="1">
        <w:r w:rsidR="0048617D" w:rsidRPr="0048617D">
          <w:rPr>
            <w:rStyle w:val="Hipercze"/>
            <w:sz w:val="16"/>
            <w:szCs w:val="16"/>
          </w:rPr>
          <w:t>3. OPIS POWIĄZAŃ GMINNEGO PROGRAMU REWITALIZACJI Z DOKUMENTAMI STRATEGICZNYMI GMINY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_Toc484604506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24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07" w:history="1">
        <w:r w:rsidR="0048617D" w:rsidRPr="0048617D">
          <w:rPr>
            <w:rStyle w:val="Hipercze"/>
            <w:sz w:val="16"/>
            <w:szCs w:val="16"/>
          </w:rPr>
          <w:t>4. OPIS WIZJI I CELÓW REWITALIZACJI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_Toc484604507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27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08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4.1. WIZJA REWITALIZACJI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_Toc484604508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27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09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4.2 CELE REWITALIZACJI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_Toc484604509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29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10" w:history="1">
        <w:r w:rsidR="0048617D" w:rsidRPr="0048617D">
          <w:rPr>
            <w:rStyle w:val="Hipercze"/>
            <w:sz w:val="16"/>
            <w:szCs w:val="16"/>
          </w:rPr>
          <w:t>5. OPIS PRZEDSIĘWZIĘĆ REWITALIZACYJNYCH I SZACUNKOWE RAMY FINANSOWE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_Toc484604510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31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1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5.1 LISTA PLANOWANYCH PODSTAWOWYCH PRZEDSIĘWZIĘĆ REWITALIZACYJNYCH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_Toc484604511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31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2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5.2 RAMOWY PLAN FINANSOWY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_Toc484604512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45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3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5.3 POZOSTAŁE DOPUSZCZALNE PROJEKTY REWITALIZACYJNE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_Toc484604513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46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14" w:history="1">
        <w:r w:rsidR="0048617D" w:rsidRPr="0048617D">
          <w:rPr>
            <w:rStyle w:val="Hipercze"/>
            <w:sz w:val="16"/>
            <w:szCs w:val="16"/>
          </w:rPr>
          <w:t>6. MECHANIZMY INTEGROWANIA DZIAŁAŃ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_Toc484604514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48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15" w:history="1">
        <w:r w:rsidR="0048617D" w:rsidRPr="0048617D">
          <w:rPr>
            <w:rStyle w:val="Hipercze"/>
            <w:sz w:val="16"/>
            <w:szCs w:val="16"/>
          </w:rPr>
          <w:t>7. ZARZĄDZANIE PROJEKTEM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_Toc484604515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54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6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7.1 OPIS STRUKTURY ZARZĄDZANIA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_Toc484604516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54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7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7.2 KOMITET REWITALIZACJI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_Toc484604517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55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8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7.3 RAMOWY HARMONOGRAM REALIZACJI GPR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_Toc484604518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56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19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7.4 PROMOCJA REWITALIZACJI - WŁĄCZANIE INTERESARIUSZY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_Toc484604519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56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0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7.5 KOSZTY ZARZĄDZANIA GPR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_Toc484604520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58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21" w:history="1">
        <w:r w:rsidR="0048617D" w:rsidRPr="0048617D">
          <w:rPr>
            <w:rStyle w:val="Hipercze"/>
            <w:sz w:val="16"/>
            <w:szCs w:val="16"/>
          </w:rPr>
          <w:t>8. SYSTEM MONITOROWANIA I OCENY GMINNEGO PROGRAMU REWITALIZACJI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_Toc484604521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59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2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8.1 STRUKTURA OCENY GMINNEGO PROGRAMU REWITALIZACJI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_Toc484604522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59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3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3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8.1.1. OCENA PRZED REALIZACJĄ PROGRAMU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_Toc484604523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60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3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4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8.1.2 OCENA W TRAKCIE OBOWIĄZYWANIA PROGRAMU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_Toc484604524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60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3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5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8.1.3 OCENA PO ZAKOŃCZENIU REALIZACJI PROGRAMU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_Toc484604525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60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3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6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8.1.4 OCENA BIEŻĄCA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_Toc484604526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60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7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8.2 SPRAWOZDAWCZOŚĆ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_Toc484604527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60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28" w:history="1">
        <w:r w:rsidR="0048617D" w:rsidRPr="0048617D">
          <w:rPr>
            <w:rStyle w:val="Hipercze"/>
            <w:sz w:val="16"/>
            <w:szCs w:val="16"/>
          </w:rPr>
          <w:t>9. KONIECZNE ZMIANY W UCHWAŁACH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_Toc484604528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63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29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9.1 ZMIANY W STUDIUM UWARUNKOWAŃ I KIERUNKÓW ZAGOSPODAROWANIA PRZESTRZENNEGO GMINY I MPZP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_Toc484604529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63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30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9.2 ZMIANY W UCHWALE NA MOCY ART. 7 UST. 3 USTAWY Z DN. 9 PAŹDZIERNIKA 2015 R. O REWITALIZACJI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_Toc484604530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63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2"/>
        <w:tabs>
          <w:tab w:val="right" w:leader="dot" w:pos="9062"/>
        </w:tabs>
        <w:rPr>
          <w:rFonts w:eastAsiaTheme="minorEastAsia"/>
          <w:noProof/>
          <w:sz w:val="16"/>
          <w:szCs w:val="16"/>
          <w:lang w:eastAsia="pl-PL"/>
        </w:rPr>
      </w:pPr>
      <w:hyperlink w:anchor="_Toc484604531" w:history="1">
        <w:r w:rsidR="0048617D" w:rsidRPr="0048617D">
          <w:rPr>
            <w:rStyle w:val="Hipercze"/>
            <w:rFonts w:ascii="Tahoma" w:hAnsi="Tahoma" w:cs="Tahoma"/>
            <w:noProof/>
            <w:sz w:val="16"/>
            <w:szCs w:val="16"/>
          </w:rPr>
          <w:t>9.3 ZMIANY W UCHWAŁACH, O KTÓRYCH MOWA W ART. 21 UST. 1 USTAWY Z DNIA 21 CZERWCA 2001 R. O OCHRONIE PRAW LOKATORÓW, MIESZKANIOWYM ZASOBIE GMINNYM I O ZMIANIE KODEKSU CYWILNEGO</w:t>
        </w:r>
        <w:r w:rsidR="0048617D" w:rsidRPr="0048617D">
          <w:rPr>
            <w:noProof/>
            <w:webHidden/>
            <w:sz w:val="16"/>
            <w:szCs w:val="16"/>
          </w:rPr>
          <w:tab/>
        </w:r>
        <w:r w:rsidRPr="0048617D">
          <w:rPr>
            <w:noProof/>
            <w:webHidden/>
            <w:sz w:val="16"/>
            <w:szCs w:val="16"/>
          </w:rPr>
          <w:fldChar w:fldCharType="begin"/>
        </w:r>
        <w:r w:rsidR="0048617D" w:rsidRPr="0048617D">
          <w:rPr>
            <w:noProof/>
            <w:webHidden/>
            <w:sz w:val="16"/>
            <w:szCs w:val="16"/>
          </w:rPr>
          <w:instrText xml:space="preserve"> PAGEREF _Toc484604531 \h </w:instrText>
        </w:r>
        <w:r w:rsidRPr="0048617D">
          <w:rPr>
            <w:noProof/>
            <w:webHidden/>
            <w:sz w:val="16"/>
            <w:szCs w:val="16"/>
          </w:rPr>
        </w:r>
        <w:r w:rsidRPr="0048617D">
          <w:rPr>
            <w:noProof/>
            <w:webHidden/>
            <w:sz w:val="16"/>
            <w:szCs w:val="16"/>
          </w:rPr>
          <w:fldChar w:fldCharType="separate"/>
        </w:r>
        <w:r w:rsidR="003E5515">
          <w:rPr>
            <w:noProof/>
            <w:webHidden/>
            <w:sz w:val="16"/>
            <w:szCs w:val="16"/>
          </w:rPr>
          <w:t>63</w:t>
        </w:r>
        <w:r w:rsidRPr="0048617D">
          <w:rPr>
            <w:noProof/>
            <w:webHidden/>
            <w:sz w:val="16"/>
            <w:szCs w:val="16"/>
          </w:rPr>
          <w:fldChar w:fldCharType="end"/>
        </w:r>
      </w:hyperlink>
    </w:p>
    <w:p w:rsidR="0048617D" w:rsidRPr="0048617D" w:rsidRDefault="00F46624">
      <w:pPr>
        <w:pStyle w:val="Spistreci1"/>
        <w:rPr>
          <w:rFonts w:asciiTheme="minorHAnsi" w:eastAsiaTheme="minorEastAsia" w:hAnsiTheme="minorHAnsi" w:cstheme="minorBidi"/>
          <w:b w:val="0"/>
          <w:sz w:val="16"/>
          <w:szCs w:val="16"/>
          <w:lang w:eastAsia="pl-PL"/>
        </w:rPr>
      </w:pPr>
      <w:hyperlink w:anchor="_Toc484604532" w:history="1">
        <w:r w:rsidR="0048617D" w:rsidRPr="0048617D">
          <w:rPr>
            <w:rStyle w:val="Hipercze"/>
            <w:sz w:val="16"/>
            <w:szCs w:val="16"/>
          </w:rPr>
          <w:t>10. SPECJALNA STREFA REWITALIZACJI</w:t>
        </w:r>
        <w:r w:rsidR="0048617D" w:rsidRPr="0048617D">
          <w:rPr>
            <w:webHidden/>
            <w:sz w:val="16"/>
            <w:szCs w:val="16"/>
          </w:rPr>
          <w:tab/>
        </w:r>
        <w:r w:rsidRPr="0048617D">
          <w:rPr>
            <w:webHidden/>
            <w:sz w:val="16"/>
            <w:szCs w:val="16"/>
          </w:rPr>
          <w:fldChar w:fldCharType="begin"/>
        </w:r>
        <w:r w:rsidR="0048617D" w:rsidRPr="0048617D">
          <w:rPr>
            <w:webHidden/>
            <w:sz w:val="16"/>
            <w:szCs w:val="16"/>
          </w:rPr>
          <w:instrText xml:space="preserve"> PAGEREF _Toc484604532 \h </w:instrText>
        </w:r>
        <w:r w:rsidRPr="0048617D">
          <w:rPr>
            <w:webHidden/>
            <w:sz w:val="16"/>
            <w:szCs w:val="16"/>
          </w:rPr>
        </w:r>
        <w:r w:rsidRPr="0048617D">
          <w:rPr>
            <w:webHidden/>
            <w:sz w:val="16"/>
            <w:szCs w:val="16"/>
          </w:rPr>
          <w:fldChar w:fldCharType="separate"/>
        </w:r>
        <w:r w:rsidR="003E5515">
          <w:rPr>
            <w:webHidden/>
            <w:sz w:val="16"/>
            <w:szCs w:val="16"/>
          </w:rPr>
          <w:t>64</w:t>
        </w:r>
        <w:r w:rsidRPr="0048617D">
          <w:rPr>
            <w:webHidden/>
            <w:sz w:val="16"/>
            <w:szCs w:val="16"/>
          </w:rPr>
          <w:fldChar w:fldCharType="end"/>
        </w:r>
      </w:hyperlink>
    </w:p>
    <w:p w:rsidR="00FF2E38" w:rsidRPr="004655FD" w:rsidRDefault="00F46624" w:rsidP="00A54DC5">
      <w:pPr>
        <w:jc w:val="both"/>
        <w:rPr>
          <w:rFonts w:ascii="Tahoma" w:hAnsi="Tahoma" w:cs="Tahoma"/>
          <w:color w:val="7030A0"/>
          <w:sz w:val="20"/>
          <w:szCs w:val="20"/>
        </w:rPr>
      </w:pPr>
      <w:r w:rsidRPr="0048617D">
        <w:rPr>
          <w:rFonts w:ascii="Tahoma" w:hAnsi="Tahoma" w:cs="Tahoma"/>
          <w:color w:val="7030A0"/>
          <w:sz w:val="16"/>
          <w:szCs w:val="16"/>
        </w:rPr>
        <w:fldChar w:fldCharType="end"/>
      </w:r>
    </w:p>
    <w:p w:rsidR="00FF2E38" w:rsidRDefault="00FF2E38" w:rsidP="00A54DC5">
      <w:pPr>
        <w:jc w:val="both"/>
        <w:rPr>
          <w:rFonts w:ascii="Tahoma" w:hAnsi="Tahoma"/>
          <w:b/>
          <w:sz w:val="18"/>
          <w:szCs w:val="18"/>
        </w:rPr>
      </w:pPr>
      <w:r w:rsidRPr="00A14745">
        <w:rPr>
          <w:rFonts w:ascii="Tahoma" w:hAnsi="Tahoma" w:cs="Tahoma"/>
          <w:b/>
          <w:sz w:val="18"/>
          <w:szCs w:val="18"/>
        </w:rPr>
        <w:t>Zał. 1</w:t>
      </w:r>
      <w:r w:rsidR="005D7052">
        <w:rPr>
          <w:rFonts w:ascii="Tahoma" w:hAnsi="Tahoma" w:cs="Tahoma"/>
          <w:b/>
          <w:sz w:val="18"/>
          <w:szCs w:val="18"/>
        </w:rPr>
        <w:t>.</w:t>
      </w:r>
      <w:r w:rsidRPr="00A14745">
        <w:rPr>
          <w:rFonts w:ascii="Tahoma" w:hAnsi="Tahoma" w:cs="Tahoma"/>
          <w:b/>
          <w:sz w:val="18"/>
          <w:szCs w:val="18"/>
        </w:rPr>
        <w:t xml:space="preserve"> </w:t>
      </w:r>
      <w:r w:rsidRPr="00A14745">
        <w:rPr>
          <w:rFonts w:ascii="Tahoma" w:hAnsi="Tahoma"/>
          <w:b/>
          <w:sz w:val="18"/>
          <w:szCs w:val="18"/>
        </w:rPr>
        <w:t xml:space="preserve">Diagnoza służąca wyznaczeniu obszaru zdegradowanego i obszaru rewitalizacji gminy </w:t>
      </w:r>
      <w:r w:rsidR="0061026A" w:rsidRPr="00A14745">
        <w:rPr>
          <w:rFonts w:ascii="Tahoma" w:hAnsi="Tahoma"/>
          <w:b/>
          <w:sz w:val="18"/>
          <w:szCs w:val="18"/>
        </w:rPr>
        <w:t>Ropa</w:t>
      </w:r>
    </w:p>
    <w:p w:rsidR="0055615C" w:rsidRPr="00A14745" w:rsidRDefault="0055615C" w:rsidP="00A54DC5">
      <w:pPr>
        <w:jc w:val="both"/>
        <w:rPr>
          <w:rFonts w:ascii="Tahoma" w:hAnsi="Tahoma"/>
          <w:b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 xml:space="preserve">Zał. 2. Główne kierunki zmian funkcjonalno-przestrzennych w obszarze rewitalizacji </w:t>
      </w:r>
    </w:p>
    <w:p w:rsidR="00FF2E38" w:rsidRPr="00A14745" w:rsidRDefault="00FF2E38" w:rsidP="00A54DC5">
      <w:pPr>
        <w:jc w:val="both"/>
        <w:rPr>
          <w:rFonts w:ascii="Tahoma" w:hAnsi="Tahoma" w:cs="Tahoma"/>
          <w:b/>
          <w:sz w:val="18"/>
          <w:szCs w:val="18"/>
        </w:rPr>
        <w:sectPr w:rsidR="00FF2E38" w:rsidRPr="00A14745" w:rsidSect="007C4146"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C4146" w:rsidRPr="004655FD" w:rsidRDefault="007C4146" w:rsidP="00A14745">
      <w:pPr>
        <w:pStyle w:val="Nagwek1"/>
        <w:shd w:val="clear" w:color="auto" w:fill="E36C0A" w:themeFill="accent6" w:themeFillShade="BF"/>
        <w:spacing w:before="0" w:beforeAutospacing="0" w:after="120" w:afterAutospacing="0"/>
        <w:rPr>
          <w:rFonts w:ascii="Tahoma" w:hAnsi="Tahoma" w:cs="Tahoma"/>
          <w:b w:val="0"/>
          <w:sz w:val="24"/>
          <w:szCs w:val="24"/>
        </w:rPr>
      </w:pPr>
      <w:bookmarkStart w:id="0" w:name="_Toc484604501"/>
      <w:r w:rsidRPr="004655FD">
        <w:rPr>
          <w:rFonts w:ascii="Tahoma" w:hAnsi="Tahoma" w:cs="Tahoma"/>
          <w:sz w:val="24"/>
          <w:szCs w:val="24"/>
        </w:rPr>
        <w:lastRenderedPageBreak/>
        <w:t>0. WSTĘP</w:t>
      </w:r>
      <w:bookmarkEnd w:id="0"/>
    </w:p>
    <w:p w:rsidR="00E51B0A" w:rsidRDefault="00E51B0A" w:rsidP="00AD7C34">
      <w:pPr>
        <w:jc w:val="both"/>
        <w:rPr>
          <w:rFonts w:ascii="Tahoma" w:hAnsi="Tahoma" w:cs="Tahoma"/>
        </w:rPr>
      </w:pPr>
      <w:r w:rsidRPr="0080601D">
        <w:rPr>
          <w:rFonts w:ascii="Tahoma" w:hAnsi="Tahoma" w:cs="Tahoma"/>
        </w:rPr>
        <w:t>Niniejszy dokument stanowi kompleksową strategię niwelowania deficytów s</w:t>
      </w:r>
      <w:r w:rsidR="00171FF2" w:rsidRPr="0080601D">
        <w:rPr>
          <w:rFonts w:ascii="Tahoma" w:hAnsi="Tahoma" w:cs="Tahoma"/>
        </w:rPr>
        <w:t xml:space="preserve">połecznych, a także </w:t>
      </w:r>
      <w:r w:rsidRPr="0080601D">
        <w:rPr>
          <w:rFonts w:ascii="Tahoma" w:hAnsi="Tahoma" w:cs="Tahoma"/>
        </w:rPr>
        <w:t>deficytów</w:t>
      </w:r>
      <w:r w:rsidR="00AD7C34" w:rsidRPr="0080601D">
        <w:rPr>
          <w:rFonts w:ascii="Tahoma" w:hAnsi="Tahoma" w:cs="Tahoma"/>
        </w:rPr>
        <w:t xml:space="preserve"> gospodarczych, środowiskowych, przestrzenno-funkcjonalnych i technicznych</w:t>
      </w:r>
      <w:r w:rsidRPr="0080601D">
        <w:rPr>
          <w:rFonts w:ascii="Tahoma" w:hAnsi="Tahoma" w:cs="Tahoma"/>
        </w:rPr>
        <w:t xml:space="preserve"> w obszarze rewitalizacji </w:t>
      </w:r>
      <w:r w:rsidR="00A7396D" w:rsidRPr="0080601D">
        <w:rPr>
          <w:rFonts w:ascii="Tahoma" w:hAnsi="Tahoma" w:cs="Tahoma"/>
        </w:rPr>
        <w:t>Gminy</w:t>
      </w:r>
      <w:r w:rsidR="0080601D" w:rsidRPr="0080601D">
        <w:rPr>
          <w:rFonts w:ascii="Tahoma" w:hAnsi="Tahoma" w:cs="Tahoma"/>
        </w:rPr>
        <w:t xml:space="preserve"> Ropa</w:t>
      </w:r>
      <w:r w:rsidR="00A7396D" w:rsidRPr="0080601D">
        <w:rPr>
          <w:rFonts w:ascii="Tahoma" w:hAnsi="Tahoma" w:cs="Tahoma"/>
        </w:rPr>
        <w:t xml:space="preserve">. Proces </w:t>
      </w:r>
      <w:r w:rsidR="0086632D" w:rsidRPr="0080601D">
        <w:rPr>
          <w:rFonts w:ascii="Tahoma" w:hAnsi="Tahoma" w:cs="Tahoma"/>
        </w:rPr>
        <w:t xml:space="preserve">jego </w:t>
      </w:r>
      <w:r w:rsidR="00A7396D" w:rsidRPr="0080601D">
        <w:rPr>
          <w:rFonts w:ascii="Tahoma" w:hAnsi="Tahoma" w:cs="Tahoma"/>
        </w:rPr>
        <w:t xml:space="preserve">opracowywania </w:t>
      </w:r>
      <w:r w:rsidR="00AD7C34" w:rsidRPr="0080601D">
        <w:rPr>
          <w:rFonts w:ascii="Tahoma" w:hAnsi="Tahoma" w:cs="Tahoma"/>
        </w:rPr>
        <w:t>prowadzony</w:t>
      </w:r>
      <w:r w:rsidR="00257DE9" w:rsidRPr="0080601D">
        <w:rPr>
          <w:rFonts w:ascii="Tahoma" w:hAnsi="Tahoma" w:cs="Tahoma"/>
        </w:rPr>
        <w:t xml:space="preserve"> był</w:t>
      </w:r>
      <w:r w:rsidRPr="0080601D">
        <w:rPr>
          <w:rFonts w:ascii="Tahoma" w:hAnsi="Tahoma" w:cs="Tahoma"/>
        </w:rPr>
        <w:t xml:space="preserve"> w zgodzie z </w:t>
      </w:r>
      <w:r w:rsidR="002D4C2E" w:rsidRPr="0080601D">
        <w:rPr>
          <w:rFonts w:ascii="Tahoma" w:hAnsi="Tahoma" w:cs="Tahoma"/>
        </w:rPr>
        <w:t>zasadami określonymi w Ustawie</w:t>
      </w:r>
      <w:r w:rsidRPr="0080601D">
        <w:rPr>
          <w:rFonts w:ascii="Tahoma" w:hAnsi="Tahoma" w:cs="Tahoma"/>
        </w:rPr>
        <w:t xml:space="preserve"> z dn. 9 października 2015 roku o rewitalizacji</w:t>
      </w:r>
      <w:r w:rsidR="00E75848" w:rsidRPr="0080601D">
        <w:rPr>
          <w:rFonts w:ascii="Tahoma" w:hAnsi="Tahoma" w:cs="Tahoma"/>
        </w:rPr>
        <w:t xml:space="preserve"> (Ustawa)</w:t>
      </w:r>
      <w:r w:rsidR="002D4C2E" w:rsidRPr="0080601D">
        <w:rPr>
          <w:rFonts w:ascii="Tahoma" w:hAnsi="Tahoma" w:cs="Tahoma"/>
        </w:rPr>
        <w:t xml:space="preserve"> oraz Wytycznych</w:t>
      </w:r>
      <w:r w:rsidRPr="0080601D">
        <w:rPr>
          <w:rFonts w:ascii="Tahoma" w:hAnsi="Tahoma" w:cs="Tahoma"/>
        </w:rPr>
        <w:t xml:space="preserve"> w zakresie rewitalizacji w programach operacyjnych</w:t>
      </w:r>
      <w:r w:rsidR="005D7052">
        <w:rPr>
          <w:rFonts w:ascii="Tahoma" w:hAnsi="Tahoma" w:cs="Tahoma"/>
        </w:rPr>
        <w:t xml:space="preserve"> na lata 2014 - 2020, przyjętych</w:t>
      </w:r>
      <w:r w:rsidRPr="0080601D">
        <w:rPr>
          <w:rFonts w:ascii="Tahoma" w:hAnsi="Tahoma" w:cs="Tahoma"/>
        </w:rPr>
        <w:t xml:space="preserve"> w lipcu 2015 roku przez Ministra Infrast</w:t>
      </w:r>
      <w:r w:rsidR="005D7052">
        <w:rPr>
          <w:rFonts w:ascii="Tahoma" w:hAnsi="Tahoma" w:cs="Tahoma"/>
        </w:rPr>
        <w:t>ruktury i Rozwoju, a zmienionych</w:t>
      </w:r>
      <w:r w:rsidRPr="0080601D">
        <w:rPr>
          <w:rFonts w:ascii="Tahoma" w:hAnsi="Tahoma" w:cs="Tahoma"/>
        </w:rPr>
        <w:t xml:space="preserve"> dn. 2 sierpnia 2016 roku decyzją Ministra Rozwoju</w:t>
      </w:r>
      <w:r w:rsidR="00E75848" w:rsidRPr="0080601D">
        <w:rPr>
          <w:rFonts w:ascii="Tahoma" w:hAnsi="Tahoma" w:cs="Tahoma"/>
        </w:rPr>
        <w:t xml:space="preserve"> (Wytyczne)</w:t>
      </w:r>
      <w:r w:rsidR="00AD7C34" w:rsidRPr="0080601D">
        <w:rPr>
          <w:rFonts w:ascii="Tahoma" w:hAnsi="Tahoma" w:cs="Tahoma"/>
        </w:rPr>
        <w:t>.</w:t>
      </w:r>
    </w:p>
    <w:p w:rsidR="002D2FBD" w:rsidRPr="00582735" w:rsidRDefault="002D2FBD" w:rsidP="00AD7C34">
      <w:pPr>
        <w:jc w:val="both"/>
        <w:rPr>
          <w:rFonts w:ascii="Tahoma" w:hAnsi="Tahoma" w:cs="Tahoma"/>
        </w:rPr>
      </w:pPr>
      <w:r w:rsidRPr="00582735">
        <w:rPr>
          <w:rFonts w:ascii="Tahoma" w:hAnsi="Tahoma" w:cs="Tahoma"/>
          <w:highlight w:val="yellow"/>
        </w:rPr>
        <w:t xml:space="preserve">Pierwszą wersję </w:t>
      </w:r>
      <w:proofErr w:type="spellStart"/>
      <w:r w:rsidRPr="00582735">
        <w:rPr>
          <w:rFonts w:ascii="Tahoma" w:hAnsi="Tahoma" w:cs="Tahoma"/>
          <w:highlight w:val="yellow"/>
        </w:rPr>
        <w:t>GPR</w:t>
      </w:r>
      <w:proofErr w:type="spellEnd"/>
      <w:r w:rsidRPr="00582735">
        <w:rPr>
          <w:rFonts w:ascii="Tahoma" w:hAnsi="Tahoma" w:cs="Tahoma"/>
          <w:highlight w:val="yellow"/>
        </w:rPr>
        <w:t xml:space="preserve"> opracowano w 2017 roku. W drugiej połowie 2018 roku przeprowadzono aktualizację dokumentu, uwzględniającą zmiany granic obszaru zdegradowanego i rewitalizacji, wprowadzone odrębną uchwałą Rady Gminy, a także zaktualizowanie listy planowanych podstawowych projektów rewitalizacyjnych.</w:t>
      </w:r>
    </w:p>
    <w:p w:rsidR="00257DE9" w:rsidRPr="0080601D" w:rsidRDefault="00257DE9" w:rsidP="00AD7C34">
      <w:pPr>
        <w:jc w:val="both"/>
        <w:rPr>
          <w:rFonts w:ascii="Tahoma" w:hAnsi="Tahoma" w:cs="Tahoma"/>
        </w:rPr>
      </w:pPr>
      <w:r w:rsidRPr="0080601D">
        <w:rPr>
          <w:rFonts w:ascii="Tahoma" w:hAnsi="Tahoma" w:cs="Tahoma"/>
        </w:rPr>
        <w:t>Zgodnie z Ustawą:</w:t>
      </w:r>
    </w:p>
    <w:p w:rsidR="00257DE9" w:rsidRPr="0080601D" w:rsidRDefault="00257DE9" w:rsidP="00257DE9">
      <w:pPr>
        <w:jc w:val="both"/>
        <w:rPr>
          <w:rFonts w:ascii="Tahoma" w:hAnsi="Tahoma" w:cs="Tahoma"/>
        </w:rPr>
      </w:pPr>
      <w:r w:rsidRPr="0080601D">
        <w:rPr>
          <w:rFonts w:ascii="Tahoma" w:hAnsi="Tahoma" w:cs="Tahoma"/>
          <w:b/>
        </w:rPr>
        <w:t>OBSZAR ZDEGRADOWANY</w:t>
      </w:r>
      <w:r w:rsidRPr="0080601D">
        <w:rPr>
          <w:rFonts w:ascii="Tahoma" w:hAnsi="Tahoma" w:cs="Tahoma"/>
        </w:rPr>
        <w:t xml:space="preserve"> to obszar gminy znajdujący się w stanie kryzysowym z powodu koncentracji negatywnych zjawisk społecznych, w szczególności bezrobocia, ubóstwa, przestępczości, niskiego poziomu edukacji lub kapitału społecznego, a także niewystarczającego poziomu uczestnictwa w życiu publicznym. Ponadto w obszarze tym występuje przynajmniej jeden z deficytów: gospodarczy, środowiskowy, przestrzenno-funkcjonalny lub techniczny.</w:t>
      </w:r>
    </w:p>
    <w:p w:rsidR="00257DE9" w:rsidRPr="0080601D" w:rsidRDefault="00257DE9" w:rsidP="00AD7C34">
      <w:pPr>
        <w:jc w:val="both"/>
        <w:rPr>
          <w:rFonts w:ascii="Tahoma" w:hAnsi="Tahoma" w:cs="Tahoma"/>
        </w:rPr>
      </w:pPr>
      <w:r w:rsidRPr="0080601D">
        <w:rPr>
          <w:rFonts w:ascii="Tahoma" w:hAnsi="Tahoma" w:cs="Tahoma"/>
          <w:b/>
        </w:rPr>
        <w:t>OBSZAR REWITALIZACJI</w:t>
      </w:r>
      <w:r w:rsidRPr="0080601D">
        <w:rPr>
          <w:rFonts w:ascii="Tahoma" w:hAnsi="Tahoma" w:cs="Tahoma"/>
        </w:rPr>
        <w:t xml:space="preserve"> wyznaczony jest</w:t>
      </w:r>
      <w:r w:rsidR="0027546E" w:rsidRPr="0080601D">
        <w:rPr>
          <w:rFonts w:ascii="Tahoma" w:hAnsi="Tahoma" w:cs="Tahoma"/>
        </w:rPr>
        <w:t>,</w:t>
      </w:r>
      <w:r w:rsidRPr="0080601D">
        <w:rPr>
          <w:rFonts w:ascii="Tahoma" w:hAnsi="Tahoma" w:cs="Tahoma"/>
        </w:rPr>
        <w:t xml:space="preserve"> jako całość lub część obszaru zdegradowanego, przy czym nie może on obejmować obszaru większego niż 20% powierzchni gminy, na którym zamieszkuje więcej niż 30% mieszkańców gminy. Niezamieszkałe tereny poprzemysłowe, w tym </w:t>
      </w:r>
      <w:proofErr w:type="spellStart"/>
      <w:r w:rsidRPr="0080601D">
        <w:rPr>
          <w:rFonts w:ascii="Tahoma" w:hAnsi="Tahoma" w:cs="Tahoma"/>
        </w:rPr>
        <w:t>poportowe</w:t>
      </w:r>
      <w:proofErr w:type="spellEnd"/>
      <w:r w:rsidRPr="0080601D">
        <w:rPr>
          <w:rFonts w:ascii="Tahoma" w:hAnsi="Tahoma" w:cs="Tahoma"/>
        </w:rPr>
        <w:t xml:space="preserve"> i </w:t>
      </w:r>
      <w:proofErr w:type="spellStart"/>
      <w:r w:rsidRPr="0080601D">
        <w:rPr>
          <w:rFonts w:ascii="Tahoma" w:hAnsi="Tahoma" w:cs="Tahoma"/>
        </w:rPr>
        <w:t>powydobywcze</w:t>
      </w:r>
      <w:proofErr w:type="spellEnd"/>
      <w:r w:rsidRPr="0080601D">
        <w:rPr>
          <w:rFonts w:ascii="Tahoma" w:hAnsi="Tahoma" w:cs="Tahoma"/>
        </w:rPr>
        <w:t xml:space="preserve">, tereny powojskowe albo </w:t>
      </w:r>
      <w:proofErr w:type="spellStart"/>
      <w:r w:rsidRPr="0080601D">
        <w:rPr>
          <w:rFonts w:ascii="Tahoma" w:hAnsi="Tahoma" w:cs="Tahoma"/>
        </w:rPr>
        <w:t>pokolejowe</w:t>
      </w:r>
      <w:proofErr w:type="spellEnd"/>
      <w:r w:rsidRPr="0080601D">
        <w:rPr>
          <w:rFonts w:ascii="Tahoma" w:hAnsi="Tahoma" w:cs="Tahoma"/>
        </w:rPr>
        <w:t xml:space="preserve"> mogą wejść w skład obszaru rewitalizacji jedynie w przypadku, gdy zaplanowane działania będą przeciwdziałały deficytom społecznym.</w:t>
      </w:r>
    </w:p>
    <w:p w:rsidR="00E51B0A" w:rsidRPr="0080601D" w:rsidRDefault="00E51B0A" w:rsidP="00AD7C34">
      <w:pPr>
        <w:jc w:val="both"/>
        <w:rPr>
          <w:rFonts w:ascii="Tahoma" w:hAnsi="Tahoma" w:cs="Tahoma"/>
        </w:rPr>
      </w:pPr>
      <w:r w:rsidRPr="0080601D">
        <w:rPr>
          <w:rFonts w:ascii="Tahoma" w:hAnsi="Tahoma" w:cs="Tahoma"/>
        </w:rPr>
        <w:t xml:space="preserve">Obszar </w:t>
      </w:r>
      <w:r w:rsidR="00E75848" w:rsidRPr="0080601D">
        <w:rPr>
          <w:rFonts w:ascii="Tahoma" w:hAnsi="Tahoma" w:cs="Tahoma"/>
        </w:rPr>
        <w:t xml:space="preserve">zdegradowany i obszar </w:t>
      </w:r>
      <w:r w:rsidRPr="0080601D">
        <w:rPr>
          <w:rFonts w:ascii="Tahoma" w:hAnsi="Tahoma" w:cs="Tahoma"/>
        </w:rPr>
        <w:t>rewitalizacji</w:t>
      </w:r>
      <w:r w:rsidR="00E75848" w:rsidRPr="0080601D">
        <w:rPr>
          <w:rFonts w:ascii="Tahoma" w:hAnsi="Tahoma" w:cs="Tahoma"/>
        </w:rPr>
        <w:t xml:space="preserve"> wyznaczone</w:t>
      </w:r>
      <w:r w:rsidRPr="0080601D">
        <w:rPr>
          <w:rFonts w:ascii="Tahoma" w:hAnsi="Tahoma" w:cs="Tahoma"/>
        </w:rPr>
        <w:t xml:space="preserve"> został</w:t>
      </w:r>
      <w:r w:rsidR="00E75848" w:rsidRPr="0080601D">
        <w:rPr>
          <w:rFonts w:ascii="Tahoma" w:hAnsi="Tahoma" w:cs="Tahoma"/>
        </w:rPr>
        <w:t>y</w:t>
      </w:r>
      <w:r w:rsidRPr="0080601D">
        <w:rPr>
          <w:rFonts w:ascii="Tahoma" w:hAnsi="Tahoma" w:cs="Tahoma"/>
        </w:rPr>
        <w:t xml:space="preserve"> na bazie:</w:t>
      </w:r>
    </w:p>
    <w:p w:rsidR="00E75848" w:rsidRPr="0080601D" w:rsidRDefault="00E75848" w:rsidP="00AD7C34">
      <w:pPr>
        <w:pStyle w:val="Akapitzlist"/>
        <w:numPr>
          <w:ilvl w:val="0"/>
          <w:numId w:val="1"/>
        </w:numPr>
        <w:jc w:val="both"/>
        <w:rPr>
          <w:rFonts w:ascii="Tahoma" w:hAnsi="Tahoma" w:cs="Tahoma"/>
        </w:rPr>
      </w:pPr>
      <w:r w:rsidRPr="0080601D">
        <w:rPr>
          <w:rFonts w:ascii="Tahoma" w:hAnsi="Tahoma" w:cs="Tahoma"/>
        </w:rPr>
        <w:t>A</w:t>
      </w:r>
      <w:r w:rsidR="00E51B0A" w:rsidRPr="0080601D">
        <w:rPr>
          <w:rFonts w:ascii="Tahoma" w:hAnsi="Tahoma" w:cs="Tahoma"/>
        </w:rPr>
        <w:t xml:space="preserve">naliz prowadzonych </w:t>
      </w:r>
      <w:r w:rsidR="00303F02" w:rsidRPr="0080601D">
        <w:rPr>
          <w:rFonts w:ascii="Tahoma" w:hAnsi="Tahoma" w:cs="Tahoma"/>
        </w:rPr>
        <w:t>na etapie opracowywania Diagnozy Społecznej gminy</w:t>
      </w:r>
      <w:r w:rsidR="00A7396D" w:rsidRPr="0080601D">
        <w:rPr>
          <w:rFonts w:ascii="Tahoma" w:hAnsi="Tahoma" w:cs="Tahoma"/>
        </w:rPr>
        <w:t xml:space="preserve"> </w:t>
      </w:r>
      <w:r w:rsidR="00303F02" w:rsidRPr="0080601D">
        <w:rPr>
          <w:rFonts w:ascii="Tahoma" w:hAnsi="Tahoma" w:cs="Tahoma"/>
        </w:rPr>
        <w:t>(</w:t>
      </w:r>
      <w:r w:rsidR="00A7396D" w:rsidRPr="0080601D">
        <w:rPr>
          <w:rFonts w:ascii="Tahoma" w:hAnsi="Tahoma" w:cs="Tahoma"/>
        </w:rPr>
        <w:t>załącznik 1 do Programu</w:t>
      </w:r>
      <w:r w:rsidR="00303F02" w:rsidRPr="0080601D">
        <w:rPr>
          <w:rFonts w:ascii="Tahoma" w:hAnsi="Tahoma" w:cs="Tahoma"/>
        </w:rPr>
        <w:t>)</w:t>
      </w:r>
      <w:r w:rsidR="00A7396D" w:rsidRPr="0080601D">
        <w:rPr>
          <w:rFonts w:ascii="Tahoma" w:hAnsi="Tahoma" w:cs="Tahoma"/>
        </w:rPr>
        <w:t>.</w:t>
      </w:r>
    </w:p>
    <w:p w:rsidR="00C10C3B" w:rsidRPr="0080601D" w:rsidRDefault="00E75848" w:rsidP="00AD7C34">
      <w:pPr>
        <w:pStyle w:val="Akapitzlist"/>
        <w:numPr>
          <w:ilvl w:val="0"/>
          <w:numId w:val="1"/>
        </w:numPr>
        <w:spacing w:after="120"/>
        <w:jc w:val="both"/>
        <w:rPr>
          <w:rFonts w:ascii="Tahoma" w:hAnsi="Tahoma" w:cs="Tahoma"/>
        </w:rPr>
      </w:pPr>
      <w:r w:rsidRPr="0080601D">
        <w:rPr>
          <w:rFonts w:ascii="Tahoma" w:hAnsi="Tahoma" w:cs="Tahoma"/>
        </w:rPr>
        <w:t>Konsultacji społecznych, prowadzonych zgodnie z postanowieniami Ustawy</w:t>
      </w:r>
      <w:r w:rsidR="00AD7C34" w:rsidRPr="0080601D">
        <w:rPr>
          <w:rFonts w:ascii="Tahoma" w:hAnsi="Tahoma" w:cs="Tahoma"/>
        </w:rPr>
        <w:t>,</w:t>
      </w:r>
      <w:r w:rsidR="00A7396D" w:rsidRPr="0080601D">
        <w:rPr>
          <w:rFonts w:ascii="Tahoma" w:hAnsi="Tahoma" w:cs="Tahoma"/>
        </w:rPr>
        <w:t xml:space="preserve"> w formie spotka</w:t>
      </w:r>
      <w:r w:rsidR="003D5C59">
        <w:rPr>
          <w:rFonts w:ascii="Tahoma" w:hAnsi="Tahoma" w:cs="Tahoma"/>
        </w:rPr>
        <w:t>ń</w:t>
      </w:r>
      <w:r w:rsidR="00AD7C34" w:rsidRPr="0080601D">
        <w:rPr>
          <w:rFonts w:ascii="Tahoma" w:hAnsi="Tahoma" w:cs="Tahoma"/>
        </w:rPr>
        <w:t xml:space="preserve"> konsultacyjn</w:t>
      </w:r>
      <w:r w:rsidR="003D5C59">
        <w:rPr>
          <w:rFonts w:ascii="Tahoma" w:hAnsi="Tahoma" w:cs="Tahoma"/>
        </w:rPr>
        <w:t>ych</w:t>
      </w:r>
      <w:r w:rsidR="00AD7C34" w:rsidRPr="0080601D">
        <w:rPr>
          <w:rFonts w:ascii="Tahoma" w:hAnsi="Tahoma" w:cs="Tahoma"/>
        </w:rPr>
        <w:t xml:space="preserve"> </w:t>
      </w:r>
      <w:r w:rsidR="00A7396D" w:rsidRPr="0080601D">
        <w:rPr>
          <w:rFonts w:ascii="Tahoma" w:hAnsi="Tahoma" w:cs="Tahoma"/>
        </w:rPr>
        <w:t>z grup</w:t>
      </w:r>
      <w:r w:rsidR="005D7052">
        <w:rPr>
          <w:rFonts w:ascii="Tahoma" w:hAnsi="Tahoma" w:cs="Tahoma"/>
        </w:rPr>
        <w:t>ami przedstawicielskimi - przedstawicielami organizacji pozarządowych, nauczycielami oraz seniorami, a także</w:t>
      </w:r>
      <w:r w:rsidR="00A7396D" w:rsidRPr="0080601D">
        <w:rPr>
          <w:rFonts w:ascii="Tahoma" w:hAnsi="Tahoma" w:cs="Tahoma"/>
        </w:rPr>
        <w:t xml:space="preserve"> otwartego spotkania z mieszkańcami</w:t>
      </w:r>
      <w:r w:rsidR="005D7052">
        <w:rPr>
          <w:rFonts w:ascii="Tahoma" w:hAnsi="Tahoma" w:cs="Tahoma"/>
        </w:rPr>
        <w:t xml:space="preserve"> oraz </w:t>
      </w:r>
      <w:r w:rsidR="00AD7C34" w:rsidRPr="0080601D">
        <w:rPr>
          <w:rFonts w:ascii="Tahoma" w:hAnsi="Tahoma" w:cs="Tahoma"/>
        </w:rPr>
        <w:t>korespondencji przesyłanej drogą tradycyjną i elektroniczną</w:t>
      </w:r>
      <w:r w:rsidR="002937F3" w:rsidRPr="0080601D">
        <w:rPr>
          <w:rFonts w:ascii="Tahoma" w:hAnsi="Tahoma" w:cs="Tahoma"/>
        </w:rPr>
        <w:t>.</w:t>
      </w:r>
    </w:p>
    <w:p w:rsidR="002C4B39" w:rsidRPr="0080601D" w:rsidRDefault="002C4B39" w:rsidP="002C4B39">
      <w:pPr>
        <w:pBdr>
          <w:bottom w:val="single" w:sz="4" w:space="1" w:color="auto"/>
        </w:pBdr>
        <w:spacing w:after="120"/>
        <w:jc w:val="both"/>
        <w:rPr>
          <w:rFonts w:ascii="Tahoma" w:hAnsi="Tahoma" w:cs="Tahoma"/>
          <w:b/>
        </w:rPr>
      </w:pPr>
      <w:r w:rsidRPr="0080601D">
        <w:rPr>
          <w:rFonts w:ascii="Tahoma" w:hAnsi="Tahoma" w:cs="Tahoma"/>
          <w:b/>
        </w:rPr>
        <w:t>KONSULTACJE SPOŁECZNE I PARTYCYPACJA</w:t>
      </w:r>
      <w:r w:rsidR="006840FC" w:rsidRPr="0080601D">
        <w:rPr>
          <w:rFonts w:ascii="Tahoma" w:hAnsi="Tahoma" w:cs="Tahoma"/>
          <w:b/>
        </w:rPr>
        <w:t xml:space="preserve"> SPOŁECZNA</w:t>
      </w:r>
    </w:p>
    <w:p w:rsidR="002C4B39" w:rsidRPr="0080601D" w:rsidRDefault="002C4B39" w:rsidP="002C4B39">
      <w:pPr>
        <w:pStyle w:val="Legenda"/>
        <w:keepNext/>
        <w:spacing w:after="0" w:line="276" w:lineRule="auto"/>
        <w:jc w:val="both"/>
        <w:rPr>
          <w:rFonts w:ascii="Tahoma" w:hAnsi="Tahoma" w:cs="Tahoma"/>
          <w:b w:val="0"/>
          <w:color w:val="auto"/>
          <w:sz w:val="22"/>
          <w:szCs w:val="22"/>
        </w:rPr>
      </w:pPr>
      <w:bookmarkStart w:id="1" w:name="_Toc467748807"/>
      <w:bookmarkStart w:id="2" w:name="_Toc465992080"/>
      <w:bookmarkStart w:id="3" w:name="_Toc467749603"/>
      <w:bookmarkStart w:id="4" w:name="_Toc467749843"/>
      <w:r w:rsidRPr="0080601D">
        <w:rPr>
          <w:rFonts w:ascii="Tahoma" w:hAnsi="Tahoma" w:cs="Tahoma"/>
          <w:b w:val="0"/>
          <w:color w:val="auto"/>
          <w:sz w:val="22"/>
          <w:szCs w:val="22"/>
        </w:rPr>
        <w:t xml:space="preserve">Poniżej przedstawiono ogólny zarys przebiegu konsultacji społecznych. W trakcie spotkań poświęconych pierwszemu etapowi rewitalizacji, tj. wyznaczaniu obszaru zdegradowanego i obszaru rewitalizacji uwzględniono również dyskusję nad proponowanymi kierunkami rewitalizacji. Zebrano pierwsze wnioski odnośnie projektów rewitalizacyjnych oraz wskazano sposób zgłaszania następnych. </w:t>
      </w:r>
    </w:p>
    <w:p w:rsidR="00D821E3" w:rsidRPr="0080601D" w:rsidRDefault="00D821E3" w:rsidP="00D821E3">
      <w:pPr>
        <w:rPr>
          <w:rFonts w:ascii="Tahoma" w:hAnsi="Tahoma" w:cs="Tahoma"/>
          <w:bCs/>
          <w:sz w:val="20"/>
          <w:szCs w:val="20"/>
        </w:rPr>
      </w:pPr>
    </w:p>
    <w:p w:rsidR="00F45D6D" w:rsidRPr="0080601D" w:rsidRDefault="00F45D6D" w:rsidP="00330538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80601D">
        <w:rPr>
          <w:rFonts w:ascii="Tahoma" w:hAnsi="Tahoma" w:cs="Tahoma"/>
          <w:b w:val="0"/>
          <w:color w:val="auto"/>
          <w:sz w:val="20"/>
          <w:szCs w:val="20"/>
        </w:rPr>
        <w:lastRenderedPageBreak/>
        <w:t xml:space="preserve">Tabela </w:t>
      </w:r>
      <w:r w:rsidR="00F46624" w:rsidRPr="0080601D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="00BF329F" w:rsidRPr="0080601D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80601D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</w:t>
      </w:r>
      <w:r w:rsidR="00F46624" w:rsidRPr="0080601D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80601D">
        <w:rPr>
          <w:rFonts w:ascii="Tahoma" w:hAnsi="Tahoma" w:cs="Tahoma"/>
          <w:b w:val="0"/>
          <w:color w:val="auto"/>
          <w:sz w:val="20"/>
          <w:szCs w:val="20"/>
        </w:rPr>
        <w:t>. HARMONOGRAM KONSULTACJI SPOŁECZNYCH</w:t>
      </w:r>
      <w:bookmarkStart w:id="5" w:name="_Toc467748808"/>
      <w:bookmarkEnd w:id="1"/>
      <w:r w:rsidR="00330538" w:rsidRPr="0080601D">
        <w:rPr>
          <w:rFonts w:ascii="Tahoma" w:hAnsi="Tahoma" w:cs="Tahoma"/>
          <w:b w:val="0"/>
          <w:color w:val="auto"/>
          <w:sz w:val="20"/>
          <w:szCs w:val="20"/>
        </w:rPr>
        <w:t xml:space="preserve"> </w:t>
      </w:r>
      <w:r w:rsidRPr="0080601D">
        <w:rPr>
          <w:rFonts w:ascii="Tahoma" w:hAnsi="Tahoma" w:cs="Tahoma"/>
          <w:b w:val="0"/>
          <w:color w:val="auto"/>
          <w:sz w:val="20"/>
          <w:szCs w:val="20"/>
        </w:rPr>
        <w:t>GMINNEGO PROGRAMU REWITALIZACJI</w:t>
      </w:r>
      <w:bookmarkEnd w:id="2"/>
      <w:r w:rsidR="00787701" w:rsidRPr="0080601D">
        <w:rPr>
          <w:rFonts w:ascii="Tahoma" w:hAnsi="Tahoma" w:cs="Tahoma"/>
          <w:b w:val="0"/>
          <w:color w:val="auto"/>
          <w:sz w:val="20"/>
          <w:szCs w:val="20"/>
        </w:rPr>
        <w:t xml:space="preserve"> -</w:t>
      </w:r>
      <w:r w:rsidR="00F5301E" w:rsidRPr="0080601D">
        <w:rPr>
          <w:rFonts w:ascii="Tahoma" w:hAnsi="Tahoma" w:cs="Tahoma"/>
          <w:b w:val="0"/>
          <w:color w:val="auto"/>
          <w:sz w:val="20"/>
          <w:szCs w:val="20"/>
        </w:rPr>
        <w:t xml:space="preserve"> </w:t>
      </w:r>
      <w:r w:rsidR="00787701" w:rsidRPr="0080601D">
        <w:rPr>
          <w:rFonts w:ascii="Tahoma" w:hAnsi="Tahoma" w:cs="Tahoma"/>
          <w:b w:val="0"/>
          <w:color w:val="auto"/>
          <w:sz w:val="20"/>
          <w:szCs w:val="20"/>
        </w:rPr>
        <w:t>ETAP I</w:t>
      </w:r>
      <w:bookmarkEnd w:id="3"/>
      <w:bookmarkEnd w:id="4"/>
      <w:bookmarkEnd w:id="5"/>
    </w:p>
    <w:tbl>
      <w:tblPr>
        <w:tblStyle w:val="Tabela-Siatka"/>
        <w:tblW w:w="0" w:type="auto"/>
        <w:tblLook w:val="04A0"/>
      </w:tblPr>
      <w:tblGrid>
        <w:gridCol w:w="1384"/>
        <w:gridCol w:w="1742"/>
        <w:gridCol w:w="6162"/>
      </w:tblGrid>
      <w:tr w:rsidR="003A407C" w:rsidRPr="00C84544" w:rsidTr="00A14745">
        <w:trPr>
          <w:trHeight w:val="84"/>
        </w:trPr>
        <w:tc>
          <w:tcPr>
            <w:tcW w:w="9288" w:type="dxa"/>
            <w:gridSpan w:val="3"/>
            <w:shd w:val="clear" w:color="auto" w:fill="E36C0A" w:themeFill="accent6" w:themeFillShade="BF"/>
          </w:tcPr>
          <w:p w:rsidR="003A407C" w:rsidRPr="00C84544" w:rsidRDefault="003A407C" w:rsidP="003A407C">
            <w:pPr>
              <w:jc w:val="center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I ETAP KONSULTACJI (WSKAZANIE OBSZARU ZDEGRADOWANEGO I REWITALIZACJI)</w:t>
            </w:r>
          </w:p>
        </w:tc>
      </w:tr>
      <w:tr w:rsidR="0074317D" w:rsidRPr="00C84544" w:rsidTr="00A14745">
        <w:tc>
          <w:tcPr>
            <w:tcW w:w="1384" w:type="dxa"/>
            <w:shd w:val="clear" w:color="auto" w:fill="E36C0A" w:themeFill="accent6" w:themeFillShade="BF"/>
          </w:tcPr>
          <w:p w:rsidR="0074317D" w:rsidRPr="00C84544" w:rsidRDefault="0074317D" w:rsidP="00787701">
            <w:pPr>
              <w:jc w:val="both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TERMIN</w:t>
            </w:r>
          </w:p>
        </w:tc>
        <w:tc>
          <w:tcPr>
            <w:tcW w:w="1742" w:type="dxa"/>
            <w:shd w:val="clear" w:color="auto" w:fill="E36C0A" w:themeFill="accent6" w:themeFillShade="BF"/>
          </w:tcPr>
          <w:p w:rsidR="0074317D" w:rsidRPr="00C84544" w:rsidRDefault="0074317D" w:rsidP="00787701">
            <w:pPr>
              <w:jc w:val="both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MIEJSCE</w:t>
            </w:r>
          </w:p>
        </w:tc>
        <w:tc>
          <w:tcPr>
            <w:tcW w:w="6162" w:type="dxa"/>
            <w:shd w:val="clear" w:color="auto" w:fill="E36C0A" w:themeFill="accent6" w:themeFillShade="BF"/>
          </w:tcPr>
          <w:p w:rsidR="0074317D" w:rsidRPr="00C84544" w:rsidRDefault="0074317D" w:rsidP="00787701">
            <w:pPr>
              <w:jc w:val="both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OPIS</w:t>
            </w:r>
          </w:p>
        </w:tc>
      </w:tr>
      <w:tr w:rsidR="0073310B" w:rsidRPr="00C84544" w:rsidTr="00EB412D">
        <w:trPr>
          <w:trHeight w:val="602"/>
        </w:trPr>
        <w:tc>
          <w:tcPr>
            <w:tcW w:w="1384" w:type="dxa"/>
          </w:tcPr>
          <w:p w:rsidR="0073310B" w:rsidRPr="00C84544" w:rsidRDefault="0073310B" w:rsidP="00303F0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14.12.2016</w:t>
            </w:r>
          </w:p>
        </w:tc>
        <w:tc>
          <w:tcPr>
            <w:tcW w:w="1742" w:type="dxa"/>
          </w:tcPr>
          <w:p w:rsidR="0073310B" w:rsidRPr="00C84544" w:rsidRDefault="0073310B" w:rsidP="00303F02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Gmina Ropa</w:t>
            </w:r>
          </w:p>
        </w:tc>
        <w:tc>
          <w:tcPr>
            <w:tcW w:w="6162" w:type="dxa"/>
          </w:tcPr>
          <w:p w:rsidR="0073310B" w:rsidRPr="00C84544" w:rsidRDefault="0073310B" w:rsidP="0073310B">
            <w:pPr>
              <w:pStyle w:val="Akapitzlist"/>
              <w:ind w:left="0"/>
              <w:jc w:val="both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 xml:space="preserve">Ogłoszono na stronie internetowej Gminy informację o wstępnym naborze projektów dla Gminnego Programu Rewitalizacji. </w:t>
            </w:r>
          </w:p>
        </w:tc>
      </w:tr>
      <w:tr w:rsidR="003238E4" w:rsidRPr="00C84544" w:rsidTr="00EB412D">
        <w:trPr>
          <w:trHeight w:val="602"/>
        </w:trPr>
        <w:tc>
          <w:tcPr>
            <w:tcW w:w="1384" w:type="dxa"/>
          </w:tcPr>
          <w:p w:rsidR="003238E4" w:rsidRPr="00C84544" w:rsidRDefault="003238E4" w:rsidP="00FF7D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14.12.2016</w:t>
            </w:r>
          </w:p>
        </w:tc>
        <w:tc>
          <w:tcPr>
            <w:tcW w:w="1742" w:type="dxa"/>
          </w:tcPr>
          <w:p w:rsidR="003238E4" w:rsidRPr="00C84544" w:rsidRDefault="003238E4" w:rsidP="00FF7D37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Gmina Ropa</w:t>
            </w:r>
          </w:p>
        </w:tc>
        <w:tc>
          <w:tcPr>
            <w:tcW w:w="6162" w:type="dxa"/>
          </w:tcPr>
          <w:p w:rsidR="003238E4" w:rsidRPr="00C84544" w:rsidRDefault="003238E4" w:rsidP="0073310B">
            <w:pPr>
              <w:pStyle w:val="Akapitzlist"/>
              <w:ind w:left="0"/>
              <w:jc w:val="both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Ogłoszono na stronie internetowej ankietę skierowaną do przedsiębiorców, dotyczącą potrzeb i oczekiwań w związku z Gminnym Programem Rewitalizacji.</w:t>
            </w:r>
          </w:p>
        </w:tc>
      </w:tr>
      <w:tr w:rsidR="0073310B" w:rsidRPr="00C84544" w:rsidTr="00A14745">
        <w:trPr>
          <w:trHeight w:val="192"/>
        </w:trPr>
        <w:tc>
          <w:tcPr>
            <w:tcW w:w="9288" w:type="dxa"/>
            <w:gridSpan w:val="3"/>
            <w:shd w:val="clear" w:color="auto" w:fill="E36C0A" w:themeFill="accent6" w:themeFillShade="BF"/>
          </w:tcPr>
          <w:p w:rsidR="0073310B" w:rsidRPr="00C84544" w:rsidRDefault="0073310B" w:rsidP="0073310B">
            <w:pPr>
              <w:pStyle w:val="Akapitzlist"/>
              <w:ind w:left="0"/>
              <w:jc w:val="center"/>
              <w:rPr>
                <w:rFonts w:ascii="Tahoma" w:hAnsi="Tahoma" w:cs="Tahoma"/>
              </w:rPr>
            </w:pPr>
            <w:r w:rsidRPr="00C84544">
              <w:rPr>
                <w:rFonts w:ascii="Tahoma" w:hAnsi="Tahoma" w:cs="Tahoma"/>
              </w:rPr>
              <w:t>FORMALNY POCZĄTEK KONSULTACJI</w:t>
            </w:r>
          </w:p>
        </w:tc>
      </w:tr>
      <w:tr w:rsidR="00514991" w:rsidRPr="00C84544" w:rsidTr="00EB412D">
        <w:trPr>
          <w:trHeight w:val="602"/>
        </w:trPr>
        <w:tc>
          <w:tcPr>
            <w:tcW w:w="1384" w:type="dxa"/>
          </w:tcPr>
          <w:p w:rsidR="00514991" w:rsidRPr="00C84544" w:rsidRDefault="0080601D" w:rsidP="00303F0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24.02.2017</w:t>
            </w:r>
          </w:p>
        </w:tc>
        <w:tc>
          <w:tcPr>
            <w:tcW w:w="1742" w:type="dxa"/>
          </w:tcPr>
          <w:p w:rsidR="00514991" w:rsidRPr="00C84544" w:rsidRDefault="0080601D" w:rsidP="00303F02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Gmina Ropa</w:t>
            </w:r>
          </w:p>
        </w:tc>
        <w:tc>
          <w:tcPr>
            <w:tcW w:w="6162" w:type="dxa"/>
          </w:tcPr>
          <w:p w:rsidR="0058533D" w:rsidRPr="00C84544" w:rsidRDefault="0080601D" w:rsidP="0080601D">
            <w:pPr>
              <w:pStyle w:val="Akapitzlist"/>
              <w:ind w:left="0"/>
              <w:jc w:val="both"/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</w:rPr>
              <w:t xml:space="preserve">Wójt Gminy Ropa opublikował na stronie </w:t>
            </w:r>
            <w:proofErr w:type="spellStart"/>
            <w:r w:rsidRPr="00C84544">
              <w:rPr>
                <w:rFonts w:ascii="Tahoma" w:hAnsi="Tahoma" w:cs="Tahoma"/>
              </w:rPr>
              <w:t>BIP</w:t>
            </w:r>
            <w:proofErr w:type="spellEnd"/>
            <w:r w:rsidRPr="00C84544">
              <w:rPr>
                <w:rFonts w:ascii="Tahoma" w:hAnsi="Tahoma" w:cs="Tahoma"/>
              </w:rPr>
              <w:t xml:space="preserve"> Urzędu Gminy Ropa oraz na stronie internetowej Gminy, informację o rozpoczęciu konsultacji społecznych projektu Uchwały Rady Gminy </w:t>
            </w: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w sprawie wyznaczenia obszaru zdegradowanego i obszaru rewitalizacji. Informacja została również zamieszona na urzędowej tablicy ogłoszeń. </w:t>
            </w:r>
          </w:p>
        </w:tc>
      </w:tr>
      <w:tr w:rsidR="00122BF1" w:rsidRPr="00C84544" w:rsidTr="00EB412D">
        <w:trPr>
          <w:trHeight w:val="602"/>
        </w:trPr>
        <w:tc>
          <w:tcPr>
            <w:tcW w:w="1384" w:type="dxa"/>
          </w:tcPr>
          <w:p w:rsidR="00122BF1" w:rsidRPr="00C84544" w:rsidRDefault="0080601D" w:rsidP="00FA4E5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6.03.2017</w:t>
            </w:r>
            <w:r w:rsidR="0032568F" w:rsidRPr="00C8454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="0032568F" w:rsidRPr="00C84544">
              <w:rPr>
                <w:rFonts w:ascii="Tahoma" w:hAnsi="Tahoma" w:cs="Tahoma"/>
                <w:sz w:val="20"/>
                <w:szCs w:val="20"/>
              </w:rPr>
              <w:t>godz</w:t>
            </w:r>
            <w:proofErr w:type="gramEnd"/>
            <w:r w:rsidR="0032568F" w:rsidRPr="00C84544">
              <w:rPr>
                <w:rFonts w:ascii="Tahoma" w:hAnsi="Tahoma" w:cs="Tahoma"/>
                <w:sz w:val="20"/>
                <w:szCs w:val="20"/>
              </w:rPr>
              <w:t>. 10.00</w:t>
            </w:r>
          </w:p>
        </w:tc>
        <w:tc>
          <w:tcPr>
            <w:tcW w:w="1742" w:type="dxa"/>
          </w:tcPr>
          <w:p w:rsidR="00122BF1" w:rsidRPr="00C84544" w:rsidRDefault="0080601D" w:rsidP="0051499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Miejscowość Ropa (Urząd Gminy)</w:t>
            </w:r>
          </w:p>
        </w:tc>
        <w:tc>
          <w:tcPr>
            <w:tcW w:w="6162" w:type="dxa"/>
          </w:tcPr>
          <w:p w:rsidR="0080601D" w:rsidRPr="00C84544" w:rsidRDefault="0080601D" w:rsidP="00EB412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C84544">
              <w:rPr>
                <w:rFonts w:ascii="Tahoma" w:hAnsi="Tahoma" w:cs="Tahoma"/>
                <w:b/>
                <w:sz w:val="20"/>
                <w:szCs w:val="20"/>
              </w:rPr>
              <w:t>SPOTKANIE KONSULTACYJNE</w:t>
            </w:r>
          </w:p>
          <w:p w:rsidR="0080601D" w:rsidRPr="00C84544" w:rsidRDefault="0080601D" w:rsidP="00EB412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1) W czasie spotkania prowadzono dyskusję na temat priorytetowego działania rewitalizacyjnego w miejscowości Ropa. Rozważano przy tym 2 możliwe scenariusze:</w:t>
            </w:r>
          </w:p>
          <w:p w:rsidR="0080601D" w:rsidRPr="00C84544" w:rsidRDefault="0080601D" w:rsidP="003F3AEB">
            <w:pPr>
              <w:pStyle w:val="Akapitzlist"/>
              <w:numPr>
                <w:ilvl w:val="0"/>
                <w:numId w:val="12"/>
              </w:num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Budowa od podstaw obiektu kultury,</w:t>
            </w:r>
          </w:p>
          <w:p w:rsidR="0080601D" w:rsidRPr="00C84544" w:rsidRDefault="0080601D" w:rsidP="003F3AEB">
            <w:pPr>
              <w:pStyle w:val="Akapitzlist"/>
              <w:numPr>
                <w:ilvl w:val="0"/>
                <w:numId w:val="12"/>
              </w:num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Rozbudowa Urzędu Gminy, pozwalająca zapewnić przestrzeń dla działalności organizacji pozarządowych, nieformalnych grup społecznych, a także Ochotniczej Straży Pożarnej.</w:t>
            </w:r>
          </w:p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Mieszkańcy </w:t>
            </w:r>
            <w:r w:rsidR="003D5C59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uznali, że priorytetowe powinno być drugie rozwiązanie. </w:t>
            </w:r>
          </w:p>
          <w:p w:rsidR="00122BF1" w:rsidRPr="00C84544" w:rsidRDefault="0080601D" w:rsidP="00440A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2) Dyskutowano w czasie spotkania o możliwości rozbudowy infrastruktury rekreacyjnej. Mieszkańcy wskazali na konieczność budowy siłowni zewnętrznych, a także ścieżek rowerowych i spacerowych.</w:t>
            </w:r>
            <w:r w:rsidR="00EB412D" w:rsidRPr="00C84544">
              <w:rPr>
                <w:rFonts w:ascii="Tahoma" w:hAnsi="Tahoma" w:cs="Tahoma"/>
                <w:color w:val="7030A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447FAB" w:rsidRPr="00C84544" w:rsidTr="00EB412D">
        <w:trPr>
          <w:trHeight w:val="602"/>
        </w:trPr>
        <w:tc>
          <w:tcPr>
            <w:tcW w:w="1384" w:type="dxa"/>
          </w:tcPr>
          <w:p w:rsidR="00447FAB" w:rsidRPr="00C84544" w:rsidRDefault="00447FAB" w:rsidP="00FA4E5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6.03.2017</w:t>
            </w:r>
          </w:p>
        </w:tc>
        <w:tc>
          <w:tcPr>
            <w:tcW w:w="1742" w:type="dxa"/>
          </w:tcPr>
          <w:p w:rsidR="00447FAB" w:rsidRPr="00C84544" w:rsidRDefault="00447FAB" w:rsidP="00447FAB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Miejscowość Ropa (salka przykościelna)</w:t>
            </w:r>
          </w:p>
        </w:tc>
        <w:tc>
          <w:tcPr>
            <w:tcW w:w="6162" w:type="dxa"/>
          </w:tcPr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SPOTKANIE Z GRUPĄ PRZEDSTAWICIELSKĄ - SENIORZY I SENIORKI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1) W czasie spotkania, które odbywało się w salce przy kościele, wskazano na konieczność modernizacj</w:t>
            </w:r>
            <w:r w:rsidR="00415849"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i</w:t>
            </w: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 tego obiektu,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2) Podjęto ponadto temat rozwoju infrastruktury rekreacyjnej - stwierdzono konieczność stworzenia przestrzeni rekreacyjnych,</w:t>
            </w:r>
          </w:p>
          <w:p w:rsidR="00447FAB" w:rsidRPr="00C84544" w:rsidRDefault="00447FAB" w:rsidP="0080601D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3) Starsi mieszkańcy gminy potwierdzili ponadto wcześniej przekazywane opinie, tzn. konieczność zapewnienia nowych przestrzeni społeczno-kulturalnych w budynku Urzędu Gminy.</w:t>
            </w:r>
          </w:p>
        </w:tc>
      </w:tr>
      <w:tr w:rsidR="00122BF1" w:rsidRPr="00C84544" w:rsidTr="00EB412D">
        <w:trPr>
          <w:trHeight w:val="602"/>
        </w:trPr>
        <w:tc>
          <w:tcPr>
            <w:tcW w:w="1384" w:type="dxa"/>
          </w:tcPr>
          <w:p w:rsidR="00122BF1" w:rsidRPr="00C84544" w:rsidRDefault="0032568F" w:rsidP="00FA4E5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</w:rPr>
              <w:t>6.</w:t>
            </w:r>
            <w:r w:rsidR="00447FAB" w:rsidRPr="00C84544">
              <w:rPr>
                <w:rFonts w:ascii="Tahoma" w:hAnsi="Tahoma" w:cs="Tahoma"/>
                <w:sz w:val="20"/>
                <w:szCs w:val="20"/>
              </w:rPr>
              <w:t>03</w:t>
            </w:r>
            <w:r w:rsidRPr="00C84544">
              <w:rPr>
                <w:rFonts w:ascii="Tahoma" w:hAnsi="Tahoma" w:cs="Tahoma"/>
                <w:sz w:val="20"/>
                <w:szCs w:val="20"/>
              </w:rPr>
              <w:t xml:space="preserve">.2017, </w:t>
            </w:r>
            <w:proofErr w:type="gramStart"/>
            <w:r w:rsidRPr="00C84544">
              <w:rPr>
                <w:rFonts w:ascii="Tahoma" w:hAnsi="Tahoma" w:cs="Tahoma"/>
                <w:sz w:val="20"/>
                <w:szCs w:val="20"/>
              </w:rPr>
              <w:t>godz</w:t>
            </w:r>
            <w:proofErr w:type="gramEnd"/>
            <w:r w:rsidRPr="00C84544">
              <w:rPr>
                <w:rFonts w:ascii="Tahoma" w:hAnsi="Tahoma" w:cs="Tahoma"/>
                <w:sz w:val="20"/>
                <w:szCs w:val="20"/>
              </w:rPr>
              <w:t>. 15.00</w:t>
            </w:r>
          </w:p>
        </w:tc>
        <w:tc>
          <w:tcPr>
            <w:tcW w:w="1742" w:type="dxa"/>
          </w:tcPr>
          <w:p w:rsidR="00122BF1" w:rsidRPr="00C84544" w:rsidRDefault="0032568F" w:rsidP="0080601D">
            <w:pPr>
              <w:jc w:val="both"/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Miejscowość Ropa (Urząd Gminy)</w:t>
            </w:r>
          </w:p>
        </w:tc>
        <w:tc>
          <w:tcPr>
            <w:tcW w:w="6162" w:type="dxa"/>
          </w:tcPr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SPOTKANIE Z GRUPĄ PRZEDSTAWICIELSKĄ - ORGANIZACJE POZARZĄDOWE</w:t>
            </w:r>
          </w:p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</w:p>
          <w:p w:rsidR="0080601D" w:rsidRPr="00C84544" w:rsidRDefault="0080601D" w:rsidP="0080601D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440ACC" w:rsidRPr="00C84544" w:rsidRDefault="0080601D" w:rsidP="006840F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1) W czasie spotkania dyskutowano na temat wyboru priorytetowego działania: budowy obiektu kultury lub rozbudowy Urzędu Gminy. Przedstawiciele organizacji pozarządowych wskazali na konieczność rozbudowy Urzędu Gminy oraz zapewnienia przestrzeni dla OSP. </w:t>
            </w:r>
          </w:p>
        </w:tc>
      </w:tr>
      <w:tr w:rsidR="00447FAB" w:rsidRPr="00C84544" w:rsidTr="00EB412D">
        <w:trPr>
          <w:trHeight w:val="602"/>
        </w:trPr>
        <w:tc>
          <w:tcPr>
            <w:tcW w:w="1384" w:type="dxa"/>
          </w:tcPr>
          <w:p w:rsidR="00447FAB" w:rsidRPr="00C84544" w:rsidRDefault="001A29CF" w:rsidP="00FA4E5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8.03</w:t>
            </w:r>
            <w:r w:rsidR="003221F8" w:rsidRPr="00C84544">
              <w:rPr>
                <w:rFonts w:ascii="Tahoma" w:hAnsi="Tahoma" w:cs="Tahoma"/>
                <w:sz w:val="20"/>
                <w:szCs w:val="20"/>
              </w:rPr>
              <w:t xml:space="preserve">.2017, </w:t>
            </w:r>
            <w:proofErr w:type="gramStart"/>
            <w:r w:rsidR="003221F8" w:rsidRPr="00C84544">
              <w:rPr>
                <w:rFonts w:ascii="Tahoma" w:hAnsi="Tahoma" w:cs="Tahoma"/>
                <w:sz w:val="20"/>
                <w:szCs w:val="20"/>
              </w:rPr>
              <w:t>godz</w:t>
            </w:r>
            <w:proofErr w:type="gramEnd"/>
            <w:r w:rsidR="003221F8" w:rsidRPr="00C84544">
              <w:rPr>
                <w:rFonts w:ascii="Tahoma" w:hAnsi="Tahoma" w:cs="Tahoma"/>
                <w:sz w:val="20"/>
                <w:szCs w:val="20"/>
              </w:rPr>
              <w:t xml:space="preserve">. 10.00 </w:t>
            </w:r>
          </w:p>
        </w:tc>
        <w:tc>
          <w:tcPr>
            <w:tcW w:w="1742" w:type="dxa"/>
          </w:tcPr>
          <w:p w:rsidR="00447FAB" w:rsidRPr="00C84544" w:rsidRDefault="00447FAB" w:rsidP="0080601D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162" w:type="dxa"/>
          </w:tcPr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SPOTKANIE Z GRUPĄ PRZEDSTAWICIELSKĄ - KOBIETY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1) W czasie spotkania stwierdzono konieczność rozwoju oferty zajęć rekreacyjnych i sportowych dla dzieci i młodzieży. Został zgłoszony postulat organizacji darmowego przewozu na basen. </w:t>
            </w:r>
          </w:p>
          <w:p w:rsidR="00447FAB" w:rsidRPr="003D5C59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2) Dyskutowano ponadto o zasadności planowanego przez Gminę projektu dotyczącego budowy targowiska w centrum miejscowości Ropa. </w:t>
            </w:r>
          </w:p>
        </w:tc>
      </w:tr>
      <w:tr w:rsidR="00447FAB" w:rsidRPr="00C84544" w:rsidTr="00EB412D">
        <w:trPr>
          <w:trHeight w:val="602"/>
        </w:trPr>
        <w:tc>
          <w:tcPr>
            <w:tcW w:w="1384" w:type="dxa"/>
          </w:tcPr>
          <w:p w:rsidR="00447FAB" w:rsidRPr="00C84544" w:rsidRDefault="001A29CF" w:rsidP="003221F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8.03</w:t>
            </w:r>
            <w:r w:rsidR="003221F8" w:rsidRPr="00C84544">
              <w:rPr>
                <w:rFonts w:ascii="Tahoma" w:hAnsi="Tahoma" w:cs="Tahoma"/>
                <w:sz w:val="20"/>
                <w:szCs w:val="20"/>
              </w:rPr>
              <w:t xml:space="preserve">.2017, </w:t>
            </w:r>
            <w:proofErr w:type="gramStart"/>
            <w:r w:rsidR="003221F8" w:rsidRPr="00C84544">
              <w:rPr>
                <w:rFonts w:ascii="Tahoma" w:hAnsi="Tahoma" w:cs="Tahoma"/>
                <w:sz w:val="20"/>
                <w:szCs w:val="20"/>
              </w:rPr>
              <w:t>godz</w:t>
            </w:r>
            <w:proofErr w:type="gramEnd"/>
            <w:r w:rsidR="003221F8" w:rsidRPr="00C84544">
              <w:rPr>
                <w:rFonts w:ascii="Tahoma" w:hAnsi="Tahoma" w:cs="Tahoma"/>
                <w:sz w:val="20"/>
                <w:szCs w:val="20"/>
              </w:rPr>
              <w:t>. 13.00</w:t>
            </w:r>
          </w:p>
        </w:tc>
        <w:tc>
          <w:tcPr>
            <w:tcW w:w="1742" w:type="dxa"/>
          </w:tcPr>
          <w:p w:rsidR="00447FAB" w:rsidRPr="00C84544" w:rsidRDefault="003221F8" w:rsidP="003221F8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C8454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Miejscowość Łosie (Zespół Szkolno-Przedszkolny w Łosiu)</w:t>
            </w:r>
          </w:p>
        </w:tc>
        <w:tc>
          <w:tcPr>
            <w:tcW w:w="6162" w:type="dxa"/>
          </w:tcPr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SPOTKANIE Z GRUPĄ PRZEDSTAWICIELSKĄ - UCZNIOWIE I NAUCZYCIELE SZKOŁY W ŁOSIU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447FAB" w:rsidRPr="00C84544" w:rsidRDefault="00447FAB" w:rsidP="00447FA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1) W czasie spotkania stwierdzono konieczność rozwoju terenów rekreacyjnych przy szkole w Łosiu (boisko, siłownie na świeżym powietrzu),</w:t>
            </w:r>
          </w:p>
          <w:p w:rsidR="00447FAB" w:rsidRPr="00C84544" w:rsidRDefault="00447FAB" w:rsidP="0080601D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2) Stwierdzono ponadto konieczność uwzględnienia w </w:t>
            </w:r>
            <w:proofErr w:type="spellStart"/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GPR</w:t>
            </w:r>
            <w:proofErr w:type="spellEnd"/>
            <w:r w:rsidRPr="00C84544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 projektów miękkich, dotyczących organizacji zajęć pozalekcyjnych.</w:t>
            </w:r>
          </w:p>
        </w:tc>
      </w:tr>
    </w:tbl>
    <w:p w:rsidR="00C10C3B" w:rsidRPr="004655FD" w:rsidRDefault="00385D4E" w:rsidP="00122BF1">
      <w:pPr>
        <w:spacing w:after="0"/>
        <w:rPr>
          <w:rFonts w:ascii="Tahoma" w:hAnsi="Tahoma" w:cs="Tahoma"/>
          <w:color w:val="7030A0"/>
        </w:rPr>
      </w:pPr>
      <w:r w:rsidRPr="004655FD">
        <w:rPr>
          <w:rFonts w:ascii="Tahoma" w:hAnsi="Tahoma" w:cs="Tahoma"/>
          <w:color w:val="7030A0"/>
        </w:rPr>
        <w:t xml:space="preserve"> </w:t>
      </w:r>
    </w:p>
    <w:p w:rsidR="00D74B44" w:rsidRPr="0032568F" w:rsidRDefault="00D74B44" w:rsidP="00122BF1">
      <w:pPr>
        <w:spacing w:after="120"/>
        <w:jc w:val="both"/>
        <w:rPr>
          <w:rFonts w:ascii="Tahoma" w:hAnsi="Tahoma" w:cs="Tahoma"/>
        </w:rPr>
      </w:pPr>
      <w:r w:rsidRPr="0032568F">
        <w:rPr>
          <w:rFonts w:ascii="Tahoma" w:hAnsi="Tahoma" w:cs="Tahoma"/>
        </w:rPr>
        <w:t>Opracowanie Gminnego Programu Rewitalizacji,</w:t>
      </w:r>
      <w:r w:rsidR="0032516D" w:rsidRPr="0032568F">
        <w:rPr>
          <w:rFonts w:ascii="Tahoma" w:hAnsi="Tahoma" w:cs="Tahoma"/>
        </w:rPr>
        <w:t xml:space="preserve"> podobnie jak proces wyznaczania obszaru zdegradowanego i obszaru rewitalizacji,</w:t>
      </w:r>
      <w:r w:rsidRPr="0032568F">
        <w:rPr>
          <w:rFonts w:ascii="Tahoma" w:hAnsi="Tahoma" w:cs="Tahoma"/>
        </w:rPr>
        <w:t xml:space="preserve"> zakłada aktywny udział </w:t>
      </w:r>
      <w:proofErr w:type="spellStart"/>
      <w:r w:rsidRPr="0032568F">
        <w:rPr>
          <w:rFonts w:ascii="Tahoma" w:hAnsi="Tahoma" w:cs="Tahoma"/>
        </w:rPr>
        <w:t>interesariuszy</w:t>
      </w:r>
      <w:proofErr w:type="spellEnd"/>
      <w:r w:rsidRPr="0032568F">
        <w:rPr>
          <w:rFonts w:ascii="Tahoma" w:hAnsi="Tahoma" w:cs="Tahoma"/>
        </w:rPr>
        <w:t xml:space="preserve"> rewitalizacji w tworze</w:t>
      </w:r>
      <w:r w:rsidR="0081016F" w:rsidRPr="0032568F">
        <w:rPr>
          <w:rFonts w:ascii="Tahoma" w:hAnsi="Tahoma" w:cs="Tahoma"/>
        </w:rPr>
        <w:t>niu i konsultowaniu dokumentu.</w:t>
      </w:r>
    </w:p>
    <w:p w:rsidR="0086632D" w:rsidRPr="0032568F" w:rsidRDefault="0086632D" w:rsidP="00122BF1">
      <w:pPr>
        <w:spacing w:after="120"/>
        <w:jc w:val="both"/>
        <w:rPr>
          <w:rFonts w:ascii="Tahoma" w:hAnsi="Tahoma" w:cs="Tahoma"/>
        </w:rPr>
      </w:pPr>
      <w:r w:rsidRPr="0032568F">
        <w:rPr>
          <w:rFonts w:ascii="Tahoma" w:hAnsi="Tahoma" w:cs="Tahoma"/>
        </w:rPr>
        <w:t>Poniżej przedstawiono harmonogram konsultacji projektu Gminnego Programu Rewitalizacji.</w:t>
      </w:r>
    </w:p>
    <w:p w:rsidR="00787701" w:rsidRPr="0032568F" w:rsidRDefault="00787701" w:rsidP="002C5A8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bookmarkStart w:id="6" w:name="_Toc467748809"/>
      <w:bookmarkStart w:id="7" w:name="_Toc467749604"/>
      <w:bookmarkStart w:id="8" w:name="_Toc467749844"/>
      <w:r w:rsidRPr="0032568F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2568F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2568F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2568F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2</w:t>
      </w:r>
      <w:r w:rsidR="00F46624" w:rsidRPr="0032568F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2568F">
        <w:rPr>
          <w:rFonts w:ascii="Tahoma" w:hAnsi="Tahoma" w:cs="Tahoma"/>
          <w:b w:val="0"/>
          <w:color w:val="auto"/>
          <w:sz w:val="20"/>
          <w:szCs w:val="20"/>
        </w:rPr>
        <w:t>. HARMONOGRAM KONSULTACJI SPOŁECZNYCH</w:t>
      </w:r>
      <w:bookmarkStart w:id="9" w:name="_Toc467748810"/>
      <w:bookmarkEnd w:id="6"/>
      <w:r w:rsidR="00330538" w:rsidRPr="0032568F">
        <w:rPr>
          <w:rFonts w:ascii="Tahoma" w:hAnsi="Tahoma" w:cs="Tahoma"/>
          <w:b w:val="0"/>
          <w:color w:val="auto"/>
          <w:sz w:val="20"/>
          <w:szCs w:val="20"/>
        </w:rPr>
        <w:t xml:space="preserve"> </w:t>
      </w:r>
      <w:r w:rsidRPr="0032568F">
        <w:rPr>
          <w:rFonts w:ascii="Tahoma" w:hAnsi="Tahoma" w:cs="Tahoma"/>
          <w:b w:val="0"/>
          <w:color w:val="auto"/>
          <w:sz w:val="20"/>
          <w:szCs w:val="20"/>
        </w:rPr>
        <w:t>GMINNEGO PROGRAMU REWITALIZACJI -</w:t>
      </w:r>
      <w:r w:rsidR="00670828" w:rsidRPr="0032568F">
        <w:rPr>
          <w:rFonts w:ascii="Tahoma" w:hAnsi="Tahoma" w:cs="Tahoma"/>
          <w:b w:val="0"/>
          <w:color w:val="auto"/>
          <w:sz w:val="20"/>
          <w:szCs w:val="20"/>
        </w:rPr>
        <w:t xml:space="preserve"> </w:t>
      </w:r>
      <w:r w:rsidRPr="0032568F">
        <w:rPr>
          <w:rFonts w:ascii="Tahoma" w:hAnsi="Tahoma" w:cs="Tahoma"/>
          <w:b w:val="0"/>
          <w:color w:val="auto"/>
          <w:sz w:val="20"/>
          <w:szCs w:val="20"/>
        </w:rPr>
        <w:t>ETAP II</w:t>
      </w:r>
      <w:bookmarkEnd w:id="7"/>
      <w:bookmarkEnd w:id="8"/>
      <w:bookmarkEnd w:id="9"/>
    </w:p>
    <w:tbl>
      <w:tblPr>
        <w:tblStyle w:val="Tabela-Siatka"/>
        <w:tblW w:w="0" w:type="auto"/>
        <w:tblLook w:val="04A0"/>
      </w:tblPr>
      <w:tblGrid>
        <w:gridCol w:w="1384"/>
        <w:gridCol w:w="1843"/>
        <w:gridCol w:w="6061"/>
      </w:tblGrid>
      <w:tr w:rsidR="00D42991" w:rsidRPr="0032568F" w:rsidTr="00A14745">
        <w:tc>
          <w:tcPr>
            <w:tcW w:w="9288" w:type="dxa"/>
            <w:gridSpan w:val="3"/>
            <w:shd w:val="clear" w:color="auto" w:fill="E36C0A" w:themeFill="accent6" w:themeFillShade="BF"/>
          </w:tcPr>
          <w:p w:rsidR="00D42991" w:rsidRPr="0032568F" w:rsidRDefault="00D42991" w:rsidP="001047F5">
            <w:pPr>
              <w:jc w:val="both"/>
              <w:rPr>
                <w:rFonts w:ascii="Tahoma" w:hAnsi="Tahoma" w:cs="Tahoma"/>
              </w:rPr>
            </w:pPr>
            <w:r w:rsidRPr="0032568F">
              <w:rPr>
                <w:rFonts w:ascii="Tahoma" w:hAnsi="Tahoma" w:cs="Tahoma"/>
              </w:rPr>
              <w:t>II ETAP KONSULTA</w:t>
            </w:r>
            <w:r w:rsidR="0032568F" w:rsidRPr="0032568F">
              <w:rPr>
                <w:rFonts w:ascii="Tahoma" w:hAnsi="Tahoma" w:cs="Tahoma"/>
              </w:rPr>
              <w:t>C</w:t>
            </w:r>
            <w:r w:rsidRPr="0032568F">
              <w:rPr>
                <w:rFonts w:ascii="Tahoma" w:hAnsi="Tahoma" w:cs="Tahoma"/>
              </w:rPr>
              <w:t xml:space="preserve">JI (OPRACOWANIE </w:t>
            </w:r>
            <w:proofErr w:type="spellStart"/>
            <w:r w:rsidRPr="0032568F">
              <w:rPr>
                <w:rFonts w:ascii="Tahoma" w:hAnsi="Tahoma" w:cs="Tahoma"/>
              </w:rPr>
              <w:t>GPR</w:t>
            </w:r>
            <w:proofErr w:type="spellEnd"/>
            <w:r w:rsidRPr="0032568F">
              <w:rPr>
                <w:rFonts w:ascii="Tahoma" w:hAnsi="Tahoma" w:cs="Tahoma"/>
              </w:rPr>
              <w:t xml:space="preserve">) </w:t>
            </w:r>
          </w:p>
        </w:tc>
      </w:tr>
      <w:tr w:rsidR="0074317D" w:rsidRPr="0032568F" w:rsidTr="00A14745">
        <w:tc>
          <w:tcPr>
            <w:tcW w:w="1384" w:type="dxa"/>
            <w:shd w:val="clear" w:color="auto" w:fill="E36C0A" w:themeFill="accent6" w:themeFillShade="BF"/>
          </w:tcPr>
          <w:p w:rsidR="0074317D" w:rsidRPr="0032568F" w:rsidRDefault="0074317D" w:rsidP="00787701">
            <w:pPr>
              <w:jc w:val="both"/>
              <w:rPr>
                <w:rFonts w:ascii="Tahoma" w:hAnsi="Tahoma" w:cs="Tahoma"/>
              </w:rPr>
            </w:pPr>
            <w:r w:rsidRPr="0032568F">
              <w:rPr>
                <w:rFonts w:ascii="Tahoma" w:hAnsi="Tahoma" w:cs="Tahoma"/>
              </w:rPr>
              <w:t>TERMIN</w:t>
            </w:r>
          </w:p>
        </w:tc>
        <w:tc>
          <w:tcPr>
            <w:tcW w:w="1843" w:type="dxa"/>
            <w:shd w:val="clear" w:color="auto" w:fill="E36C0A" w:themeFill="accent6" w:themeFillShade="BF"/>
          </w:tcPr>
          <w:p w:rsidR="0074317D" w:rsidRPr="0032568F" w:rsidRDefault="0074317D" w:rsidP="00787701">
            <w:pPr>
              <w:jc w:val="both"/>
              <w:rPr>
                <w:rFonts w:ascii="Tahoma" w:hAnsi="Tahoma" w:cs="Tahoma"/>
              </w:rPr>
            </w:pPr>
            <w:r w:rsidRPr="0032568F">
              <w:rPr>
                <w:rFonts w:ascii="Tahoma" w:hAnsi="Tahoma" w:cs="Tahoma"/>
              </w:rPr>
              <w:t>MIEJSCE</w:t>
            </w:r>
          </w:p>
        </w:tc>
        <w:tc>
          <w:tcPr>
            <w:tcW w:w="6061" w:type="dxa"/>
            <w:shd w:val="clear" w:color="auto" w:fill="E36C0A" w:themeFill="accent6" w:themeFillShade="BF"/>
          </w:tcPr>
          <w:p w:rsidR="0074317D" w:rsidRPr="0032568F" w:rsidRDefault="0074317D" w:rsidP="00787701">
            <w:pPr>
              <w:jc w:val="both"/>
              <w:rPr>
                <w:rFonts w:ascii="Tahoma" w:hAnsi="Tahoma" w:cs="Tahoma"/>
              </w:rPr>
            </w:pPr>
            <w:r w:rsidRPr="0032568F">
              <w:rPr>
                <w:rFonts w:ascii="Tahoma" w:hAnsi="Tahoma" w:cs="Tahoma"/>
              </w:rPr>
              <w:t>OPIS</w:t>
            </w:r>
          </w:p>
        </w:tc>
      </w:tr>
      <w:tr w:rsidR="00D74B44" w:rsidRPr="00E46C89" w:rsidTr="00E25F4B">
        <w:trPr>
          <w:trHeight w:val="274"/>
        </w:trPr>
        <w:tc>
          <w:tcPr>
            <w:tcW w:w="1384" w:type="dxa"/>
          </w:tcPr>
          <w:p w:rsidR="00D74B44" w:rsidRPr="00324444" w:rsidRDefault="001047F5" w:rsidP="009A32B3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324444">
              <w:rPr>
                <w:rStyle w:val="Pogrubienie"/>
                <w:rFonts w:ascii="Tahoma" w:hAnsi="Tahoma" w:cs="Tahoma"/>
                <w:b w:val="0"/>
                <w:spacing w:val="11"/>
                <w:sz w:val="20"/>
                <w:szCs w:val="20"/>
                <w:shd w:val="clear" w:color="auto" w:fill="FFFFFF"/>
              </w:rPr>
              <w:t xml:space="preserve">9 maja 2017 </w:t>
            </w:r>
            <w:proofErr w:type="spellStart"/>
            <w:r w:rsidRPr="00324444">
              <w:rPr>
                <w:rStyle w:val="Pogrubienie"/>
                <w:rFonts w:ascii="Tahoma" w:hAnsi="Tahoma" w:cs="Tahoma"/>
                <w:b w:val="0"/>
                <w:spacing w:val="11"/>
                <w:sz w:val="20"/>
                <w:szCs w:val="20"/>
                <w:shd w:val="clear" w:color="auto" w:fill="FFFFFF"/>
              </w:rPr>
              <w:t>r</w:t>
            </w:r>
            <w:proofErr w:type="spellEnd"/>
          </w:p>
        </w:tc>
        <w:tc>
          <w:tcPr>
            <w:tcW w:w="1843" w:type="dxa"/>
          </w:tcPr>
          <w:p w:rsidR="00D74B44" w:rsidRPr="00E46C89" w:rsidRDefault="001047F5" w:rsidP="001A7E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E46C89">
              <w:rPr>
                <w:rFonts w:ascii="Tahoma" w:hAnsi="Tahoma" w:cs="Tahoma"/>
                <w:bCs/>
                <w:shd w:val="clear" w:color="auto" w:fill="FFFFFF"/>
              </w:rPr>
              <w:t>Ropa</w:t>
            </w:r>
          </w:p>
        </w:tc>
        <w:tc>
          <w:tcPr>
            <w:tcW w:w="6061" w:type="dxa"/>
          </w:tcPr>
          <w:p w:rsidR="00E25F4B" w:rsidRPr="001A29CF" w:rsidRDefault="001A29CF" w:rsidP="001047F5">
            <w:pPr>
              <w:pStyle w:val="Akapitzlist"/>
              <w:ind w:left="0"/>
              <w:jc w:val="both"/>
              <w:rPr>
                <w:rFonts w:ascii="Tahoma" w:hAnsi="Tahoma" w:cs="Tahoma"/>
                <w:b/>
                <w:bCs/>
                <w:shd w:val="clear" w:color="auto" w:fill="FFFFFF"/>
              </w:rPr>
            </w:pPr>
            <w:r w:rsidRPr="001A29CF">
              <w:rPr>
                <w:rFonts w:ascii="Tahoma" w:hAnsi="Tahoma" w:cs="Tahoma"/>
                <w:b/>
                <w:bCs/>
                <w:shd w:val="clear" w:color="auto" w:fill="FFFFFF"/>
              </w:rPr>
              <w:t>SPOTKANIE KONSULTACYJNE</w:t>
            </w:r>
            <w:r w:rsidR="003D5C59">
              <w:rPr>
                <w:rFonts w:ascii="Tahoma" w:hAnsi="Tahoma" w:cs="Tahoma"/>
                <w:b/>
                <w:bCs/>
                <w:shd w:val="clear" w:color="auto" w:fill="FFFFFF"/>
              </w:rPr>
              <w:t xml:space="preserve"> Z MIESZKAŃCAMI</w:t>
            </w:r>
            <w:r w:rsidRPr="001A29CF">
              <w:rPr>
                <w:rFonts w:ascii="Tahoma" w:hAnsi="Tahoma" w:cs="Tahoma"/>
                <w:b/>
                <w:bCs/>
                <w:shd w:val="clear" w:color="auto" w:fill="FFFFFF"/>
              </w:rPr>
              <w:t xml:space="preserve"> W URZĘDZIE GMINY W ROPIE </w:t>
            </w:r>
          </w:p>
          <w:p w:rsidR="001A29CF" w:rsidRDefault="001A29CF" w:rsidP="001047F5">
            <w:pPr>
              <w:pStyle w:val="Akapitzlist"/>
              <w:ind w:left="0"/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  <w:p w:rsidR="001A29CF" w:rsidRPr="00C84544" w:rsidRDefault="001A29CF" w:rsidP="001A29CF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1A29CF" w:rsidRPr="005A3419" w:rsidRDefault="001A29CF" w:rsidP="003F3AEB">
            <w:pPr>
              <w:pStyle w:val="Akapitzlist"/>
              <w:numPr>
                <w:ilvl w:val="0"/>
                <w:numId w:val="4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Konieczność stworzenia</w:t>
            </w:r>
            <w:r w:rsidRPr="005A3419">
              <w:rPr>
                <w:rFonts w:ascii="Tahoma" w:hAnsi="Tahoma" w:cs="Tahoma"/>
              </w:rPr>
              <w:t xml:space="preserve"> przestrzeni aktywności kulturalnej i społecznej</w:t>
            </w:r>
            <w:r>
              <w:rPr>
                <w:rFonts w:ascii="Tahoma" w:hAnsi="Tahoma" w:cs="Tahoma"/>
              </w:rPr>
              <w:t xml:space="preserve">, </w:t>
            </w:r>
          </w:p>
          <w:p w:rsidR="001A29CF" w:rsidRPr="005A3419" w:rsidRDefault="001A29CF" w:rsidP="003F3AEB">
            <w:pPr>
              <w:pStyle w:val="Akapitzlist"/>
              <w:numPr>
                <w:ilvl w:val="0"/>
                <w:numId w:val="4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Konieczność stworzenia</w:t>
            </w:r>
            <w:r w:rsidRPr="005A3419">
              <w:rPr>
                <w:rFonts w:ascii="Tahoma" w:hAnsi="Tahoma" w:cs="Tahoma"/>
              </w:rPr>
              <w:t xml:space="preserve"> przestrzeni czasu wolnego</w:t>
            </w:r>
            <w:r>
              <w:rPr>
                <w:rFonts w:ascii="Tahoma" w:hAnsi="Tahoma" w:cs="Tahoma"/>
              </w:rPr>
              <w:t xml:space="preserve"> – rozwój terenów rekreacyjnych, zagospodarowanie terenu przy Orliku,</w:t>
            </w:r>
          </w:p>
          <w:p w:rsidR="003D5C59" w:rsidRDefault="001A29CF" w:rsidP="003F3AEB">
            <w:pPr>
              <w:pStyle w:val="Akapitzlist"/>
              <w:numPr>
                <w:ilvl w:val="0"/>
                <w:numId w:val="44"/>
              </w:numPr>
              <w:jc w:val="both"/>
              <w:rPr>
                <w:rFonts w:ascii="Tahoma" w:hAnsi="Tahoma" w:cs="Tahoma"/>
              </w:rPr>
            </w:pPr>
            <w:r w:rsidRPr="005A3419">
              <w:rPr>
                <w:rFonts w:ascii="Tahoma" w:hAnsi="Tahoma" w:cs="Tahoma"/>
              </w:rPr>
              <w:t>Poprawa warunków zatrudnienia</w:t>
            </w:r>
            <w:r>
              <w:rPr>
                <w:rFonts w:ascii="Tahoma" w:hAnsi="Tahoma" w:cs="Tahoma"/>
              </w:rPr>
              <w:t>, m.in. poprzez organizację szkoleń dla osób bezrobotnych,</w:t>
            </w:r>
            <w:r w:rsidRPr="0029232F">
              <w:rPr>
                <w:rFonts w:ascii="Tahoma" w:hAnsi="Tahoma" w:cs="Tahoma"/>
              </w:rPr>
              <w:t xml:space="preserve"> </w:t>
            </w:r>
          </w:p>
          <w:p w:rsidR="001A29CF" w:rsidRPr="003D5C59" w:rsidRDefault="001A29CF" w:rsidP="003F3AEB">
            <w:pPr>
              <w:pStyle w:val="Akapitzlist"/>
              <w:numPr>
                <w:ilvl w:val="0"/>
                <w:numId w:val="44"/>
              </w:numPr>
              <w:jc w:val="both"/>
              <w:rPr>
                <w:rFonts w:ascii="Tahoma" w:hAnsi="Tahoma" w:cs="Tahoma"/>
              </w:rPr>
            </w:pPr>
            <w:r w:rsidRPr="003D5C59">
              <w:rPr>
                <w:rFonts w:ascii="Tahoma" w:hAnsi="Tahoma" w:cs="Tahoma"/>
              </w:rPr>
              <w:t xml:space="preserve">Konieczność lepszego zorganizowania czasu dzieci i </w:t>
            </w:r>
            <w:r w:rsidRPr="003D5C59">
              <w:rPr>
                <w:rFonts w:ascii="Tahoma" w:hAnsi="Tahoma" w:cs="Tahoma"/>
              </w:rPr>
              <w:lastRenderedPageBreak/>
              <w:t>młodzieży – organizacja zajęć pozalekcyjnych, imprez gminnych, zajęć sportowych</w:t>
            </w:r>
            <w:r w:rsidR="003D5C59">
              <w:rPr>
                <w:rFonts w:ascii="Tahoma" w:hAnsi="Tahoma" w:cs="Tahoma"/>
              </w:rPr>
              <w:t>.</w:t>
            </w:r>
          </w:p>
        </w:tc>
      </w:tr>
      <w:tr w:rsidR="00D74B44" w:rsidRPr="00E46C89" w:rsidTr="00E25F4B">
        <w:trPr>
          <w:trHeight w:val="274"/>
        </w:trPr>
        <w:tc>
          <w:tcPr>
            <w:tcW w:w="1384" w:type="dxa"/>
          </w:tcPr>
          <w:p w:rsidR="00D74B44" w:rsidRPr="00324444" w:rsidRDefault="00541067" w:rsidP="00541067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Style w:val="Pogrubienie"/>
                <w:rFonts w:ascii="Tahoma" w:hAnsi="Tahoma" w:cs="Tahoma"/>
                <w:b w:val="0"/>
                <w:spacing w:val="10"/>
                <w:sz w:val="20"/>
                <w:szCs w:val="20"/>
                <w:shd w:val="clear" w:color="auto" w:fill="FFFFFF"/>
              </w:rPr>
              <w:lastRenderedPageBreak/>
              <w:t>9.05.</w:t>
            </w:r>
            <w:r w:rsidR="001047F5" w:rsidRPr="00324444">
              <w:rPr>
                <w:rStyle w:val="Pogrubienie"/>
                <w:rFonts w:ascii="Tahoma" w:hAnsi="Tahoma" w:cs="Tahoma"/>
                <w:b w:val="0"/>
                <w:spacing w:val="10"/>
                <w:sz w:val="20"/>
                <w:szCs w:val="20"/>
                <w:shd w:val="clear" w:color="auto" w:fill="FFFFFF"/>
              </w:rPr>
              <w:t>2017</w:t>
            </w:r>
          </w:p>
        </w:tc>
        <w:tc>
          <w:tcPr>
            <w:tcW w:w="1843" w:type="dxa"/>
          </w:tcPr>
          <w:p w:rsidR="00D74B44" w:rsidRPr="00E46C89" w:rsidRDefault="001047F5" w:rsidP="009A32B3">
            <w:pPr>
              <w:jc w:val="both"/>
              <w:rPr>
                <w:rFonts w:ascii="Tahoma" w:hAnsi="Tahoma" w:cs="Tahoma"/>
              </w:rPr>
            </w:pPr>
            <w:r w:rsidRPr="00E46C89">
              <w:rPr>
                <w:rFonts w:ascii="Tahoma" w:hAnsi="Tahoma" w:cs="Tahoma"/>
              </w:rPr>
              <w:t>Ropa</w:t>
            </w:r>
          </w:p>
        </w:tc>
        <w:tc>
          <w:tcPr>
            <w:tcW w:w="6061" w:type="dxa"/>
          </w:tcPr>
          <w:p w:rsidR="00D74B44" w:rsidRPr="001A29CF" w:rsidRDefault="001A29CF" w:rsidP="00E25F4B">
            <w:pPr>
              <w:jc w:val="both"/>
              <w:rPr>
                <w:rFonts w:ascii="Tahoma" w:hAnsi="Tahoma" w:cs="Tahoma"/>
                <w:b/>
                <w:bCs/>
                <w:shd w:val="clear" w:color="auto" w:fill="FFFFFF"/>
              </w:rPr>
            </w:pPr>
            <w:r w:rsidRPr="001A29CF">
              <w:rPr>
                <w:rFonts w:ascii="Tahoma" w:hAnsi="Tahoma" w:cs="Tahoma"/>
                <w:b/>
                <w:bCs/>
                <w:shd w:val="clear" w:color="auto" w:fill="FFFFFF"/>
              </w:rPr>
              <w:t>SPACER STUDYJNY W CENTRUM MIEJSCOWOŚCI ROPA</w:t>
            </w:r>
          </w:p>
          <w:p w:rsidR="001A29CF" w:rsidRDefault="001A29CF" w:rsidP="001A29CF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</w:p>
          <w:p w:rsidR="001A29CF" w:rsidRPr="005A3419" w:rsidRDefault="001A29CF" w:rsidP="001A29CF">
            <w:pPr>
              <w:pStyle w:val="Akapitzlist"/>
              <w:ind w:left="0"/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5A3419">
              <w:rPr>
                <w:rFonts w:ascii="Tahoma" w:hAnsi="Tahoma" w:cs="Tahoma"/>
                <w:bCs/>
                <w:shd w:val="clear" w:color="auto" w:fill="FFFFFF"/>
              </w:rPr>
              <w:t>W czasie spaceru studyjnego wizytowano najważniejsze obiekty i tereny w centrum miejscowości, które uwzględniono w projektach rewitalizacyjnych, m.in.:</w:t>
            </w:r>
          </w:p>
          <w:p w:rsidR="001A29CF" w:rsidRPr="005A3419" w:rsidRDefault="001A29CF" w:rsidP="003F3AEB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5A3419">
              <w:rPr>
                <w:rFonts w:ascii="Tahoma" w:hAnsi="Tahoma" w:cs="Tahoma"/>
                <w:bCs/>
                <w:shd w:val="clear" w:color="auto" w:fill="FFFFFF"/>
              </w:rPr>
              <w:t>Budynek Urzędu Gminy Ropa,</w:t>
            </w:r>
          </w:p>
          <w:p w:rsidR="001A29CF" w:rsidRPr="005A3419" w:rsidRDefault="001A29CF" w:rsidP="003F3AEB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5A3419">
              <w:rPr>
                <w:rFonts w:ascii="Tahoma" w:hAnsi="Tahoma" w:cs="Tahoma"/>
                <w:bCs/>
                <w:shd w:val="clear" w:color="auto" w:fill="FFFFFF"/>
              </w:rPr>
              <w:t>Budynek i otoczenie Zespołu Szkół w Ropie,</w:t>
            </w:r>
          </w:p>
          <w:p w:rsidR="001A29CF" w:rsidRDefault="001A29CF" w:rsidP="003F3AEB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5A3419">
              <w:rPr>
                <w:rFonts w:ascii="Tahoma" w:hAnsi="Tahoma" w:cs="Tahoma"/>
                <w:bCs/>
                <w:shd w:val="clear" w:color="auto" w:fill="FFFFFF"/>
              </w:rPr>
              <w:t>Budynek Szkoły Podstawowej nr 1 w Ropie,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1A29CF">
              <w:rPr>
                <w:rFonts w:ascii="Tahoma" w:hAnsi="Tahoma" w:cs="Tahoma"/>
                <w:bCs/>
                <w:shd w:val="clear" w:color="auto" w:fill="FFFFFF"/>
              </w:rPr>
              <w:t>Teren Dworu w Ropie i jego otoczenie.</w:t>
            </w:r>
          </w:p>
        </w:tc>
      </w:tr>
      <w:tr w:rsidR="00E25F4B" w:rsidRPr="00E46C89" w:rsidTr="00E25F4B">
        <w:trPr>
          <w:trHeight w:val="274"/>
        </w:trPr>
        <w:tc>
          <w:tcPr>
            <w:tcW w:w="1384" w:type="dxa"/>
          </w:tcPr>
          <w:p w:rsidR="00E25F4B" w:rsidRPr="00324444" w:rsidRDefault="00541067" w:rsidP="00541067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Style w:val="Pogrubienie"/>
                <w:rFonts w:ascii="Tahoma" w:hAnsi="Tahoma" w:cs="Tahoma"/>
                <w:b w:val="0"/>
                <w:spacing w:val="10"/>
                <w:sz w:val="20"/>
                <w:szCs w:val="20"/>
                <w:shd w:val="clear" w:color="auto" w:fill="FFFFFF"/>
              </w:rPr>
              <w:t>11.05.</w:t>
            </w:r>
            <w:r w:rsidR="001047F5" w:rsidRPr="00324444">
              <w:rPr>
                <w:rStyle w:val="Pogrubienie"/>
                <w:rFonts w:ascii="Tahoma" w:hAnsi="Tahoma" w:cs="Tahoma"/>
                <w:b w:val="0"/>
                <w:spacing w:val="10"/>
                <w:sz w:val="20"/>
                <w:szCs w:val="20"/>
                <w:shd w:val="clear" w:color="auto" w:fill="FFFFFF"/>
              </w:rPr>
              <w:t xml:space="preserve">2017 </w:t>
            </w:r>
          </w:p>
        </w:tc>
        <w:tc>
          <w:tcPr>
            <w:tcW w:w="1843" w:type="dxa"/>
          </w:tcPr>
          <w:p w:rsidR="00E25F4B" w:rsidRPr="00E46C89" w:rsidRDefault="001047F5" w:rsidP="009A32B3">
            <w:pPr>
              <w:jc w:val="both"/>
              <w:rPr>
                <w:rFonts w:ascii="Tahoma" w:hAnsi="Tahoma" w:cs="Tahoma"/>
              </w:rPr>
            </w:pPr>
            <w:r w:rsidRPr="00E46C89">
              <w:rPr>
                <w:rFonts w:ascii="Tahoma" w:hAnsi="Tahoma" w:cs="Tahoma"/>
              </w:rPr>
              <w:t>Łosie</w:t>
            </w:r>
          </w:p>
        </w:tc>
        <w:tc>
          <w:tcPr>
            <w:tcW w:w="6061" w:type="dxa"/>
          </w:tcPr>
          <w:p w:rsidR="00E25F4B" w:rsidRDefault="001A29CF" w:rsidP="00F72C90">
            <w:pPr>
              <w:pStyle w:val="Akapitzlist"/>
              <w:ind w:left="0"/>
              <w:jc w:val="both"/>
              <w:rPr>
                <w:rStyle w:val="Pogrubienie"/>
                <w:rFonts w:ascii="Tahoma" w:hAnsi="Tahoma" w:cs="Tahoma"/>
                <w:bCs w:val="0"/>
              </w:rPr>
            </w:pPr>
            <w:r w:rsidRPr="001A29CF">
              <w:rPr>
                <w:rStyle w:val="Pogrubienie"/>
                <w:rFonts w:ascii="Tahoma" w:hAnsi="Tahoma" w:cs="Tahoma"/>
                <w:bCs w:val="0"/>
              </w:rPr>
              <w:t>SPOTKANIE Z GRUPĄ PRZEDSTAWICIELSKĄ - GRONO PE</w:t>
            </w:r>
            <w:r>
              <w:rPr>
                <w:rStyle w:val="Pogrubienie"/>
                <w:rFonts w:ascii="Tahoma" w:hAnsi="Tahoma" w:cs="Tahoma"/>
                <w:bCs w:val="0"/>
              </w:rPr>
              <w:t>D</w:t>
            </w:r>
            <w:r w:rsidRPr="001A29CF">
              <w:rPr>
                <w:rStyle w:val="Pogrubienie"/>
                <w:rFonts w:ascii="Tahoma" w:hAnsi="Tahoma" w:cs="Tahoma"/>
                <w:bCs w:val="0"/>
              </w:rPr>
              <w:t>AGOGICZNE SZKOŁY PODSTAWOWEJ W ŁOSIU</w:t>
            </w:r>
          </w:p>
          <w:p w:rsidR="001A29CF" w:rsidRDefault="001A29CF" w:rsidP="00F72C90">
            <w:pPr>
              <w:pStyle w:val="Akapitzlist"/>
              <w:ind w:left="0"/>
              <w:jc w:val="both"/>
              <w:rPr>
                <w:rStyle w:val="Pogrubienie"/>
                <w:rFonts w:ascii="Tahoma" w:hAnsi="Tahoma" w:cs="Tahoma"/>
                <w:bCs w:val="0"/>
              </w:rPr>
            </w:pPr>
          </w:p>
          <w:p w:rsidR="001A29CF" w:rsidRPr="00C84544" w:rsidRDefault="001A29CF" w:rsidP="001A29CF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6"/>
              </w:numPr>
              <w:jc w:val="both"/>
              <w:rPr>
                <w:rStyle w:val="Pogrubienie"/>
                <w:rFonts w:ascii="Tahoma" w:hAnsi="Tahoma" w:cs="Tahoma"/>
                <w:b w:val="0"/>
                <w:bCs w:val="0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</w:rPr>
              <w:t>Potrzeba dofinansowania zajęć pozalekcyjnych (szkoła ze względu na wysokie wyniki ma ograniczoną możliwość pozyskiwania środków na ten cel),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6"/>
              </w:numPr>
              <w:jc w:val="both"/>
              <w:rPr>
                <w:rStyle w:val="Pogrubienie"/>
                <w:rFonts w:ascii="Tahoma" w:hAnsi="Tahoma" w:cs="Tahoma"/>
                <w:b w:val="0"/>
                <w:bCs w:val="0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</w:rPr>
              <w:t>Konieczność uzupełnienia projektu nr 2, polegającego na modernizacji istniejącego boiska o elementy poprawy bezpieczeństwa (siatka zabezpieczająca lub ogrodzenie). Konieczność wynika z faktu lokalizacji boiska przy drodze.</w:t>
            </w:r>
          </w:p>
        </w:tc>
      </w:tr>
      <w:tr w:rsidR="00E25F4B" w:rsidRPr="00E46C89" w:rsidTr="00E25F4B">
        <w:trPr>
          <w:trHeight w:val="274"/>
        </w:trPr>
        <w:tc>
          <w:tcPr>
            <w:tcW w:w="1384" w:type="dxa"/>
          </w:tcPr>
          <w:p w:rsidR="00E25F4B" w:rsidRPr="00324444" w:rsidRDefault="001047F5" w:rsidP="00541067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324444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>11</w:t>
            </w:r>
            <w:r w:rsidR="00541067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>.05.</w:t>
            </w:r>
            <w:r w:rsidRPr="00324444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 xml:space="preserve">2017 </w:t>
            </w:r>
          </w:p>
        </w:tc>
        <w:tc>
          <w:tcPr>
            <w:tcW w:w="1843" w:type="dxa"/>
          </w:tcPr>
          <w:p w:rsidR="00E25F4B" w:rsidRPr="00E46C89" w:rsidRDefault="001047F5" w:rsidP="001A7ECC">
            <w:pPr>
              <w:jc w:val="both"/>
              <w:rPr>
                <w:rFonts w:ascii="Tahoma" w:hAnsi="Tahoma" w:cs="Tahoma"/>
              </w:rPr>
            </w:pPr>
            <w:r w:rsidRPr="00E46C89">
              <w:rPr>
                <w:rFonts w:ascii="Tahoma" w:hAnsi="Tahoma" w:cs="Tahoma"/>
              </w:rPr>
              <w:t>Łosie</w:t>
            </w:r>
          </w:p>
        </w:tc>
        <w:tc>
          <w:tcPr>
            <w:tcW w:w="6061" w:type="dxa"/>
          </w:tcPr>
          <w:p w:rsidR="00E25F4B" w:rsidRPr="001A29CF" w:rsidRDefault="001A29CF" w:rsidP="00F72C90">
            <w:pPr>
              <w:jc w:val="both"/>
              <w:rPr>
                <w:rFonts w:ascii="Tahoma" w:hAnsi="Tahoma" w:cs="Tahoma"/>
                <w:b/>
                <w:bCs/>
                <w:shd w:val="clear" w:color="auto" w:fill="FFFFFF"/>
              </w:rPr>
            </w:pPr>
            <w:r w:rsidRPr="001A29CF">
              <w:rPr>
                <w:rFonts w:ascii="Tahoma" w:hAnsi="Tahoma" w:cs="Tahoma"/>
                <w:b/>
                <w:bCs/>
                <w:shd w:val="clear" w:color="auto" w:fill="FFFFFF"/>
              </w:rPr>
              <w:t>SPACER STUDYJNY W CENTRUM MIEJSCOWOŚCI ŁOSIE</w:t>
            </w:r>
          </w:p>
          <w:p w:rsidR="001A29CF" w:rsidRDefault="001A29CF" w:rsidP="00F72C90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  <w:p w:rsidR="001A29CF" w:rsidRPr="005A3419" w:rsidRDefault="001A29CF" w:rsidP="001A29CF">
            <w:pPr>
              <w:pStyle w:val="Akapitzlist"/>
              <w:ind w:left="0"/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  <w:r w:rsidRPr="005A3419">
              <w:rPr>
                <w:rFonts w:ascii="Tahoma" w:hAnsi="Tahoma" w:cs="Tahoma"/>
                <w:bCs/>
                <w:shd w:val="clear" w:color="auto" w:fill="FFFFFF"/>
              </w:rPr>
              <w:t>W czasie spaceru studyjnego wizytowano najważniejsze obiekty i tereny w centrum miejscowości, które uwzględniono w projektach rewitalizacyjnych, m.in.: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7"/>
              </w:num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Budynek Szkoły Podstawowej w Łosiu i jego otoczenie,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7"/>
              </w:num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Teren boiska sportowego,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7"/>
              </w:num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Teren remizy OSP.</w:t>
            </w:r>
          </w:p>
        </w:tc>
      </w:tr>
      <w:tr w:rsidR="001047F5" w:rsidRPr="00E46C89" w:rsidTr="00E25F4B">
        <w:trPr>
          <w:trHeight w:val="274"/>
        </w:trPr>
        <w:tc>
          <w:tcPr>
            <w:tcW w:w="1384" w:type="dxa"/>
          </w:tcPr>
          <w:p w:rsidR="001047F5" w:rsidRPr="00324444" w:rsidRDefault="001047F5" w:rsidP="00541067">
            <w:pPr>
              <w:jc w:val="both"/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</w:pPr>
            <w:r w:rsidRPr="00324444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>11</w:t>
            </w:r>
            <w:r w:rsidR="00541067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>.05.</w:t>
            </w:r>
            <w:r w:rsidRPr="00324444">
              <w:rPr>
                <w:rStyle w:val="Pogrubienie"/>
                <w:rFonts w:ascii="Tahoma" w:hAnsi="Tahoma" w:cs="Tahoma"/>
                <w:b w:val="0"/>
                <w:spacing w:val="8"/>
                <w:sz w:val="20"/>
                <w:szCs w:val="20"/>
                <w:shd w:val="clear" w:color="auto" w:fill="FFFFFF"/>
              </w:rPr>
              <w:t xml:space="preserve">2017 </w:t>
            </w:r>
          </w:p>
        </w:tc>
        <w:tc>
          <w:tcPr>
            <w:tcW w:w="1843" w:type="dxa"/>
          </w:tcPr>
          <w:p w:rsidR="001047F5" w:rsidRPr="00E46C89" w:rsidRDefault="001047F5" w:rsidP="001A7ECC">
            <w:pPr>
              <w:jc w:val="both"/>
              <w:rPr>
                <w:rFonts w:ascii="Tahoma" w:hAnsi="Tahoma" w:cs="Tahoma"/>
              </w:rPr>
            </w:pPr>
            <w:r w:rsidRPr="00E46C89">
              <w:rPr>
                <w:rFonts w:ascii="Tahoma" w:hAnsi="Tahoma" w:cs="Tahoma"/>
              </w:rPr>
              <w:t>Ropa</w:t>
            </w:r>
          </w:p>
        </w:tc>
        <w:tc>
          <w:tcPr>
            <w:tcW w:w="6061" w:type="dxa"/>
          </w:tcPr>
          <w:p w:rsidR="001047F5" w:rsidRPr="001A29CF" w:rsidRDefault="001A29CF" w:rsidP="00E25F4B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1A29CF">
              <w:rPr>
                <w:rStyle w:val="Pogrubienie"/>
                <w:rFonts w:ascii="Tahoma" w:hAnsi="Tahoma" w:cs="Tahoma"/>
                <w:shd w:val="clear" w:color="auto" w:fill="FFFFFF"/>
              </w:rPr>
              <w:t xml:space="preserve">SPOTKANIE Z GRUPĄ PRZEDSTAWICIELSKĄ </w:t>
            </w:r>
            <w:r>
              <w:rPr>
                <w:rStyle w:val="Pogrubienie"/>
                <w:rFonts w:ascii="Tahoma" w:hAnsi="Tahoma" w:cs="Tahoma"/>
                <w:shd w:val="clear" w:color="auto" w:fill="FFFFFF"/>
              </w:rPr>
              <w:t>- RADNI RADY GMINY I PRZEDSTAWICIELE JEDNOSTEK ORGANIZACYJNYCH</w:t>
            </w:r>
          </w:p>
          <w:p w:rsidR="001A29CF" w:rsidRDefault="001A29CF" w:rsidP="00E25F4B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</w:p>
          <w:p w:rsidR="001A29CF" w:rsidRPr="00C84544" w:rsidRDefault="001A29CF" w:rsidP="001A29CF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C84544">
              <w:rPr>
                <w:rStyle w:val="Pogrubienie"/>
                <w:rFonts w:ascii="Tahoma" w:hAnsi="Tahoma" w:cs="Tahoma"/>
                <w:shd w:val="clear" w:color="auto" w:fill="FFFFFF"/>
              </w:rPr>
              <w:t>Wnioski:</w:t>
            </w:r>
          </w:p>
          <w:p w:rsidR="001A29CF" w:rsidRPr="001A29CF" w:rsidRDefault="001A29CF" w:rsidP="003F3AEB">
            <w:pPr>
              <w:pStyle w:val="Akapitzlist"/>
              <w:numPr>
                <w:ilvl w:val="0"/>
                <w:numId w:val="48"/>
              </w:num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1A29CF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Konieczność uwzględnienia jednej dużej sali w rozbudowywanym budynku Urzędu Gminy, która pozwoliłaby na organizację imprez integracyjnych</w:t>
            </w:r>
            <w:r w:rsidR="003D5C59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.</w:t>
            </w:r>
          </w:p>
        </w:tc>
      </w:tr>
    </w:tbl>
    <w:p w:rsidR="00AD7C34" w:rsidRDefault="00AD7C34" w:rsidP="001A29CF">
      <w:pPr>
        <w:jc w:val="both"/>
        <w:rPr>
          <w:rFonts w:ascii="Tahoma" w:hAnsi="Tahoma" w:cs="Tahoma"/>
          <w:color w:val="7030A0"/>
        </w:rPr>
      </w:pPr>
      <w:r w:rsidRPr="004655FD">
        <w:rPr>
          <w:rFonts w:ascii="Tahoma" w:hAnsi="Tahoma" w:cs="Tahoma"/>
          <w:color w:val="7030A0"/>
        </w:rPr>
        <w:br w:type="page"/>
      </w:r>
    </w:p>
    <w:p w:rsidR="001A29CF" w:rsidRPr="0048617D" w:rsidRDefault="001A29CF" w:rsidP="001A29CF">
      <w:pPr>
        <w:jc w:val="both"/>
        <w:rPr>
          <w:rFonts w:ascii="Tahoma" w:hAnsi="Tahoma" w:cs="Tahoma"/>
        </w:rPr>
      </w:pPr>
      <w:r w:rsidRPr="0048617D">
        <w:rPr>
          <w:rFonts w:ascii="Tahoma" w:hAnsi="Tahoma" w:cs="Tahoma"/>
        </w:rPr>
        <w:lastRenderedPageBreak/>
        <w:t xml:space="preserve">W czasie konsultacji społecznych zgłoszono 2 </w:t>
      </w:r>
      <w:r w:rsidR="003D5C59">
        <w:rPr>
          <w:rFonts w:ascii="Tahoma" w:hAnsi="Tahoma" w:cs="Tahoma"/>
        </w:rPr>
        <w:t xml:space="preserve">prywatne </w:t>
      </w:r>
      <w:r w:rsidRPr="0048617D">
        <w:rPr>
          <w:rFonts w:ascii="Tahoma" w:hAnsi="Tahoma" w:cs="Tahoma"/>
        </w:rPr>
        <w:t xml:space="preserve">zadania </w:t>
      </w:r>
      <w:r w:rsidR="003D5C59">
        <w:rPr>
          <w:rFonts w:ascii="Tahoma" w:hAnsi="Tahoma" w:cs="Tahoma"/>
        </w:rPr>
        <w:t>rewitalizacyjne</w:t>
      </w:r>
      <w:r w:rsidRPr="0048617D">
        <w:rPr>
          <w:rFonts w:ascii="Tahoma" w:hAnsi="Tahoma" w:cs="Tahoma"/>
        </w:rPr>
        <w:t xml:space="preserve">, które zostały wpisane do Gminnego Programu Rewitalizacji </w:t>
      </w:r>
      <w:r w:rsidR="00C02146" w:rsidRPr="0048617D">
        <w:rPr>
          <w:rFonts w:ascii="Tahoma" w:hAnsi="Tahoma" w:cs="Tahoma"/>
        </w:rPr>
        <w:t>- projekt nr 5 i projekt nr 6. Do Urzędu Gminy wpłynęła również korespondencja od:</w:t>
      </w:r>
    </w:p>
    <w:p w:rsidR="00C02146" w:rsidRPr="0048617D" w:rsidRDefault="00C02146" w:rsidP="003F3AEB">
      <w:pPr>
        <w:pStyle w:val="Akapitzlist"/>
        <w:numPr>
          <w:ilvl w:val="0"/>
          <w:numId w:val="48"/>
        </w:numPr>
        <w:jc w:val="both"/>
        <w:rPr>
          <w:rFonts w:ascii="Tahoma" w:hAnsi="Tahoma" w:cs="Tahoma"/>
        </w:rPr>
      </w:pPr>
      <w:r w:rsidRPr="0048617D">
        <w:rPr>
          <w:rFonts w:ascii="Tahoma" w:hAnsi="Tahoma" w:cs="Tahoma"/>
        </w:rPr>
        <w:t>Organizacji pozarządowych i gminnych instytucji kultury, które potwierdziły potrzebę realizacji projektu nr 1 we wspólnym piśmie, pod którym podpisali się przedstawiciele 15 podmiotów,</w:t>
      </w:r>
    </w:p>
    <w:p w:rsidR="002D2FBD" w:rsidRDefault="00C02146" w:rsidP="003F3AEB">
      <w:pPr>
        <w:pStyle w:val="Akapitzlist"/>
        <w:numPr>
          <w:ilvl w:val="0"/>
          <w:numId w:val="48"/>
        </w:numPr>
        <w:jc w:val="both"/>
        <w:rPr>
          <w:rFonts w:ascii="Tahoma" w:hAnsi="Tahoma" w:cs="Tahoma"/>
        </w:rPr>
      </w:pPr>
      <w:r w:rsidRPr="0048617D">
        <w:rPr>
          <w:rFonts w:ascii="Tahoma" w:hAnsi="Tahoma" w:cs="Tahoma"/>
        </w:rPr>
        <w:t>Rady Sołeckiej miejscowości Łosie oraz radnych Gminy reprezentujących miejscowość - potwierdzenie konieczności realizacji projektu nr 2.</w:t>
      </w:r>
    </w:p>
    <w:p w:rsidR="002D2FBD" w:rsidRPr="00582735" w:rsidRDefault="00336809" w:rsidP="002D2FBD">
      <w:pPr>
        <w:jc w:val="both"/>
        <w:rPr>
          <w:rFonts w:ascii="Tahoma" w:hAnsi="Tahoma" w:cs="Tahoma"/>
          <w:highlight w:val="yellow"/>
        </w:rPr>
      </w:pPr>
      <w:r w:rsidRPr="00582735">
        <w:rPr>
          <w:rFonts w:ascii="Tahoma" w:hAnsi="Tahoma" w:cs="Tahoma"/>
          <w:highlight w:val="yellow"/>
        </w:rPr>
        <w:t>Proces uzupełnienia obszaru zdegradowanego i rewitalizacji przeprowadzono w związku z wnioskiem jednego z przedsiębiorców, planujących realizację projektu rewitalizacyjnego w północnej części miejscowości Ropa. Teren ten już wcześniej był wskazany</w:t>
      </w:r>
      <w:r w:rsidR="00582735" w:rsidRPr="00582735">
        <w:rPr>
          <w:rFonts w:ascii="Tahoma" w:hAnsi="Tahoma" w:cs="Tahoma"/>
          <w:highlight w:val="yellow"/>
        </w:rPr>
        <w:t>,</w:t>
      </w:r>
      <w:r w:rsidRPr="00582735">
        <w:rPr>
          <w:rFonts w:ascii="Tahoma" w:hAnsi="Tahoma" w:cs="Tahoma"/>
          <w:highlight w:val="yellow"/>
        </w:rPr>
        <w:t xml:space="preserve"> jako problematyczny z punktu widzenia występujących tu deficytów społecznych. W związku z brakiem konkretnych planów realizacji zadań nie włączono go do obszaru rewitalizacji. W ramach procedury zamiany uchwały Rady Gminy o wyznaczeniu obszaru zdegradowanego i rewitalizacji przeprowadzono pełne konsultacje społeczne. </w:t>
      </w:r>
    </w:p>
    <w:p w:rsidR="00727F6F" w:rsidRPr="00582735" w:rsidRDefault="002D2FBD" w:rsidP="00727F6F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2"/>
          <w:szCs w:val="22"/>
          <w:highlight w:val="yellow"/>
        </w:rPr>
      </w:pPr>
      <w:r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t xml:space="preserve">Tabela </w:t>
      </w:r>
      <w:r w:rsidR="00F46624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fldChar w:fldCharType="begin"/>
      </w:r>
      <w:r w:rsidR="00C64819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instrText xml:space="preserve"> SEQ Tabela \* ARABIC </w:instrText>
      </w:r>
      <w:r w:rsidR="00F46624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2"/>
          <w:szCs w:val="22"/>
          <w:highlight w:val="yellow"/>
        </w:rPr>
        <w:t>3</w:t>
      </w:r>
      <w:r w:rsidR="00F46624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fldChar w:fldCharType="end"/>
      </w:r>
      <w:r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t xml:space="preserve">. </w:t>
      </w:r>
      <w:r w:rsidR="00727F6F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t>HARMONOGRAM KONSULTACJI SPOŁECZNYCH PROJEKTU ZMIANY OBSZARU</w:t>
      </w:r>
      <w:r w:rsidR="00727F6F" w:rsidRPr="00582735">
        <w:rPr>
          <w:rFonts w:ascii="Tahoma" w:hAnsi="Tahoma" w:cs="Tahoma"/>
          <w:b w:val="0"/>
          <w:color w:val="auto"/>
          <w:sz w:val="20"/>
          <w:szCs w:val="20"/>
          <w:highlight w:val="yellow"/>
        </w:rPr>
        <w:t xml:space="preserve"> </w:t>
      </w:r>
      <w:r w:rsidR="00727F6F" w:rsidRPr="00582735">
        <w:rPr>
          <w:rFonts w:ascii="Tahoma" w:hAnsi="Tahoma" w:cs="Tahoma"/>
          <w:b w:val="0"/>
          <w:color w:val="auto"/>
          <w:sz w:val="22"/>
          <w:szCs w:val="22"/>
          <w:highlight w:val="yellow"/>
        </w:rPr>
        <w:t>ZDEGRADOWANEGO I REWITALIZACJI - ETAP III</w:t>
      </w:r>
    </w:p>
    <w:tbl>
      <w:tblPr>
        <w:tblStyle w:val="Tabela-Siatka"/>
        <w:tblW w:w="0" w:type="auto"/>
        <w:tblLook w:val="04A0"/>
      </w:tblPr>
      <w:tblGrid>
        <w:gridCol w:w="1384"/>
        <w:gridCol w:w="1843"/>
        <w:gridCol w:w="6061"/>
      </w:tblGrid>
      <w:tr w:rsidR="002D2FBD" w:rsidRPr="00582735" w:rsidTr="002D2FBD">
        <w:tc>
          <w:tcPr>
            <w:tcW w:w="9288" w:type="dxa"/>
            <w:gridSpan w:val="3"/>
            <w:shd w:val="clear" w:color="auto" w:fill="E36C0A" w:themeFill="accent6" w:themeFillShade="BF"/>
          </w:tcPr>
          <w:p w:rsidR="002D2FBD" w:rsidRPr="00582735" w:rsidRDefault="002D2FBD" w:rsidP="00336809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III ETAP KONSULTACJI (</w:t>
            </w:r>
            <w:r w:rsidR="00336809" w:rsidRPr="00582735">
              <w:rPr>
                <w:rFonts w:ascii="Tahoma" w:hAnsi="Tahoma" w:cs="Tahoma"/>
                <w:highlight w:val="yellow"/>
              </w:rPr>
              <w:t>ZMIANA OBSZARU ZDEGRADOWANEGO I REWITALIZACJI</w:t>
            </w:r>
            <w:r w:rsidRPr="00582735">
              <w:rPr>
                <w:rFonts w:ascii="Tahoma" w:hAnsi="Tahoma" w:cs="Tahoma"/>
                <w:highlight w:val="yellow"/>
              </w:rPr>
              <w:t xml:space="preserve">) </w:t>
            </w:r>
          </w:p>
        </w:tc>
      </w:tr>
      <w:tr w:rsidR="002D2FBD" w:rsidRPr="00582735" w:rsidTr="002D2FBD">
        <w:tc>
          <w:tcPr>
            <w:tcW w:w="1384" w:type="dxa"/>
            <w:shd w:val="clear" w:color="auto" w:fill="E36C0A" w:themeFill="accent6" w:themeFillShade="BF"/>
          </w:tcPr>
          <w:p w:rsidR="002D2FBD" w:rsidRPr="00582735" w:rsidRDefault="002D2FBD" w:rsidP="002D2FBD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TERMIN</w:t>
            </w:r>
          </w:p>
        </w:tc>
        <w:tc>
          <w:tcPr>
            <w:tcW w:w="1843" w:type="dxa"/>
            <w:shd w:val="clear" w:color="auto" w:fill="E36C0A" w:themeFill="accent6" w:themeFillShade="BF"/>
          </w:tcPr>
          <w:p w:rsidR="002D2FBD" w:rsidRPr="00582735" w:rsidRDefault="002D2FBD" w:rsidP="002D2FBD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MIEJSCE</w:t>
            </w:r>
          </w:p>
        </w:tc>
        <w:tc>
          <w:tcPr>
            <w:tcW w:w="6061" w:type="dxa"/>
            <w:shd w:val="clear" w:color="auto" w:fill="E36C0A" w:themeFill="accent6" w:themeFillShade="BF"/>
          </w:tcPr>
          <w:p w:rsidR="002D2FBD" w:rsidRPr="00582735" w:rsidRDefault="002D2FBD" w:rsidP="002D2FBD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OPIS</w:t>
            </w:r>
          </w:p>
        </w:tc>
      </w:tr>
      <w:tr w:rsidR="00A156A3" w:rsidRPr="00582735" w:rsidTr="002D2FBD">
        <w:trPr>
          <w:trHeight w:val="274"/>
        </w:trPr>
        <w:tc>
          <w:tcPr>
            <w:tcW w:w="1384" w:type="dxa"/>
          </w:tcPr>
          <w:p w:rsidR="00A156A3" w:rsidRPr="00582735" w:rsidRDefault="00A156A3" w:rsidP="002D1BCC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 xml:space="preserve">3.08.2018 </w:t>
            </w:r>
            <w:proofErr w:type="gramStart"/>
            <w:r w:rsidRPr="00582735">
              <w:rPr>
                <w:rFonts w:ascii="Tahoma" w:eastAsia="Times New Roman" w:hAnsi="Tahoma" w:cs="Tahoma"/>
                <w:highlight w:val="yellow"/>
              </w:rPr>
              <w:t>r</w:t>
            </w:r>
            <w:proofErr w:type="gramEnd"/>
            <w:r w:rsidRPr="00582735">
              <w:rPr>
                <w:rFonts w:ascii="Tahoma" w:eastAsia="Times New Roman" w:hAnsi="Tahoma" w:cs="Tahoma"/>
                <w:highlight w:val="yellow"/>
              </w:rPr>
              <w:t>.</w:t>
            </w:r>
          </w:p>
        </w:tc>
        <w:tc>
          <w:tcPr>
            <w:tcW w:w="1843" w:type="dxa"/>
          </w:tcPr>
          <w:p w:rsidR="00A156A3" w:rsidRPr="00582735" w:rsidRDefault="00A156A3" w:rsidP="002D1BCC">
            <w:p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  <w:r w:rsidRPr="00582735">
              <w:rPr>
                <w:rFonts w:ascii="Tahoma" w:hAnsi="Tahoma" w:cs="Tahoma"/>
                <w:bCs/>
                <w:highlight w:val="yellow"/>
                <w:shd w:val="clear" w:color="auto" w:fill="FFFFFF"/>
              </w:rPr>
              <w:t>Ropa</w:t>
            </w:r>
          </w:p>
        </w:tc>
        <w:tc>
          <w:tcPr>
            <w:tcW w:w="6061" w:type="dxa"/>
          </w:tcPr>
          <w:p w:rsidR="00AD1DAB" w:rsidRPr="00582735" w:rsidRDefault="00AD1DAB" w:rsidP="002D2FBD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 xml:space="preserve">Spotkanie konsultacyjne z </w:t>
            </w:r>
            <w:proofErr w:type="spellStart"/>
            <w:r w:rsidRPr="00582735">
              <w:rPr>
                <w:rFonts w:ascii="Tahoma" w:eastAsia="Times New Roman" w:hAnsi="Tahoma" w:cs="Tahoma"/>
                <w:highlight w:val="yellow"/>
              </w:rPr>
              <w:t>mieszkancami</w:t>
            </w:r>
            <w:proofErr w:type="spellEnd"/>
            <w:r w:rsidRPr="00582735">
              <w:rPr>
                <w:rFonts w:ascii="Tahoma" w:eastAsia="Times New Roman" w:hAnsi="Tahoma" w:cs="Tahoma"/>
                <w:highlight w:val="yellow"/>
              </w:rPr>
              <w:t xml:space="preserve"> (godz. 12.00)</w:t>
            </w:r>
          </w:p>
          <w:p w:rsidR="00A156A3" w:rsidRPr="00582735" w:rsidRDefault="00A156A3" w:rsidP="002D2FBD">
            <w:pPr>
              <w:pStyle w:val="Akapitzlist"/>
              <w:numPr>
                <w:ilvl w:val="0"/>
                <w:numId w:val="45"/>
              </w:num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>Spotkanie</w:t>
            </w:r>
            <w:r w:rsidR="00AD1DAB" w:rsidRPr="00582735">
              <w:rPr>
                <w:rFonts w:ascii="Tahoma" w:eastAsia="Times New Roman" w:hAnsi="Tahoma" w:cs="Tahoma"/>
                <w:highlight w:val="yellow"/>
              </w:rPr>
              <w:t xml:space="preserve"> z grupą przedstawicielską - </w:t>
            </w:r>
            <w:r w:rsidRPr="00582735">
              <w:rPr>
                <w:rFonts w:ascii="Tahoma" w:eastAsia="Times New Roman" w:hAnsi="Tahoma" w:cs="Tahoma"/>
                <w:highlight w:val="yellow"/>
              </w:rPr>
              <w:t xml:space="preserve">organizacje pozarządowe, </w:t>
            </w:r>
            <w:proofErr w:type="spellStart"/>
            <w:r w:rsidRPr="00582735">
              <w:rPr>
                <w:rFonts w:ascii="Tahoma" w:eastAsia="Times New Roman" w:hAnsi="Tahoma" w:cs="Tahoma"/>
                <w:highlight w:val="yellow"/>
              </w:rPr>
              <w:t>NGO</w:t>
            </w:r>
            <w:proofErr w:type="spellEnd"/>
            <w:r w:rsidRPr="00582735">
              <w:rPr>
                <w:rFonts w:ascii="Tahoma" w:eastAsia="Times New Roman" w:hAnsi="Tahoma" w:cs="Tahoma"/>
                <w:highlight w:val="yellow"/>
              </w:rPr>
              <w:t>, przedsiębiorcy</w:t>
            </w:r>
            <w:r w:rsidR="00AD1DAB" w:rsidRPr="00582735">
              <w:rPr>
                <w:rFonts w:ascii="Tahoma" w:eastAsia="Times New Roman" w:hAnsi="Tahoma" w:cs="Tahoma"/>
                <w:highlight w:val="yellow"/>
              </w:rPr>
              <w:t xml:space="preserve"> (godz. 15.00)</w:t>
            </w:r>
          </w:p>
          <w:p w:rsidR="00AD1DAB" w:rsidRPr="00582735" w:rsidRDefault="00AD1DAB" w:rsidP="00AD1DAB">
            <w:p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</w:p>
          <w:p w:rsidR="00AD1DAB" w:rsidRPr="00582735" w:rsidRDefault="00AD1DAB" w:rsidP="00AD1DAB">
            <w:pPr>
              <w:shd w:val="clear" w:color="auto" w:fill="FFFFFF"/>
              <w:jc w:val="both"/>
              <w:rPr>
                <w:rStyle w:val="Pogrubienie"/>
                <w:rFonts w:ascii="Tahoma" w:eastAsia="Times New Roman" w:hAnsi="Tahoma" w:cs="Tahoma"/>
                <w:b w:val="0"/>
                <w:bCs w:val="0"/>
                <w:highlight w:val="yellow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 xml:space="preserve">Spotkania konsultacyjne z mieszkańcami i grupami przedstawicielskimi były prowadzone przez przedstawiciela firmy opracowującej dokumentację dla projektu zmiany uchwały Rady Gminy. </w:t>
            </w: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Spotkania przebiegły zgodnie z następującym scenariuszem: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 xml:space="preserve">Przywitanie </w:t>
            </w:r>
            <w:proofErr w:type="spellStart"/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interesariuszy</w:t>
            </w:r>
            <w:proofErr w:type="spellEnd"/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.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Krótkie przypomnienie głównych zasad rewitalizacji i zasad wyznaczania obszaru zdegradowanego i rewitalizacji.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Przedstawienie deficytów społecznych, gospodarczych, środowiskowych, przestrzenno-funkcjonalnych i technicznych, zdiagnozowanych w poszczególnych podobszarach rewitalizacji, ze szczególnym uwzględnieniem planowanych do włączenia terenów.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 xml:space="preserve">Omówienie możliwych działań rewitalizacyjnych w obszarze rewitalizacji.   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Dyskusja.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1"/>
              </w:numPr>
              <w:ind w:left="714" w:hanging="357"/>
              <w:jc w:val="both"/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</w:pPr>
            <w:r w:rsidRPr="00582735">
              <w:rPr>
                <w:rStyle w:val="Pogrubienie"/>
                <w:rFonts w:ascii="Tahoma" w:hAnsi="Tahoma" w:cs="Tahoma"/>
                <w:b w:val="0"/>
                <w:highlight w:val="yellow"/>
                <w:shd w:val="clear" w:color="auto" w:fill="FFFFFF"/>
              </w:rPr>
              <w:t>Informacja o sposobie przesyłania uwag do projektu uchwały.</w:t>
            </w:r>
          </w:p>
          <w:p w:rsidR="00AD1DAB" w:rsidRPr="00582735" w:rsidRDefault="00AD1DAB" w:rsidP="00AD1DAB">
            <w:pPr>
              <w:shd w:val="clear" w:color="auto" w:fill="FFFFFF"/>
              <w:jc w:val="both"/>
              <w:rPr>
                <w:rFonts w:ascii="Tahoma" w:eastAsia="Times New Roman" w:hAnsi="Tahoma" w:cs="Tahoma"/>
                <w:highlight w:val="yellow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 xml:space="preserve">W czasie spotkań nie zgłoszono uwag do projektu zmian obszaru zdegradowanego i rewitalizacji. </w:t>
            </w:r>
          </w:p>
          <w:p w:rsidR="00AD1DAB" w:rsidRPr="00582735" w:rsidRDefault="00AD1DAB" w:rsidP="00AD1DAB">
            <w:p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</w:p>
        </w:tc>
      </w:tr>
      <w:tr w:rsidR="00A156A3" w:rsidRPr="00582735" w:rsidTr="002D2FBD">
        <w:trPr>
          <w:trHeight w:val="274"/>
        </w:trPr>
        <w:tc>
          <w:tcPr>
            <w:tcW w:w="1384" w:type="dxa"/>
          </w:tcPr>
          <w:p w:rsidR="00A156A3" w:rsidRPr="00582735" w:rsidRDefault="00A156A3" w:rsidP="002D1BCC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lastRenderedPageBreak/>
              <w:t xml:space="preserve">3.08.2018 </w:t>
            </w:r>
            <w:proofErr w:type="gramStart"/>
            <w:r w:rsidRPr="00582735">
              <w:rPr>
                <w:rFonts w:ascii="Tahoma" w:eastAsia="Times New Roman" w:hAnsi="Tahoma" w:cs="Tahoma"/>
                <w:highlight w:val="yellow"/>
              </w:rPr>
              <w:t>r</w:t>
            </w:r>
            <w:proofErr w:type="gramEnd"/>
            <w:r w:rsidRPr="00582735">
              <w:rPr>
                <w:rFonts w:ascii="Tahoma" w:eastAsia="Times New Roman" w:hAnsi="Tahoma" w:cs="Tahoma"/>
                <w:highlight w:val="yellow"/>
              </w:rPr>
              <w:t>.</w:t>
            </w:r>
          </w:p>
        </w:tc>
        <w:tc>
          <w:tcPr>
            <w:tcW w:w="1843" w:type="dxa"/>
          </w:tcPr>
          <w:p w:rsidR="00A156A3" w:rsidRPr="00582735" w:rsidRDefault="00A156A3" w:rsidP="002D1BCC">
            <w:pPr>
              <w:jc w:val="both"/>
              <w:rPr>
                <w:rFonts w:ascii="Tahoma" w:hAnsi="Tahoma" w:cs="Tahoma"/>
                <w:bCs/>
                <w:highlight w:val="yellow"/>
                <w:shd w:val="clear" w:color="auto" w:fill="FFFFFF"/>
              </w:rPr>
            </w:pPr>
            <w:r w:rsidRPr="00582735">
              <w:rPr>
                <w:rFonts w:ascii="Tahoma" w:hAnsi="Tahoma" w:cs="Tahoma"/>
                <w:bCs/>
                <w:highlight w:val="yellow"/>
                <w:shd w:val="clear" w:color="auto" w:fill="FFFFFF"/>
              </w:rPr>
              <w:t>Ropa</w:t>
            </w:r>
          </w:p>
        </w:tc>
        <w:tc>
          <w:tcPr>
            <w:tcW w:w="6061" w:type="dxa"/>
          </w:tcPr>
          <w:p w:rsidR="00A156A3" w:rsidRPr="00582735" w:rsidRDefault="00A156A3" w:rsidP="002D2FBD">
            <w:pPr>
              <w:pStyle w:val="Akapitzlist"/>
              <w:numPr>
                <w:ilvl w:val="0"/>
                <w:numId w:val="46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>Spacer studyjny w centrum miejscowości Ropa</w:t>
            </w:r>
            <w:r w:rsidR="00AD1DAB" w:rsidRPr="00582735">
              <w:rPr>
                <w:rFonts w:ascii="Tahoma" w:eastAsia="Times New Roman" w:hAnsi="Tahoma" w:cs="Tahoma"/>
                <w:highlight w:val="yellow"/>
              </w:rPr>
              <w:t xml:space="preserve"> (godz. 16.30)</w:t>
            </w:r>
          </w:p>
          <w:p w:rsidR="00AD1DAB" w:rsidRPr="00582735" w:rsidRDefault="00AD1DAB" w:rsidP="00AD1DAB">
            <w:pPr>
              <w:jc w:val="both"/>
              <w:rPr>
                <w:rStyle w:val="Pogrubienie"/>
                <w:rFonts w:ascii="Tahoma" w:hAnsi="Tahoma" w:cs="Tahoma"/>
                <w:b w:val="0"/>
                <w:bCs w:val="0"/>
                <w:highlight w:val="yellow"/>
              </w:rPr>
            </w:pPr>
          </w:p>
          <w:p w:rsidR="00AD1DAB" w:rsidRPr="00582735" w:rsidRDefault="00AD1DAB" w:rsidP="00AD1DAB">
            <w:p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Spacer studyjny prowadzono z centrum miejscowości Ropa w kierunku północnym poprzez następujące lokalizacje: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0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Urząd Gminy,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0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Dwór w Ropie,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0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>Szkoła Podstawowa nr 1 w Ropie wraz z terenami rekreacji przy szkole,</w:t>
            </w:r>
          </w:p>
          <w:p w:rsidR="00AD1DAB" w:rsidRPr="00582735" w:rsidRDefault="00AD1DAB" w:rsidP="00AD1DAB">
            <w:pPr>
              <w:pStyle w:val="Akapitzlist"/>
              <w:numPr>
                <w:ilvl w:val="0"/>
                <w:numId w:val="50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582735">
              <w:rPr>
                <w:rFonts w:ascii="Tahoma" w:hAnsi="Tahoma" w:cs="Tahoma"/>
                <w:highlight w:val="yellow"/>
              </w:rPr>
              <w:t xml:space="preserve">Teren wskazany do włączenia do obszaru zdegradowanego i rewitalizacji. </w:t>
            </w:r>
          </w:p>
          <w:p w:rsidR="00AD1DAB" w:rsidRPr="00582735" w:rsidRDefault="00AD1DAB" w:rsidP="00AD1DAB">
            <w:pPr>
              <w:shd w:val="clear" w:color="auto" w:fill="FFFFFF"/>
              <w:jc w:val="both"/>
              <w:rPr>
                <w:rStyle w:val="Pogrubienie"/>
                <w:rFonts w:ascii="Tahoma" w:eastAsia="Times New Roman" w:hAnsi="Tahoma" w:cs="Tahoma"/>
                <w:b w:val="0"/>
                <w:bCs w:val="0"/>
              </w:rPr>
            </w:pPr>
            <w:r w:rsidRPr="00582735">
              <w:rPr>
                <w:rFonts w:ascii="Tahoma" w:eastAsia="Times New Roman" w:hAnsi="Tahoma" w:cs="Tahoma"/>
                <w:highlight w:val="yellow"/>
              </w:rPr>
              <w:t>W czasie spaceru konsultacyjnego nie zgłoszono uwag do projektu zmian obszaru zdegradowanego i rewitalizacji.</w:t>
            </w:r>
            <w:r w:rsidRPr="00582735">
              <w:rPr>
                <w:rFonts w:ascii="Tahoma" w:eastAsia="Times New Roman" w:hAnsi="Tahoma" w:cs="Tahoma"/>
              </w:rPr>
              <w:t xml:space="preserve"> </w:t>
            </w:r>
          </w:p>
        </w:tc>
      </w:tr>
    </w:tbl>
    <w:p w:rsidR="002D2FBD" w:rsidRDefault="002D2FBD" w:rsidP="002D2FBD">
      <w:pPr>
        <w:jc w:val="both"/>
        <w:rPr>
          <w:rFonts w:ascii="Tahoma" w:hAnsi="Tahoma" w:cs="Tahoma"/>
        </w:rPr>
      </w:pPr>
    </w:p>
    <w:p w:rsidR="002D2FBD" w:rsidRDefault="00CF6C00" w:rsidP="002D2FBD">
      <w:pPr>
        <w:jc w:val="both"/>
        <w:rPr>
          <w:rFonts w:ascii="Tahoma" w:hAnsi="Tahoma" w:cs="Tahoma"/>
        </w:rPr>
      </w:pPr>
      <w:r>
        <w:rPr>
          <w:rFonts w:ascii="Tahoma" w:hAnsi="Tahoma" w:cs="Tahoma"/>
          <w:highlight w:val="yellow"/>
        </w:rPr>
        <w:t>T</w:t>
      </w:r>
      <w:r w:rsidR="00AD1DAB" w:rsidRPr="00AD1DAB">
        <w:rPr>
          <w:rFonts w:ascii="Tahoma" w:hAnsi="Tahoma" w:cs="Tahoma"/>
          <w:highlight w:val="yellow"/>
        </w:rPr>
        <w:t>abela zostanie uzupełniona po przeprowadzeniu konsultacji społecznych zgodnie z postanowieniami ustawy z dn. 9 października 2015 r. o rewitalizacji.</w:t>
      </w:r>
      <w:r w:rsidR="00AD1DAB">
        <w:rPr>
          <w:rFonts w:ascii="Tahoma" w:hAnsi="Tahoma" w:cs="Tahoma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1384"/>
        <w:gridCol w:w="1843"/>
        <w:gridCol w:w="6061"/>
      </w:tblGrid>
      <w:tr w:rsidR="00AD1DAB" w:rsidRPr="00582735" w:rsidTr="002D1BCC">
        <w:tc>
          <w:tcPr>
            <w:tcW w:w="9288" w:type="dxa"/>
            <w:gridSpan w:val="3"/>
            <w:shd w:val="clear" w:color="auto" w:fill="E36C0A" w:themeFill="accent6" w:themeFillShade="BF"/>
          </w:tcPr>
          <w:p w:rsidR="00AD1DAB" w:rsidRPr="00582735" w:rsidRDefault="00AD1DAB" w:rsidP="00AD1DAB">
            <w:pPr>
              <w:jc w:val="both"/>
              <w:rPr>
                <w:rFonts w:ascii="Tahoma" w:hAnsi="Tahoma" w:cs="Tahoma"/>
              </w:rPr>
            </w:pPr>
            <w:r w:rsidRPr="00582735">
              <w:rPr>
                <w:rFonts w:ascii="Tahoma" w:hAnsi="Tahoma" w:cs="Tahoma"/>
              </w:rPr>
              <w:t xml:space="preserve">IV ETAP KONSULTACJI (ZMIANA GMINNEGO PROGRAMU REWITALIZACJI) </w:t>
            </w:r>
          </w:p>
        </w:tc>
      </w:tr>
      <w:tr w:rsidR="00AD1DAB" w:rsidRPr="00582735" w:rsidTr="002D1BCC">
        <w:tc>
          <w:tcPr>
            <w:tcW w:w="1384" w:type="dxa"/>
            <w:shd w:val="clear" w:color="auto" w:fill="E36C0A" w:themeFill="accent6" w:themeFillShade="BF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</w:rPr>
            </w:pPr>
            <w:r w:rsidRPr="00582735">
              <w:rPr>
                <w:rFonts w:ascii="Tahoma" w:hAnsi="Tahoma" w:cs="Tahoma"/>
              </w:rPr>
              <w:t>TERMIN</w:t>
            </w:r>
          </w:p>
        </w:tc>
        <w:tc>
          <w:tcPr>
            <w:tcW w:w="1843" w:type="dxa"/>
            <w:shd w:val="clear" w:color="auto" w:fill="E36C0A" w:themeFill="accent6" w:themeFillShade="BF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</w:rPr>
            </w:pPr>
            <w:r w:rsidRPr="00582735">
              <w:rPr>
                <w:rFonts w:ascii="Tahoma" w:hAnsi="Tahoma" w:cs="Tahoma"/>
              </w:rPr>
              <w:t>MIEJSCE</w:t>
            </w:r>
          </w:p>
        </w:tc>
        <w:tc>
          <w:tcPr>
            <w:tcW w:w="6061" w:type="dxa"/>
            <w:shd w:val="clear" w:color="auto" w:fill="E36C0A" w:themeFill="accent6" w:themeFillShade="BF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</w:rPr>
            </w:pPr>
            <w:r w:rsidRPr="00582735">
              <w:rPr>
                <w:rFonts w:ascii="Tahoma" w:hAnsi="Tahoma" w:cs="Tahoma"/>
              </w:rPr>
              <w:t>OPIS</w:t>
            </w:r>
          </w:p>
        </w:tc>
      </w:tr>
      <w:tr w:rsidR="00AD1DAB" w:rsidRPr="00582735" w:rsidTr="002D1BCC">
        <w:trPr>
          <w:trHeight w:val="274"/>
        </w:trPr>
        <w:tc>
          <w:tcPr>
            <w:tcW w:w="1384" w:type="dxa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</w:tc>
        <w:tc>
          <w:tcPr>
            <w:tcW w:w="6061" w:type="dxa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</w:tc>
      </w:tr>
      <w:tr w:rsidR="00365A17" w:rsidRPr="00582735" w:rsidTr="002D1BCC">
        <w:trPr>
          <w:trHeight w:val="274"/>
        </w:trPr>
        <w:tc>
          <w:tcPr>
            <w:tcW w:w="1384" w:type="dxa"/>
          </w:tcPr>
          <w:p w:rsidR="00365A17" w:rsidRPr="00582735" w:rsidRDefault="00365A17" w:rsidP="002D1BC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365A17" w:rsidRPr="00582735" w:rsidRDefault="00365A17" w:rsidP="002D1B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</w:tc>
        <w:tc>
          <w:tcPr>
            <w:tcW w:w="6061" w:type="dxa"/>
          </w:tcPr>
          <w:p w:rsidR="00365A17" w:rsidRPr="00582735" w:rsidRDefault="00365A17" w:rsidP="002D1BCC">
            <w:pPr>
              <w:shd w:val="clear" w:color="auto" w:fill="FFFFFF"/>
              <w:jc w:val="both"/>
              <w:rPr>
                <w:rStyle w:val="Pogrubienie"/>
                <w:rFonts w:eastAsia="Times New Roman" w:cstheme="minorHAnsi"/>
                <w:b w:val="0"/>
                <w:bCs w:val="0"/>
              </w:rPr>
            </w:pPr>
          </w:p>
        </w:tc>
      </w:tr>
      <w:tr w:rsidR="00AD1DAB" w:rsidRPr="00582735" w:rsidTr="002D1BCC">
        <w:trPr>
          <w:trHeight w:val="274"/>
        </w:trPr>
        <w:tc>
          <w:tcPr>
            <w:tcW w:w="1384" w:type="dxa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1DAB" w:rsidRPr="00582735" w:rsidRDefault="00AD1DAB" w:rsidP="002D1BCC">
            <w:pPr>
              <w:jc w:val="both"/>
              <w:rPr>
                <w:rFonts w:ascii="Tahoma" w:hAnsi="Tahoma" w:cs="Tahoma"/>
                <w:bCs/>
                <w:shd w:val="clear" w:color="auto" w:fill="FFFFFF"/>
              </w:rPr>
            </w:pPr>
          </w:p>
        </w:tc>
        <w:tc>
          <w:tcPr>
            <w:tcW w:w="6061" w:type="dxa"/>
          </w:tcPr>
          <w:p w:rsidR="00AD1DAB" w:rsidRPr="00582735" w:rsidRDefault="00AD1DAB" w:rsidP="002D1BCC">
            <w:pPr>
              <w:shd w:val="clear" w:color="auto" w:fill="FFFFFF"/>
              <w:jc w:val="both"/>
              <w:rPr>
                <w:rStyle w:val="Pogrubienie"/>
                <w:rFonts w:eastAsia="Times New Roman" w:cstheme="minorHAnsi"/>
                <w:b w:val="0"/>
                <w:bCs w:val="0"/>
              </w:rPr>
            </w:pPr>
          </w:p>
        </w:tc>
      </w:tr>
    </w:tbl>
    <w:p w:rsidR="00AD1DAB" w:rsidRDefault="00AD1DAB" w:rsidP="002D2FBD">
      <w:pPr>
        <w:jc w:val="both"/>
        <w:rPr>
          <w:rFonts w:ascii="Tahoma" w:hAnsi="Tahoma" w:cs="Tahoma"/>
        </w:rPr>
      </w:pPr>
    </w:p>
    <w:p w:rsidR="002D2FBD" w:rsidRDefault="002D2FBD" w:rsidP="002D2FBD">
      <w:pPr>
        <w:jc w:val="both"/>
        <w:rPr>
          <w:rFonts w:ascii="Tahoma" w:hAnsi="Tahoma" w:cs="Tahoma"/>
        </w:rPr>
      </w:pPr>
    </w:p>
    <w:p w:rsidR="00C02146" w:rsidRPr="002D2FBD" w:rsidRDefault="00C02146" w:rsidP="002D2FBD">
      <w:pPr>
        <w:jc w:val="both"/>
        <w:rPr>
          <w:rFonts w:ascii="Tahoma" w:hAnsi="Tahoma" w:cs="Tahoma"/>
        </w:rPr>
      </w:pPr>
      <w:r w:rsidRPr="002D2FBD">
        <w:rPr>
          <w:rFonts w:ascii="Tahoma" w:hAnsi="Tahoma" w:cs="Tahoma"/>
        </w:rPr>
        <w:t xml:space="preserve">   </w:t>
      </w:r>
    </w:p>
    <w:p w:rsidR="0048617D" w:rsidRDefault="0048617D" w:rsidP="0048617D">
      <w:pPr>
        <w:jc w:val="both"/>
        <w:rPr>
          <w:rFonts w:ascii="Tahoma" w:hAnsi="Tahoma" w:cs="Tahoma"/>
        </w:rPr>
        <w:sectPr w:rsidR="0048617D" w:rsidSect="005806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0C3B" w:rsidRPr="00BB1EDC" w:rsidRDefault="00C10C3B" w:rsidP="0048617D">
      <w:pPr>
        <w:pStyle w:val="Nagwek1"/>
        <w:shd w:val="clear" w:color="auto" w:fill="E36C0A" w:themeFill="accent6" w:themeFillShade="BF"/>
        <w:rPr>
          <w:rFonts w:ascii="Tahoma" w:hAnsi="Tahoma" w:cs="Tahoma"/>
          <w:b w:val="0"/>
          <w:sz w:val="24"/>
          <w:szCs w:val="24"/>
        </w:rPr>
      </w:pPr>
      <w:bookmarkStart w:id="10" w:name="_Toc484604502"/>
      <w:r w:rsidRPr="00BB1EDC">
        <w:rPr>
          <w:rFonts w:ascii="Tahoma" w:hAnsi="Tahoma" w:cs="Tahoma"/>
          <w:sz w:val="24"/>
          <w:szCs w:val="24"/>
        </w:rPr>
        <w:lastRenderedPageBreak/>
        <w:t>1.</w:t>
      </w:r>
      <w:r w:rsidR="00C02146">
        <w:rPr>
          <w:rFonts w:ascii="Tahoma" w:hAnsi="Tahoma" w:cs="Tahoma"/>
          <w:sz w:val="24"/>
          <w:szCs w:val="24"/>
        </w:rPr>
        <w:t xml:space="preserve"> </w:t>
      </w:r>
      <w:r w:rsidR="00AE0FCC">
        <w:rPr>
          <w:rFonts w:ascii="Tahoma" w:hAnsi="Tahoma" w:cs="Tahoma"/>
          <w:sz w:val="24"/>
          <w:szCs w:val="24"/>
        </w:rPr>
        <w:t>UZASADNIENIE WYBORU OBSZARU REWITALIZACJI</w:t>
      </w:r>
      <w:bookmarkEnd w:id="10"/>
    </w:p>
    <w:p w:rsidR="000D291C" w:rsidRPr="00617CE9" w:rsidRDefault="00C10C3B" w:rsidP="00617CE9">
      <w:pPr>
        <w:jc w:val="both"/>
        <w:rPr>
          <w:rFonts w:ascii="Tahoma" w:hAnsi="Tahoma" w:cs="Tahoma"/>
        </w:rPr>
      </w:pPr>
      <w:r w:rsidRPr="006A2097">
        <w:rPr>
          <w:rFonts w:ascii="Tahoma" w:hAnsi="Tahoma" w:cs="Tahoma"/>
        </w:rPr>
        <w:t xml:space="preserve">Obszar </w:t>
      </w:r>
      <w:r w:rsidR="000611EA" w:rsidRPr="006A2097">
        <w:rPr>
          <w:rFonts w:ascii="Tahoma" w:hAnsi="Tahoma" w:cs="Tahoma"/>
        </w:rPr>
        <w:t>rewitalizacji podzielony został</w:t>
      </w:r>
      <w:r w:rsidR="004F4BCF" w:rsidRPr="006A2097">
        <w:rPr>
          <w:rFonts w:ascii="Tahoma" w:hAnsi="Tahoma" w:cs="Tahoma"/>
        </w:rPr>
        <w:t xml:space="preserve"> na</w:t>
      </w:r>
      <w:r w:rsidR="00617CE9">
        <w:rPr>
          <w:rFonts w:ascii="Tahoma" w:hAnsi="Tahoma" w:cs="Tahoma"/>
        </w:rPr>
        <w:t xml:space="preserve"> </w:t>
      </w:r>
      <w:r w:rsidR="006A2097" w:rsidRPr="00617CE9">
        <w:rPr>
          <w:rFonts w:ascii="Tahoma" w:hAnsi="Tahoma" w:cs="Tahoma"/>
        </w:rPr>
        <w:t>2</w:t>
      </w:r>
      <w:r w:rsidRPr="00617CE9">
        <w:rPr>
          <w:rFonts w:ascii="Tahoma" w:hAnsi="Tahoma" w:cs="Tahoma"/>
        </w:rPr>
        <w:t xml:space="preserve"> podobszar</w:t>
      </w:r>
      <w:r w:rsidR="00E438D4" w:rsidRPr="00617CE9">
        <w:rPr>
          <w:rFonts w:ascii="Tahoma" w:hAnsi="Tahoma" w:cs="Tahoma"/>
        </w:rPr>
        <w:t>y</w:t>
      </w:r>
      <w:r w:rsidR="003148EA" w:rsidRPr="00617CE9">
        <w:rPr>
          <w:rFonts w:ascii="Tahoma" w:hAnsi="Tahoma" w:cs="Tahoma"/>
        </w:rPr>
        <w:t>:</w:t>
      </w:r>
    </w:p>
    <w:p w:rsidR="006A2097" w:rsidRPr="006A2097" w:rsidRDefault="00617CE9" w:rsidP="003F3AEB">
      <w:pPr>
        <w:pStyle w:val="Akapitzlist"/>
        <w:numPr>
          <w:ilvl w:val="1"/>
          <w:numId w:val="13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Położony w</w:t>
      </w:r>
      <w:r w:rsidR="006A2097" w:rsidRPr="006A2097">
        <w:rPr>
          <w:rFonts w:ascii="Tahoma" w:hAnsi="Tahoma" w:cs="Tahoma"/>
        </w:rPr>
        <w:t xml:space="preserve"> centrum</w:t>
      </w:r>
      <w:r w:rsidR="00EE7DE0">
        <w:rPr>
          <w:rFonts w:ascii="Tahoma" w:hAnsi="Tahoma" w:cs="Tahoma"/>
        </w:rPr>
        <w:t xml:space="preserve"> </w:t>
      </w:r>
      <w:r w:rsidR="00EE7DE0" w:rsidRPr="00582735">
        <w:rPr>
          <w:rFonts w:ascii="Tahoma" w:hAnsi="Tahoma" w:cs="Tahoma"/>
          <w:highlight w:val="yellow"/>
        </w:rPr>
        <w:t>i w północnej części</w:t>
      </w:r>
      <w:r w:rsidR="006A2097" w:rsidRPr="00582735">
        <w:rPr>
          <w:rFonts w:ascii="Tahoma" w:hAnsi="Tahoma" w:cs="Tahoma"/>
        </w:rPr>
        <w:t xml:space="preserve"> </w:t>
      </w:r>
      <w:r w:rsidR="006A2097" w:rsidRPr="006A2097">
        <w:rPr>
          <w:rFonts w:ascii="Tahoma" w:hAnsi="Tahoma" w:cs="Tahoma"/>
        </w:rPr>
        <w:t>sołectwa Ropa</w:t>
      </w:r>
      <w:r>
        <w:rPr>
          <w:rFonts w:ascii="Tahoma" w:hAnsi="Tahoma" w:cs="Tahoma"/>
        </w:rPr>
        <w:t>, wraz z obszarem po</w:t>
      </w:r>
      <w:r w:rsidR="00FE78E7">
        <w:rPr>
          <w:rFonts w:ascii="Tahoma" w:hAnsi="Tahoma" w:cs="Tahoma"/>
        </w:rPr>
        <w:t>wojskowym</w:t>
      </w:r>
      <w:r>
        <w:rPr>
          <w:rFonts w:ascii="Tahoma" w:hAnsi="Tahoma" w:cs="Tahoma"/>
        </w:rPr>
        <w:t xml:space="preserve"> w p</w:t>
      </w:r>
      <w:r w:rsidR="00FE78E7">
        <w:rPr>
          <w:rFonts w:ascii="Tahoma" w:hAnsi="Tahoma" w:cs="Tahoma"/>
        </w:rPr>
        <w:t>ołowie drogi między centrum Ropy, a</w:t>
      </w:r>
      <w:r>
        <w:rPr>
          <w:rFonts w:ascii="Tahoma" w:hAnsi="Tahoma" w:cs="Tahoma"/>
        </w:rPr>
        <w:t xml:space="preserve"> centrum Łosia,</w:t>
      </w:r>
    </w:p>
    <w:p w:rsidR="006A2097" w:rsidRDefault="00C72F43" w:rsidP="003F3AEB">
      <w:pPr>
        <w:pStyle w:val="Akapitzlist"/>
        <w:numPr>
          <w:ilvl w:val="1"/>
          <w:numId w:val="13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Położony w</w:t>
      </w:r>
      <w:r w:rsidR="006A2097" w:rsidRPr="006A2097">
        <w:rPr>
          <w:rFonts w:ascii="Tahoma" w:hAnsi="Tahoma" w:cs="Tahoma"/>
        </w:rPr>
        <w:t xml:space="preserve"> centrum sołectwa Łosie</w:t>
      </w:r>
      <w:r w:rsidR="00382197">
        <w:rPr>
          <w:rFonts w:ascii="Tahoma" w:hAnsi="Tahoma" w:cs="Tahoma"/>
        </w:rPr>
        <w:t>.</w:t>
      </w:r>
    </w:p>
    <w:p w:rsidR="0036442E" w:rsidRPr="00582735" w:rsidRDefault="0036442E" w:rsidP="00382197">
      <w:pPr>
        <w:jc w:val="both"/>
        <w:rPr>
          <w:rFonts w:ascii="Tahoma" w:hAnsi="Tahoma" w:cs="Tahoma"/>
        </w:rPr>
      </w:pPr>
      <w:r w:rsidRPr="00582735">
        <w:rPr>
          <w:rFonts w:ascii="Tahoma" w:hAnsi="Tahoma" w:cs="Tahoma"/>
          <w:highlight w:val="yellow"/>
        </w:rPr>
        <w:t>Łącznie w obszarze rewitalizacji mieszka</w:t>
      </w:r>
      <w:r w:rsidR="00444B6D" w:rsidRPr="00582735">
        <w:rPr>
          <w:rFonts w:ascii="Tahoma" w:hAnsi="Tahoma" w:cs="Tahoma"/>
          <w:highlight w:val="yellow"/>
        </w:rPr>
        <w:t>ją</w:t>
      </w:r>
      <w:r w:rsidRPr="00582735">
        <w:rPr>
          <w:rFonts w:ascii="Tahoma" w:hAnsi="Tahoma" w:cs="Tahoma"/>
          <w:highlight w:val="yellow"/>
        </w:rPr>
        <w:t xml:space="preserve"> 2</w:t>
      </w:r>
      <w:r w:rsidR="00444B6D" w:rsidRPr="00582735">
        <w:rPr>
          <w:rFonts w:ascii="Tahoma" w:hAnsi="Tahoma" w:cs="Tahoma"/>
          <w:highlight w:val="yellow"/>
        </w:rPr>
        <w:t>72</w:t>
      </w:r>
      <w:r w:rsidRPr="00582735">
        <w:rPr>
          <w:rFonts w:ascii="Tahoma" w:hAnsi="Tahoma" w:cs="Tahoma"/>
          <w:highlight w:val="yellow"/>
        </w:rPr>
        <w:t xml:space="preserve"> os</w:t>
      </w:r>
      <w:r w:rsidR="00444B6D" w:rsidRPr="00582735">
        <w:rPr>
          <w:rFonts w:ascii="Tahoma" w:hAnsi="Tahoma" w:cs="Tahoma"/>
          <w:highlight w:val="yellow"/>
        </w:rPr>
        <w:t>oby, tzn</w:t>
      </w:r>
      <w:proofErr w:type="gramStart"/>
      <w:r w:rsidR="00444B6D" w:rsidRPr="00582735">
        <w:rPr>
          <w:rFonts w:ascii="Tahoma" w:hAnsi="Tahoma" w:cs="Tahoma"/>
          <w:highlight w:val="yellow"/>
        </w:rPr>
        <w:t>. 5,3</w:t>
      </w:r>
      <w:r w:rsidRPr="00582735">
        <w:rPr>
          <w:rFonts w:ascii="Tahoma" w:hAnsi="Tahoma" w:cs="Tahoma"/>
          <w:highlight w:val="yellow"/>
        </w:rPr>
        <w:t>% populacji</w:t>
      </w:r>
      <w:proofErr w:type="gramEnd"/>
      <w:r w:rsidRPr="00582735">
        <w:rPr>
          <w:rFonts w:ascii="Tahoma" w:hAnsi="Tahoma" w:cs="Tahoma"/>
          <w:highlight w:val="yellow"/>
        </w:rPr>
        <w:t xml:space="preserve"> gminy.</w:t>
      </w:r>
      <w:r w:rsidR="005537E8" w:rsidRPr="00582735">
        <w:rPr>
          <w:rFonts w:ascii="Tahoma" w:hAnsi="Tahoma" w:cs="Tahoma"/>
          <w:highlight w:val="yellow"/>
        </w:rPr>
        <w:t xml:space="preserve"> </w:t>
      </w:r>
      <w:r w:rsidR="00444B6D" w:rsidRPr="00582735">
        <w:rPr>
          <w:rFonts w:ascii="Tahoma" w:hAnsi="Tahoma" w:cs="Tahoma"/>
          <w:highlight w:val="yellow"/>
        </w:rPr>
        <w:t>Obszar został w</w:t>
      </w:r>
      <w:r w:rsidR="005537E8" w:rsidRPr="00582735">
        <w:rPr>
          <w:rFonts w:ascii="Tahoma" w:hAnsi="Tahoma" w:cs="Tahoma"/>
          <w:highlight w:val="yellow"/>
        </w:rPr>
        <w:t>ytyczony na powierzchni</w:t>
      </w:r>
      <w:proofErr w:type="gramStart"/>
      <w:r w:rsidR="005537E8" w:rsidRPr="00582735">
        <w:rPr>
          <w:rFonts w:ascii="Tahoma" w:hAnsi="Tahoma" w:cs="Tahoma"/>
          <w:highlight w:val="yellow"/>
        </w:rPr>
        <w:t xml:space="preserve"> </w:t>
      </w:r>
      <w:r w:rsidR="00444B6D" w:rsidRPr="00582735">
        <w:rPr>
          <w:rFonts w:ascii="Tahoma" w:hAnsi="Tahoma" w:cs="Tahoma"/>
          <w:highlight w:val="yellow"/>
        </w:rPr>
        <w:t>57</w:t>
      </w:r>
      <w:r w:rsidR="005537E8" w:rsidRPr="00582735">
        <w:rPr>
          <w:rFonts w:ascii="Tahoma" w:hAnsi="Tahoma" w:cs="Tahoma"/>
          <w:highlight w:val="yellow"/>
        </w:rPr>
        <w:t>,</w:t>
      </w:r>
      <w:r w:rsidR="00444B6D" w:rsidRPr="00582735">
        <w:rPr>
          <w:rFonts w:ascii="Tahoma" w:hAnsi="Tahoma" w:cs="Tahoma"/>
          <w:highlight w:val="yellow"/>
        </w:rPr>
        <w:t>4</w:t>
      </w:r>
      <w:r w:rsidRPr="00582735">
        <w:rPr>
          <w:rFonts w:ascii="Tahoma" w:hAnsi="Tahoma" w:cs="Tahoma"/>
          <w:highlight w:val="yellow"/>
        </w:rPr>
        <w:t xml:space="preserve"> </w:t>
      </w:r>
      <w:r w:rsidR="00BF050D" w:rsidRPr="00582735">
        <w:rPr>
          <w:rFonts w:ascii="Tahoma" w:hAnsi="Tahoma" w:cs="Tahoma"/>
          <w:highlight w:val="yellow"/>
        </w:rPr>
        <w:t>ha</w:t>
      </w:r>
      <w:proofErr w:type="gramEnd"/>
      <w:r w:rsidR="005537E8" w:rsidRPr="00582735">
        <w:rPr>
          <w:rFonts w:ascii="Tahoma" w:hAnsi="Tahoma" w:cs="Tahoma"/>
          <w:highlight w:val="yellow"/>
        </w:rPr>
        <w:t xml:space="preserve"> , tzn. 1</w:t>
      </w:r>
      <w:r w:rsidR="00444B6D" w:rsidRPr="00582735">
        <w:rPr>
          <w:rFonts w:ascii="Tahoma" w:hAnsi="Tahoma" w:cs="Tahoma"/>
          <w:highlight w:val="yellow"/>
        </w:rPr>
        <w:t>,17</w:t>
      </w:r>
      <w:r w:rsidR="005537E8" w:rsidRPr="00582735">
        <w:rPr>
          <w:rFonts w:ascii="Tahoma" w:hAnsi="Tahoma" w:cs="Tahoma"/>
          <w:highlight w:val="yellow"/>
        </w:rPr>
        <w:t>%</w:t>
      </w:r>
      <w:r w:rsidR="00BF050D" w:rsidRPr="00582735">
        <w:rPr>
          <w:rFonts w:ascii="Tahoma" w:hAnsi="Tahoma" w:cs="Tahoma"/>
          <w:highlight w:val="yellow"/>
        </w:rPr>
        <w:t xml:space="preserve"> powierzchni gminy.</w:t>
      </w:r>
      <w:r w:rsidR="00BF050D" w:rsidRPr="00582735">
        <w:rPr>
          <w:rFonts w:ascii="Tahoma" w:hAnsi="Tahoma" w:cs="Tahoma"/>
        </w:rPr>
        <w:t xml:space="preserve"> 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4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PARAMETRY PRZESTRZENNO-LUDNOŚCIOWE OBSZARU REWITALIZACJI</w:t>
      </w: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000"/>
        <w:gridCol w:w="1789"/>
        <w:gridCol w:w="1789"/>
        <w:gridCol w:w="1789"/>
        <w:gridCol w:w="1790"/>
      </w:tblGrid>
      <w:tr w:rsidR="00382197" w:rsidRPr="00382197" w:rsidTr="00DE0759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382197" w:rsidRPr="00382197" w:rsidRDefault="00382197" w:rsidP="003821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JEDNOSTKA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bottom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POPULACJA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382197" w:rsidRPr="00382197" w:rsidRDefault="00382197" w:rsidP="008E1D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POWIERZCHNIA</w:t>
            </w:r>
          </w:p>
        </w:tc>
      </w:tr>
      <w:tr w:rsidR="00382197" w:rsidRPr="00382197" w:rsidTr="00DE0759">
        <w:trPr>
          <w:trHeight w:val="230"/>
        </w:trPr>
        <w:tc>
          <w:tcPr>
            <w:tcW w:w="2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LICZBA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% POPULACJI GMINY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gramStart"/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ha</w:t>
            </w:r>
            <w:proofErr w:type="gramEnd"/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382197" w:rsidRPr="00382197" w:rsidRDefault="00382197" w:rsidP="0038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2197">
              <w:rPr>
                <w:rFonts w:ascii="Calibri" w:eastAsia="Times New Roman" w:hAnsi="Calibri" w:cs="Calibri"/>
                <w:color w:val="000000"/>
                <w:lang w:eastAsia="pl-PL"/>
              </w:rPr>
              <w:t>% POWIERZCHNI GMINY</w:t>
            </w:r>
          </w:p>
        </w:tc>
      </w:tr>
      <w:tr w:rsidR="00444B6D" w:rsidRPr="00DE0759" w:rsidTr="00582735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B6D" w:rsidRPr="00DE0759" w:rsidRDefault="00444B6D" w:rsidP="003821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DE075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PODOBSZAR W ROPIE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</w:pPr>
            <w:r w:rsidRPr="00582735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>147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</w:pPr>
            <w:r w:rsidRPr="00582735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>2,87%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582735">
              <w:rPr>
                <w:rFonts w:ascii="Tahoma" w:hAnsi="Tahoma" w:cs="Tahoma"/>
                <w:sz w:val="18"/>
                <w:szCs w:val="18"/>
                <w:highlight w:val="yellow"/>
              </w:rPr>
              <w:t>35,0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582735">
              <w:rPr>
                <w:rFonts w:ascii="Tahoma" w:hAnsi="Tahoma" w:cs="Tahoma"/>
                <w:sz w:val="18"/>
                <w:szCs w:val="18"/>
                <w:highlight w:val="yellow"/>
              </w:rPr>
              <w:t>0,71%</w:t>
            </w:r>
          </w:p>
        </w:tc>
      </w:tr>
      <w:tr w:rsidR="001151B3" w:rsidRPr="00DE0759" w:rsidTr="00582735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51B3" w:rsidRPr="00DE0759" w:rsidRDefault="001151B3" w:rsidP="003821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DE075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PODOBSZAR W ŁOSIU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B3" w:rsidRPr="00582735" w:rsidRDefault="001151B3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B3" w:rsidRPr="00582735" w:rsidRDefault="001151B3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2,4%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B3" w:rsidRPr="00582735" w:rsidRDefault="001151B3" w:rsidP="00582735">
            <w:pPr>
              <w:spacing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82735">
              <w:rPr>
                <w:rFonts w:ascii="Tahoma" w:hAnsi="Tahoma" w:cs="Tahoma"/>
                <w:color w:val="000000"/>
                <w:sz w:val="18"/>
                <w:szCs w:val="18"/>
              </w:rPr>
              <w:t>22,4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B3" w:rsidRPr="00582735" w:rsidRDefault="001151B3" w:rsidP="00582735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2735">
              <w:rPr>
                <w:rFonts w:ascii="Tahoma" w:hAnsi="Tahoma" w:cs="Tahoma"/>
                <w:sz w:val="18"/>
                <w:szCs w:val="18"/>
              </w:rPr>
              <w:t>0,5%</w:t>
            </w:r>
          </w:p>
        </w:tc>
      </w:tr>
      <w:tr w:rsidR="00444B6D" w:rsidRPr="00DE0759" w:rsidTr="00582735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B6D" w:rsidRPr="00DE0759" w:rsidRDefault="00444B6D" w:rsidP="0038219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E075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OBSZAR REWITALIZACJI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highlight w:val="yellow"/>
              </w:rPr>
            </w:pPr>
            <w:r w:rsidRPr="00582735">
              <w:rPr>
                <w:rFonts w:ascii="Tahoma" w:eastAsia="Times New Roman" w:hAnsi="Tahoma" w:cs="Tahoma"/>
                <w:b/>
                <w:bCs/>
                <w:sz w:val="18"/>
                <w:szCs w:val="18"/>
                <w:highlight w:val="yellow"/>
              </w:rPr>
              <w:t>272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highlight w:val="yellow"/>
              </w:rPr>
            </w:pPr>
            <w:r w:rsidRPr="00582735">
              <w:rPr>
                <w:rFonts w:ascii="Tahoma" w:eastAsia="Times New Roman" w:hAnsi="Tahoma" w:cs="Tahoma"/>
                <w:b/>
                <w:bCs/>
                <w:sz w:val="18"/>
                <w:szCs w:val="18"/>
                <w:highlight w:val="yellow"/>
              </w:rPr>
              <w:t>5,3%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</w:pPr>
            <w:r w:rsidRPr="00582735"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  <w:t>57,4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B6D" w:rsidRPr="00582735" w:rsidRDefault="00444B6D" w:rsidP="00582735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  <w:highlight w:val="yellow"/>
              </w:rPr>
            </w:pPr>
            <w:r w:rsidRPr="00582735">
              <w:rPr>
                <w:rFonts w:ascii="Tahoma" w:hAnsi="Tahoma" w:cs="Tahoma"/>
                <w:b/>
                <w:sz w:val="18"/>
                <w:szCs w:val="18"/>
                <w:highlight w:val="yellow"/>
              </w:rPr>
              <w:t>1,17%</w:t>
            </w:r>
          </w:p>
        </w:tc>
      </w:tr>
      <w:tr w:rsidR="00382197" w:rsidRPr="00DE0759" w:rsidTr="00582735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197" w:rsidRPr="00DE0759" w:rsidRDefault="00382197" w:rsidP="003821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DE075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197" w:rsidRPr="00582735" w:rsidRDefault="00382197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5128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197" w:rsidRPr="00582735" w:rsidRDefault="00382197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100%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197" w:rsidRPr="00582735" w:rsidRDefault="00382197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4909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197" w:rsidRPr="00582735" w:rsidRDefault="00382197" w:rsidP="0058273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5827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100%</w:t>
            </w:r>
          </w:p>
        </w:tc>
      </w:tr>
    </w:tbl>
    <w:p w:rsidR="0053630F" w:rsidRDefault="0053630F" w:rsidP="00DE0759">
      <w:pPr>
        <w:spacing w:after="0"/>
        <w:rPr>
          <w:rFonts w:ascii="Tahoma" w:hAnsi="Tahoma" w:cs="Tahoma"/>
        </w:rPr>
      </w:pPr>
    </w:p>
    <w:p w:rsidR="00C02D3D" w:rsidRDefault="00C10C3B" w:rsidP="00DE0759">
      <w:pPr>
        <w:spacing w:after="240"/>
        <w:jc w:val="both"/>
        <w:rPr>
          <w:rFonts w:ascii="Tahoma" w:hAnsi="Tahoma" w:cs="Tahoma"/>
        </w:rPr>
      </w:pPr>
      <w:bookmarkStart w:id="11" w:name="_GoBack"/>
      <w:bookmarkEnd w:id="11"/>
      <w:r w:rsidRPr="006A2097">
        <w:rPr>
          <w:rFonts w:ascii="Tahoma" w:hAnsi="Tahoma" w:cs="Tahoma"/>
        </w:rPr>
        <w:t>Dla wyznaczenia obszaru rewitalizacji posłużyły następujące wskaźniki</w:t>
      </w:r>
      <w:r w:rsidR="00E863CC">
        <w:rPr>
          <w:rFonts w:ascii="Tahoma" w:hAnsi="Tahoma" w:cs="Tahoma"/>
        </w:rPr>
        <w:t>, przy czym analizę parametrów społecznych wykonano dla wszystkich jednostek referencyjnych, a analizę pozostałych wskaźników dla tych jednostek, w których stwierdzono nagromadzenie problemów społecznych</w:t>
      </w:r>
      <w:r w:rsidRPr="006A2097">
        <w:rPr>
          <w:rFonts w:ascii="Tahoma" w:hAnsi="Tahoma" w:cs="Tahoma"/>
        </w:rPr>
        <w:t>: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5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WSKAŹNIKI DELIMITACJI OBSZARU REWITALIZACJI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30"/>
        <w:gridCol w:w="1742"/>
        <w:gridCol w:w="1524"/>
        <w:gridCol w:w="4616"/>
      </w:tblGrid>
      <w:tr w:rsidR="00E02B10" w:rsidRPr="004A0E90" w:rsidTr="00324444">
        <w:trPr>
          <w:trHeight w:val="158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82101B" w:rsidRPr="004A0E9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ZJAWISKO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82101B" w:rsidRPr="004A0E9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NAZWA WSKAŹNIKA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82101B" w:rsidRPr="004A0E9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ŹRÓDŁO DANYCH</w:t>
            </w:r>
          </w:p>
        </w:tc>
        <w:tc>
          <w:tcPr>
            <w:tcW w:w="2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82101B" w:rsidRPr="004A0E9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METODOLOGIA OBLICZANIA WSKAŹNIKA</w:t>
            </w:r>
          </w:p>
        </w:tc>
      </w:tr>
      <w:tr w:rsidR="0082101B" w:rsidRPr="004A0E90" w:rsidTr="00E02B10">
        <w:trPr>
          <w:trHeight w:val="133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82101B" w:rsidRPr="004A0E9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SFERA SPOŁECZNA</w:t>
            </w:r>
          </w:p>
        </w:tc>
      </w:tr>
      <w:tr w:rsidR="00E02B10" w:rsidRPr="00E02B10" w:rsidTr="00324444">
        <w:trPr>
          <w:trHeight w:val="573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Bezrobocie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Liczba decyzji o wsparciu z tyt. bezrobocia na 1000 mieszkańców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Dane Gminnego Ośrodka Pomocy Społecznej</w:t>
            </w:r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Liczba decyzji o wsparciu z tyt.bezrobocia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os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b</m:t>
                    </m:r>
                  </m:den>
                </m:f>
                <m: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>x 1000</m:t>
                </m:r>
              </m:oMath>
            </m:oMathPara>
          </w:p>
        </w:tc>
      </w:tr>
      <w:tr w:rsidR="00E02B10" w:rsidRPr="00E02B10" w:rsidTr="00324444">
        <w:trPr>
          <w:trHeight w:val="256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Ubóstwo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Liczba decyzji o wsparciu </w:t>
            </w:r>
            <w:proofErr w:type="spellStart"/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GOPS</w:t>
            </w:r>
            <w:proofErr w:type="spellEnd"/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z tyt. ubóstwa w 2015 roku na 1000 mieszkańców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Dane Gminnego Ośrodka Pomocy Społecznej</w:t>
            </w:r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decyzji o wsparciu GOPS z tyt.ub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stwa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os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b</m:t>
                    </m:r>
                  </m:den>
                </m:f>
                <m: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>x 1000</m:t>
                </m:r>
              </m:oMath>
            </m:oMathPara>
          </w:p>
        </w:tc>
      </w:tr>
      <w:tr w:rsidR="00E02B10" w:rsidRPr="00E02B10" w:rsidTr="00324444">
        <w:trPr>
          <w:trHeight w:val="80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Stan zdrowia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8210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ja-JP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Liczba decyzji o wsparciu </w:t>
            </w:r>
            <w:proofErr w:type="spellStart"/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GOPS</w:t>
            </w:r>
            <w:proofErr w:type="spellEnd"/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z tyt. niepełnosprawności w 2015 roku na 1000 mieszkańców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Dane Gminnego Ośrodka Pomocy Społecznej</w:t>
            </w:r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decyzji o wsparciu GOPS z tyt.niepe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ł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nosprawno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ś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ci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os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b</m:t>
                    </m:r>
                  </m:den>
                </m:f>
                <m: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>x 1000</m:t>
                </m:r>
              </m:oMath>
            </m:oMathPara>
          </w:p>
        </w:tc>
      </w:tr>
      <w:tr w:rsidR="00E02B10" w:rsidRPr="00E02B10" w:rsidTr="00324444">
        <w:trPr>
          <w:trHeight w:val="80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Poziom edukacji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ja-JP"/>
              </w:rPr>
              <w:t>Przeciętny wynik sprawdzianu po 6 klasie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 xml:space="preserve">Dane Okręgowej Komisji Egzaminacyjnej w Krakowie, </w:t>
            </w:r>
            <w:proofErr w:type="spell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www.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oke</w:t>
            </w:r>
            <w:proofErr w:type="gramEnd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krakow</w:t>
            </w:r>
            <w:proofErr w:type="gramEnd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pl</w:t>
            </w:r>
            <w:proofErr w:type="spellEnd"/>
            <w:proofErr w:type="gramEnd"/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Średnia wyników sprawdzianu po 6 klasie szkoły podstawowej z lat 2011 - 2015 (sprawdzian z części humanistycznej, matematyczno-przyrodniczej i językowej na poziomie podstawowym)</w:t>
            </w:r>
          </w:p>
        </w:tc>
      </w:tr>
      <w:tr w:rsidR="00E02B10" w:rsidRPr="00E02B10" w:rsidTr="00324444">
        <w:trPr>
          <w:trHeight w:val="176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Uczestnictwo w życiu publicznym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Średnia frekwencja w wyborach w latach 2014 - 2015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Państwowa Komisja Wyborcza,</w:t>
            </w:r>
          </w:p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www</w:t>
            </w:r>
            <w:proofErr w:type="gramEnd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pkw</w:t>
            </w:r>
            <w:proofErr w:type="gramEnd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gov</w:t>
            </w:r>
            <w:proofErr w:type="gramEnd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pl</w:t>
            </w:r>
            <w:proofErr w:type="spellEnd"/>
            <w:proofErr w:type="gramEnd"/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Średnia frekwencja z wyborów do Sejmu (2015), prezydenckich (2015), samorządowych (2014) i do Parlamentu Europejskiego (2014)</w:t>
            </w:r>
          </w:p>
        </w:tc>
      </w:tr>
      <w:tr w:rsidR="00E02B10" w:rsidRPr="00E02B10" w:rsidTr="00324444">
        <w:trPr>
          <w:trHeight w:val="334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Poziom kapitału społecznego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Liczba organizacji pozarządowych/1000 mieszkańców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510281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 xml:space="preserve">Dane Urzędu Gminy </w:t>
            </w:r>
            <w:r w:rsidR="00510281" w:rsidRPr="00E02B10">
              <w:rPr>
                <w:rFonts w:ascii="Tahoma" w:hAnsi="Tahoma" w:cs="Tahoma"/>
                <w:color w:val="000000"/>
                <w:sz w:val="16"/>
                <w:szCs w:val="16"/>
              </w:rPr>
              <w:t>Ropa</w:t>
            </w:r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organizacji pozarz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ą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dowych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os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b</m:t>
                    </m:r>
                  </m:den>
                </m:f>
                <m: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>x 1000</m:t>
                </m:r>
              </m:oMath>
            </m:oMathPara>
          </w:p>
        </w:tc>
      </w:tr>
      <w:tr w:rsidR="0082101B" w:rsidRPr="00E02B10" w:rsidTr="00E02B10">
        <w:trPr>
          <w:trHeight w:val="14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SFERA GOSPODARCZA</w:t>
            </w:r>
          </w:p>
        </w:tc>
      </w:tr>
      <w:tr w:rsidR="00E02B10" w:rsidRPr="00E02B10" w:rsidTr="00324444">
        <w:trPr>
          <w:trHeight w:val="288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Poziom rozwoju gospodarczego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8210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Liczba podmiotów gospodarczych w przeliczeniu na 1000 mieszkańców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CEIDG</w:t>
            </w:r>
            <w:proofErr w:type="spellEnd"/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82101B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podmiot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w gospodarczych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os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b </m:t>
                    </m:r>
                  </m:den>
                </m:f>
                <m: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ahoma" w:cs="Tahoma"/>
                    <w:color w:val="000000"/>
                    <w:sz w:val="16"/>
                    <w:szCs w:val="16"/>
                  </w:rPr>
                  <m:t>x 1000</m:t>
                </m:r>
              </m:oMath>
            </m:oMathPara>
          </w:p>
        </w:tc>
      </w:tr>
      <w:tr w:rsidR="0082101B" w:rsidRPr="00E02B10" w:rsidTr="00E02B10">
        <w:trPr>
          <w:trHeight w:val="56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SFERA ŚRODOWISKOWA</w:t>
            </w:r>
          </w:p>
        </w:tc>
      </w:tr>
      <w:tr w:rsidR="00E02B10" w:rsidRPr="00E02B10" w:rsidTr="00324444">
        <w:trPr>
          <w:trHeight w:val="56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02B10">
              <w:rPr>
                <w:rFonts w:ascii="Tahoma" w:hAnsi="Tahoma" w:cs="Tahoma"/>
                <w:sz w:val="16"/>
                <w:szCs w:val="16"/>
              </w:rPr>
              <w:t>Zanieczyszczenie powietrza - źródła liniowe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ja-JP"/>
              </w:rPr>
              <w:t>Fakt występowania drogi krajowej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510281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GDDKiA</w:t>
            </w:r>
            <w:proofErr w:type="spellEnd"/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Tak / Nie</w:t>
            </w:r>
          </w:p>
        </w:tc>
      </w:tr>
      <w:tr w:rsidR="00E02B10" w:rsidRPr="00E02B10" w:rsidTr="00324444">
        <w:trPr>
          <w:trHeight w:val="56"/>
        </w:trPr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02B10">
              <w:rPr>
                <w:rFonts w:ascii="Tahoma" w:hAnsi="Tahoma" w:cs="Tahoma"/>
                <w:sz w:val="16"/>
                <w:szCs w:val="16"/>
              </w:rPr>
              <w:t xml:space="preserve">Zanieczyszczenie powietrza - niska emisja 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ja-JP"/>
              </w:rPr>
            </w:pPr>
            <w:r w:rsidRPr="00E02B10">
              <w:rPr>
                <w:rFonts w:ascii="Tahoma" w:hAnsi="Tahoma" w:cs="Tahoma"/>
                <w:sz w:val="16"/>
                <w:szCs w:val="16"/>
              </w:rPr>
              <w:t xml:space="preserve">Szacowana liczba kotłów węglowych w budynkach mieszkalnych w przeliczeniu na </w:t>
            </w:r>
            <w:proofErr w:type="spellStart"/>
            <w:r w:rsidRPr="00E02B10">
              <w:rPr>
                <w:rFonts w:ascii="Tahoma" w:hAnsi="Tahoma" w:cs="Tahoma"/>
                <w:sz w:val="16"/>
                <w:szCs w:val="16"/>
              </w:rPr>
              <w:t>km</w:t>
            </w:r>
            <w:r w:rsidRPr="00E02B10">
              <w:rPr>
                <w:rFonts w:ascii="Tahoma" w:hAnsi="Tahoma" w:cs="Tahoma"/>
                <w:sz w:val="16"/>
                <w:szCs w:val="16"/>
                <w:vertAlign w:val="superscript"/>
              </w:rPr>
              <w:t>2</w:t>
            </w:r>
            <w:proofErr w:type="spellEnd"/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Ankietyzacja dla Planu Gospodarki Niskoemisyjnej gminy Ropa</w:t>
            </w:r>
          </w:p>
        </w:tc>
        <w:tc>
          <w:tcPr>
            <w:tcW w:w="2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82101B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szacowana liczba kot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łó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w w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ę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glowych w bud.mieszkalnych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powierzchnia jedn.referencyjnej</m:t>
                    </m:r>
                  </m:den>
                </m:f>
              </m:oMath>
            </m:oMathPara>
          </w:p>
        </w:tc>
      </w:tr>
      <w:tr w:rsidR="0082101B" w:rsidRPr="00E02B10" w:rsidTr="00E02B10">
        <w:trPr>
          <w:trHeight w:val="122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SFERA PRZESTRZENNO-FUNKCJONALNA</w:t>
            </w:r>
          </w:p>
        </w:tc>
      </w:tr>
      <w:tr w:rsidR="00E02B10" w:rsidRPr="00E02B10" w:rsidTr="00324444">
        <w:trPr>
          <w:trHeight w:val="427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01B" w:rsidRPr="00E02B10" w:rsidRDefault="0082101B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Dostępność komunikacyjna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51028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Liczba przystanków komunikacji publicznej </w:t>
            </w:r>
            <w:r w:rsidR="00510281"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na </w:t>
            </w:r>
            <w:proofErr w:type="spellStart"/>
            <w:r w:rsidR="00510281"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km</w:t>
            </w:r>
            <w:r w:rsidR="00510281" w:rsidRPr="001E05BE">
              <w:rPr>
                <w:rFonts w:ascii="Tahoma" w:eastAsia="Times New Roman" w:hAnsi="Tahoma" w:cs="Tahoma"/>
                <w:color w:val="000000"/>
                <w:sz w:val="16"/>
                <w:szCs w:val="16"/>
                <w:vertAlign w:val="superscript"/>
              </w:rPr>
              <w:t>2</w:t>
            </w:r>
            <w:proofErr w:type="spellEnd"/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82101B" w:rsidP="00510281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 xml:space="preserve">Dane Urzędu Gminy </w:t>
            </w:r>
            <w:r w:rsidR="00510281" w:rsidRPr="00E02B10">
              <w:rPr>
                <w:rFonts w:ascii="Tahoma" w:hAnsi="Tahoma" w:cs="Tahoma"/>
                <w:color w:val="000000"/>
                <w:sz w:val="16"/>
                <w:szCs w:val="16"/>
              </w:rPr>
              <w:t>Ropa</w:t>
            </w:r>
          </w:p>
        </w:tc>
        <w:tc>
          <w:tcPr>
            <w:tcW w:w="2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01B" w:rsidRPr="00E02B10" w:rsidRDefault="00F46624" w:rsidP="00510281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przystank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w komunikacji publicznej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km2</m:t>
                    </m:r>
                  </m:den>
                </m:f>
              </m:oMath>
            </m:oMathPara>
          </w:p>
        </w:tc>
      </w:tr>
      <w:tr w:rsidR="0082101B" w:rsidRPr="00E02B10" w:rsidTr="00E02B10">
        <w:trPr>
          <w:trHeight w:val="7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82101B" w:rsidRPr="00E02B10" w:rsidRDefault="0082101B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SFERA TECHNICZNA</w:t>
            </w:r>
          </w:p>
        </w:tc>
      </w:tr>
      <w:tr w:rsidR="00E02B10" w:rsidRPr="00E02B10" w:rsidTr="00324444">
        <w:trPr>
          <w:trHeight w:val="427"/>
        </w:trPr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2B10" w:rsidRPr="00E02B10" w:rsidRDefault="00617CE9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Stan budynków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E02B10" w:rsidP="00617C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Poziom wykorzystania azbestu w budynkach 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E02B10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sz w:val="16"/>
                <w:szCs w:val="16"/>
              </w:rPr>
              <w:t>Program usuwania azbestu i wyrobów zawierających azbest z terenu Gminy Ropa do roku 2032</w:t>
            </w:r>
          </w:p>
        </w:tc>
        <w:tc>
          <w:tcPr>
            <w:tcW w:w="2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F46624" w:rsidP="003F717E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Powierzchnia wykorzystanych mat.azbestowych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km2</m:t>
                    </m:r>
                  </m:den>
                </m:f>
              </m:oMath>
            </m:oMathPara>
          </w:p>
        </w:tc>
      </w:tr>
      <w:tr w:rsidR="00E02B10" w:rsidRPr="00E02B10" w:rsidTr="00324444">
        <w:trPr>
          <w:trHeight w:val="427"/>
        </w:trPr>
        <w:tc>
          <w:tcPr>
            <w:tcW w:w="7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2B10" w:rsidRPr="00E02B10" w:rsidRDefault="00E02B10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E02B10" w:rsidP="003F71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E02B10">
              <w:rPr>
                <w:rFonts w:ascii="Tahoma" w:hAnsi="Tahoma" w:cs="Tahoma"/>
                <w:sz w:val="16"/>
                <w:szCs w:val="16"/>
              </w:rPr>
              <w:t>Odsetek obiektów, w których nigdy nie prowadzono prac termoizolacyjnych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E02B10" w:rsidP="003F717E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02B10">
              <w:rPr>
                <w:rFonts w:ascii="Tahoma" w:hAnsi="Tahoma" w:cs="Tahoma"/>
                <w:color w:val="000000"/>
                <w:sz w:val="16"/>
                <w:szCs w:val="16"/>
              </w:rPr>
              <w:t>Ankietyzacja dla Planu Gospodarki Niskoemisyjnej gminy Ropa</w:t>
            </w:r>
          </w:p>
        </w:tc>
        <w:tc>
          <w:tcPr>
            <w:tcW w:w="2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B10" w:rsidRPr="00E02B10" w:rsidRDefault="00F46624" w:rsidP="00E02B10">
            <w:pPr>
              <w:spacing w:after="0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ahoma" w:cs="Tahoma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>Liczba obiekt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>ó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>w, wkt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>ó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 xml:space="preserve">rych nigdy nie przeprowadzono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ahoma" w:cs="Tahoma"/>
                            <w:color w:val="000000"/>
                            <w:sz w:val="16"/>
                            <w:szCs w:val="16"/>
                          </w:rPr>
                          <m:t xml:space="preserve">prac termooizolacyjnych </m:t>
                        </m:r>
                      </m:e>
                    </m:eqAr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liczba obiekt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>ó</m:t>
                    </m:r>
                    <m:r>
                      <m:rPr>
                        <m:sty m:val="p"/>
                      </m:rPr>
                      <w:rPr>
                        <w:rFonts w:ascii="Cambria Math" w:hAnsi="Tahoma" w:cs="Tahoma"/>
                        <w:color w:val="000000"/>
                        <w:sz w:val="16"/>
                        <w:szCs w:val="16"/>
                      </w:rPr>
                      <m:t xml:space="preserve">w </m:t>
                    </m:r>
                  </m:den>
                </m:f>
              </m:oMath>
            </m:oMathPara>
          </w:p>
        </w:tc>
      </w:tr>
    </w:tbl>
    <w:p w:rsidR="0082101B" w:rsidRDefault="0082101B" w:rsidP="00E51B0A">
      <w:pPr>
        <w:rPr>
          <w:rFonts w:ascii="Tahoma" w:hAnsi="Tahoma" w:cs="Tahoma"/>
        </w:rPr>
      </w:pPr>
    </w:p>
    <w:p w:rsidR="00800277" w:rsidRPr="003221F8" w:rsidRDefault="00800277" w:rsidP="005B2DA9">
      <w:pPr>
        <w:jc w:val="both"/>
        <w:rPr>
          <w:rFonts w:ascii="Tahoma" w:hAnsi="Tahoma" w:cs="Tahoma"/>
        </w:rPr>
      </w:pPr>
      <w:r w:rsidRPr="003221F8">
        <w:rPr>
          <w:rFonts w:ascii="Tahoma" w:hAnsi="Tahoma" w:cs="Tahoma"/>
        </w:rPr>
        <w:t>Wyznaczając obszar rewitalizacji w ramach obszaru zdegradowanego wzięto pod uwagę następujące czynniki:</w:t>
      </w:r>
    </w:p>
    <w:p w:rsidR="00800277" w:rsidRDefault="00800277" w:rsidP="003F3AEB">
      <w:pPr>
        <w:pStyle w:val="Akapitzlist"/>
        <w:numPr>
          <w:ilvl w:val="0"/>
          <w:numId w:val="7"/>
        </w:numPr>
        <w:jc w:val="both"/>
        <w:rPr>
          <w:rFonts w:ascii="Tahoma" w:hAnsi="Tahoma" w:cs="Tahoma"/>
        </w:rPr>
      </w:pPr>
      <w:r w:rsidRPr="003221F8">
        <w:rPr>
          <w:rFonts w:ascii="Tahoma" w:hAnsi="Tahoma" w:cs="Tahoma"/>
        </w:rPr>
        <w:t xml:space="preserve">Fakt występowania zabudowy mieszkalnej i społecznej - w związku z tym, że obszar musi wykazywać szczególne nasilenie deficytów społecznych, ujęto tereny o gęstej zabudowie. Stąd podobszary rewitalizacji zlokalizowane są </w:t>
      </w:r>
      <w:r w:rsidR="006A2097">
        <w:rPr>
          <w:rFonts w:ascii="Tahoma" w:hAnsi="Tahoma" w:cs="Tahoma"/>
        </w:rPr>
        <w:t>przy głów</w:t>
      </w:r>
      <w:r w:rsidR="001E05BE">
        <w:rPr>
          <w:rFonts w:ascii="Tahoma" w:hAnsi="Tahoma" w:cs="Tahoma"/>
        </w:rPr>
        <w:t>nym ciągu komunikacyjnym gminy, tj. przy drodze powiatowej 1499 K</w:t>
      </w:r>
      <w:r w:rsidR="00EE7DE0">
        <w:rPr>
          <w:rFonts w:ascii="Tahoma" w:hAnsi="Tahoma" w:cs="Tahoma"/>
        </w:rPr>
        <w:t xml:space="preserve"> </w:t>
      </w:r>
      <w:r w:rsidR="00EE7DE0" w:rsidRPr="000F3CF3">
        <w:rPr>
          <w:rFonts w:ascii="Tahoma" w:hAnsi="Tahoma" w:cs="Tahoma"/>
          <w:highlight w:val="yellow"/>
        </w:rPr>
        <w:t>oraz w północnej części - przy drodze krajowej 28</w:t>
      </w:r>
      <w:r w:rsidRPr="003221F8">
        <w:rPr>
          <w:rFonts w:ascii="Tahoma" w:hAnsi="Tahoma" w:cs="Tahoma"/>
        </w:rPr>
        <w:t>,</w:t>
      </w:r>
    </w:p>
    <w:p w:rsidR="003221F8" w:rsidRPr="0073310B" w:rsidRDefault="003221F8" w:rsidP="003F3AEB">
      <w:pPr>
        <w:pStyle w:val="Akapitzlist"/>
        <w:numPr>
          <w:ilvl w:val="0"/>
          <w:numId w:val="7"/>
        </w:num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Fakt występowania zabudowy usług publicznych - w przypadku, gdy obszar</w:t>
      </w:r>
      <w:r w:rsidR="0073310B" w:rsidRPr="0073310B">
        <w:rPr>
          <w:rFonts w:ascii="Tahoma" w:hAnsi="Tahoma" w:cs="Tahoma"/>
        </w:rPr>
        <w:t xml:space="preserve">y zabudowy publicznej przylegały do terenów mieszkalnych, włączano je w skład obszaru rewitalizacji, </w:t>
      </w:r>
    </w:p>
    <w:p w:rsidR="00800277" w:rsidRPr="0073310B" w:rsidRDefault="00800277" w:rsidP="003F3AEB">
      <w:pPr>
        <w:pStyle w:val="Akapitzlist"/>
        <w:numPr>
          <w:ilvl w:val="0"/>
          <w:numId w:val="7"/>
        </w:num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Opinie mieszkańców</w:t>
      </w:r>
      <w:r w:rsidR="00E25F4B" w:rsidRPr="0073310B">
        <w:rPr>
          <w:rFonts w:ascii="Tahoma" w:hAnsi="Tahoma" w:cs="Tahoma"/>
        </w:rPr>
        <w:t xml:space="preserve"> i pozostałych </w:t>
      </w:r>
      <w:proofErr w:type="spellStart"/>
      <w:r w:rsidR="00E25F4B" w:rsidRPr="0073310B">
        <w:rPr>
          <w:rFonts w:ascii="Tahoma" w:hAnsi="Tahoma" w:cs="Tahoma"/>
        </w:rPr>
        <w:t>interesariuszy</w:t>
      </w:r>
      <w:proofErr w:type="spellEnd"/>
      <w:r w:rsidR="00E25F4B" w:rsidRPr="0073310B">
        <w:rPr>
          <w:rFonts w:ascii="Tahoma" w:hAnsi="Tahoma" w:cs="Tahoma"/>
        </w:rPr>
        <w:t xml:space="preserve">. Szczególnie istotne przy wyznaczaniu obszaru rewitalizacji okazały się rozmowy z </w:t>
      </w:r>
      <w:r w:rsidR="00E869CA" w:rsidRPr="0073310B">
        <w:rPr>
          <w:rFonts w:ascii="Tahoma" w:hAnsi="Tahoma" w:cs="Tahoma"/>
        </w:rPr>
        <w:t xml:space="preserve">przedstawicielami jednostek organizacyjnych Gminy: </w:t>
      </w:r>
      <w:proofErr w:type="spellStart"/>
      <w:r w:rsidR="00E869CA" w:rsidRPr="0073310B">
        <w:rPr>
          <w:rFonts w:ascii="Tahoma" w:hAnsi="Tahoma" w:cs="Tahoma"/>
        </w:rPr>
        <w:t>G</w:t>
      </w:r>
      <w:r w:rsidR="00B34B01">
        <w:rPr>
          <w:rFonts w:ascii="Tahoma" w:hAnsi="Tahoma" w:cs="Tahoma"/>
        </w:rPr>
        <w:t>OPS</w:t>
      </w:r>
      <w:proofErr w:type="spellEnd"/>
      <w:r w:rsidR="00B34B01">
        <w:rPr>
          <w:rFonts w:ascii="Tahoma" w:hAnsi="Tahoma" w:cs="Tahoma"/>
        </w:rPr>
        <w:t xml:space="preserve">, placówek edukacyjnych. </w:t>
      </w:r>
      <w:r w:rsidR="00B34B01" w:rsidRPr="000F3CF3">
        <w:rPr>
          <w:rFonts w:ascii="Tahoma" w:hAnsi="Tahoma" w:cs="Tahoma"/>
          <w:highlight w:val="yellow"/>
        </w:rPr>
        <w:t>Część obszaru obejmującą północną część miejscowości Ropa wyznaczono na wniosek przedsiębiorcy,</w:t>
      </w:r>
    </w:p>
    <w:p w:rsidR="0073310B" w:rsidRPr="0073310B" w:rsidRDefault="001E05BE" w:rsidP="003F3AEB">
      <w:pPr>
        <w:pStyle w:val="Akapitzlist"/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Plany odnośnie terenu</w:t>
      </w:r>
      <w:r w:rsidR="0073310B" w:rsidRPr="0073310B">
        <w:rPr>
          <w:rFonts w:ascii="Tahoma" w:hAnsi="Tahoma" w:cs="Tahoma"/>
        </w:rPr>
        <w:t xml:space="preserve"> po</w:t>
      </w:r>
      <w:r w:rsidR="00FE78E7">
        <w:rPr>
          <w:rFonts w:ascii="Tahoma" w:hAnsi="Tahoma" w:cs="Tahoma"/>
        </w:rPr>
        <w:t>wojskowego</w:t>
      </w:r>
      <w:r w:rsidR="0073310B" w:rsidRPr="0073310B">
        <w:rPr>
          <w:rFonts w:ascii="Tahoma" w:hAnsi="Tahoma" w:cs="Tahoma"/>
        </w:rPr>
        <w:t xml:space="preserve"> - </w:t>
      </w:r>
      <w:r>
        <w:rPr>
          <w:rFonts w:ascii="Tahoma" w:hAnsi="Tahoma" w:cs="Tahoma"/>
        </w:rPr>
        <w:t>t</w:t>
      </w:r>
      <w:r w:rsidR="0073310B" w:rsidRPr="0073310B">
        <w:rPr>
          <w:rFonts w:ascii="Tahoma" w:hAnsi="Tahoma" w:cs="Tahoma"/>
        </w:rPr>
        <w:t>eren planuje się zagospodarować dla celów rekreacyjnych.</w:t>
      </w:r>
      <w:r w:rsidR="0073310B">
        <w:rPr>
          <w:rFonts w:ascii="Tahoma" w:hAnsi="Tahoma" w:cs="Tahoma"/>
        </w:rPr>
        <w:t xml:space="preserve"> Przeznaczenie terenu </w:t>
      </w:r>
      <w:r w:rsidR="00E863CC">
        <w:rPr>
          <w:rFonts w:ascii="Tahoma" w:hAnsi="Tahoma" w:cs="Tahoma"/>
        </w:rPr>
        <w:t xml:space="preserve">dla celów rekreacji </w:t>
      </w:r>
      <w:r w:rsidR="0073310B">
        <w:rPr>
          <w:rFonts w:ascii="Tahoma" w:hAnsi="Tahoma" w:cs="Tahoma"/>
        </w:rPr>
        <w:t>wynika zarówno z potrzeb wskazywanych przez mieszkańców w czasie konsultacji, jak i z bliskości obszaru Natura 2000</w:t>
      </w:r>
      <w:r w:rsidR="00E863CC">
        <w:rPr>
          <w:rFonts w:ascii="Tahoma" w:hAnsi="Tahoma" w:cs="Tahoma"/>
        </w:rPr>
        <w:t xml:space="preserve">, </w:t>
      </w:r>
      <w:r w:rsidR="00E863CC" w:rsidRPr="000F3CF3">
        <w:rPr>
          <w:rFonts w:ascii="Tahoma" w:hAnsi="Tahoma" w:cs="Tahoma"/>
          <w:highlight w:val="yellow"/>
        </w:rPr>
        <w:t>a zatem</w:t>
      </w:r>
      <w:r w:rsidR="00EE7DE0" w:rsidRPr="000F3CF3">
        <w:rPr>
          <w:rFonts w:ascii="Tahoma" w:hAnsi="Tahoma" w:cs="Tahoma"/>
          <w:highlight w:val="yellow"/>
        </w:rPr>
        <w:t xml:space="preserve"> trudności zagospodarowaniu na inne, bardziej uciążliwe dla środowiska cele.</w:t>
      </w:r>
      <w:r w:rsidR="00EE7DE0">
        <w:rPr>
          <w:rFonts w:ascii="Tahoma" w:hAnsi="Tahoma" w:cs="Tahoma"/>
        </w:rPr>
        <w:t xml:space="preserve"> </w:t>
      </w:r>
    </w:p>
    <w:p w:rsidR="00E869CA" w:rsidRPr="0073310B" w:rsidRDefault="00E869CA" w:rsidP="005B2DA9">
      <w:p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lastRenderedPageBreak/>
        <w:t xml:space="preserve">Szczegółową ścieżkę wyznaczania obszaru rewitalizacji przedstawiono w rozdziale 7 załącznika 1 do Gminnego Programu Rewitalizacji.  </w:t>
      </w:r>
    </w:p>
    <w:p w:rsidR="006A2097" w:rsidRDefault="0073310B" w:rsidP="005B2DA9">
      <w:p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Dalszą</w:t>
      </w:r>
      <w:r w:rsidR="00E869CA" w:rsidRPr="0073310B">
        <w:rPr>
          <w:rFonts w:ascii="Tahoma" w:hAnsi="Tahoma" w:cs="Tahoma"/>
        </w:rPr>
        <w:t xml:space="preserve"> analizę podobszarów rewitalizacji prowadzono w czasie </w:t>
      </w:r>
      <w:r w:rsidR="005B2DA9" w:rsidRPr="0073310B">
        <w:rPr>
          <w:rFonts w:ascii="Tahoma" w:hAnsi="Tahoma" w:cs="Tahoma"/>
        </w:rPr>
        <w:t>wywiadów</w:t>
      </w:r>
      <w:r w:rsidR="006A0CD0" w:rsidRPr="0073310B">
        <w:rPr>
          <w:rFonts w:ascii="Tahoma" w:hAnsi="Tahoma" w:cs="Tahoma"/>
        </w:rPr>
        <w:t xml:space="preserve"> pogłębionych</w:t>
      </w:r>
      <w:r w:rsidR="006A2097">
        <w:rPr>
          <w:rFonts w:ascii="Tahoma" w:hAnsi="Tahoma" w:cs="Tahoma"/>
        </w:rPr>
        <w:t>:</w:t>
      </w:r>
    </w:p>
    <w:p w:rsidR="006A2097" w:rsidRPr="006A2097" w:rsidRDefault="005B2DA9" w:rsidP="003F3AEB">
      <w:pPr>
        <w:pStyle w:val="Akapitzlist"/>
        <w:numPr>
          <w:ilvl w:val="0"/>
          <w:numId w:val="14"/>
        </w:numPr>
        <w:jc w:val="both"/>
        <w:rPr>
          <w:rFonts w:ascii="Tahoma" w:hAnsi="Tahoma" w:cs="Tahoma"/>
        </w:rPr>
      </w:pPr>
      <w:proofErr w:type="gramStart"/>
      <w:r w:rsidRPr="006A2097">
        <w:rPr>
          <w:rFonts w:ascii="Tahoma" w:hAnsi="Tahoma" w:cs="Tahoma"/>
        </w:rPr>
        <w:t>z</w:t>
      </w:r>
      <w:proofErr w:type="gramEnd"/>
      <w:r w:rsidRPr="006A2097">
        <w:rPr>
          <w:rFonts w:ascii="Tahoma" w:hAnsi="Tahoma" w:cs="Tahoma"/>
        </w:rPr>
        <w:t xml:space="preserve"> mieszkańcami</w:t>
      </w:r>
      <w:r w:rsidR="006A2097" w:rsidRPr="006A2097">
        <w:rPr>
          <w:rFonts w:ascii="Tahoma" w:hAnsi="Tahoma" w:cs="Tahoma"/>
        </w:rPr>
        <w:t xml:space="preserve"> (specjalna uwaga zwrócona na potrzeby seniorów),</w:t>
      </w:r>
    </w:p>
    <w:p w:rsidR="006A2097" w:rsidRPr="006A2097" w:rsidRDefault="006A2097" w:rsidP="003F3AEB">
      <w:pPr>
        <w:pStyle w:val="Akapitzlist"/>
        <w:numPr>
          <w:ilvl w:val="0"/>
          <w:numId w:val="14"/>
        </w:numPr>
        <w:jc w:val="both"/>
        <w:rPr>
          <w:rFonts w:ascii="Tahoma" w:hAnsi="Tahoma" w:cs="Tahoma"/>
        </w:rPr>
      </w:pPr>
      <w:proofErr w:type="gramStart"/>
      <w:r w:rsidRPr="006A2097">
        <w:rPr>
          <w:rFonts w:ascii="Tahoma" w:hAnsi="Tahoma" w:cs="Tahoma"/>
        </w:rPr>
        <w:t>z</w:t>
      </w:r>
      <w:proofErr w:type="gramEnd"/>
      <w:r w:rsidR="005B2DA9" w:rsidRPr="006A2097">
        <w:rPr>
          <w:rFonts w:ascii="Tahoma" w:hAnsi="Tahoma" w:cs="Tahoma"/>
        </w:rPr>
        <w:t xml:space="preserve"> pracownikami samorządowymi</w:t>
      </w:r>
      <w:r w:rsidR="001E5F4B" w:rsidRPr="006A2097">
        <w:rPr>
          <w:rFonts w:ascii="Tahoma" w:hAnsi="Tahoma" w:cs="Tahoma"/>
        </w:rPr>
        <w:t xml:space="preserve">, </w:t>
      </w:r>
    </w:p>
    <w:p w:rsidR="006A2097" w:rsidRPr="006A2097" w:rsidRDefault="006A2097" w:rsidP="003F3AEB">
      <w:pPr>
        <w:pStyle w:val="Akapitzlist"/>
        <w:numPr>
          <w:ilvl w:val="0"/>
          <w:numId w:val="14"/>
        </w:numPr>
        <w:jc w:val="both"/>
        <w:rPr>
          <w:rFonts w:ascii="Tahoma" w:hAnsi="Tahoma" w:cs="Tahoma"/>
        </w:rPr>
      </w:pPr>
      <w:proofErr w:type="gramStart"/>
      <w:r w:rsidRPr="006A2097">
        <w:rPr>
          <w:rFonts w:ascii="Tahoma" w:hAnsi="Tahoma" w:cs="Tahoma"/>
        </w:rPr>
        <w:t>z</w:t>
      </w:r>
      <w:proofErr w:type="gramEnd"/>
      <w:r w:rsidRPr="006A2097">
        <w:rPr>
          <w:rFonts w:ascii="Tahoma" w:hAnsi="Tahoma" w:cs="Tahoma"/>
        </w:rPr>
        <w:t xml:space="preserve"> nauczycielami</w:t>
      </w:r>
      <w:r w:rsidR="005B2DA9" w:rsidRPr="006A2097">
        <w:rPr>
          <w:rFonts w:ascii="Tahoma" w:hAnsi="Tahoma" w:cs="Tahoma"/>
        </w:rPr>
        <w:t xml:space="preserve">. </w:t>
      </w:r>
    </w:p>
    <w:p w:rsidR="006A0CD0" w:rsidRPr="0073310B" w:rsidRDefault="005B2DA9" w:rsidP="005B2DA9">
      <w:p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Ten sposób zbie</w:t>
      </w:r>
      <w:r w:rsidR="006A0CD0" w:rsidRPr="0073310B">
        <w:rPr>
          <w:rFonts w:ascii="Tahoma" w:hAnsi="Tahoma" w:cs="Tahoma"/>
        </w:rPr>
        <w:t>rania opinii uznano za skuteczniejszy niż np. badanie ankietowe:</w:t>
      </w:r>
    </w:p>
    <w:p w:rsidR="006A0CD0" w:rsidRPr="0073310B" w:rsidRDefault="006A0CD0" w:rsidP="003F3AEB">
      <w:pPr>
        <w:pStyle w:val="Akapitzlist"/>
        <w:numPr>
          <w:ilvl w:val="0"/>
          <w:numId w:val="8"/>
        </w:num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Po pierwsze badanie posiadające w sobie element statystyczny nie jest odpowiednie w przypadku stosunkowo nielicznych podobszarów rewitalizacji,</w:t>
      </w:r>
    </w:p>
    <w:p w:rsidR="00800277" w:rsidRDefault="006A0CD0" w:rsidP="003F3AEB">
      <w:pPr>
        <w:pStyle w:val="Akapitzlist"/>
        <w:numPr>
          <w:ilvl w:val="0"/>
          <w:numId w:val="8"/>
        </w:numPr>
        <w:jc w:val="both"/>
        <w:rPr>
          <w:rFonts w:ascii="Tahoma" w:hAnsi="Tahoma" w:cs="Tahoma"/>
        </w:rPr>
      </w:pPr>
      <w:r w:rsidRPr="0073310B">
        <w:rPr>
          <w:rFonts w:ascii="Tahoma" w:hAnsi="Tahoma" w:cs="Tahoma"/>
        </w:rPr>
        <w:t>Po drugie w przypadku terenów wiejskich, anonimowość wśród mieszkańców stanowi niewielką barierę</w:t>
      </w:r>
      <w:r w:rsidR="001E5F4B" w:rsidRPr="0073310B">
        <w:rPr>
          <w:rFonts w:ascii="Tahoma" w:hAnsi="Tahoma" w:cs="Tahoma"/>
        </w:rPr>
        <w:t xml:space="preserve"> - poprzez rozmowę istnieje możliwość dotarcia do faktycznych przyczyn problemów. </w:t>
      </w:r>
    </w:p>
    <w:p w:rsidR="00B35F64" w:rsidRDefault="00B35F64" w:rsidP="00B35F64">
      <w:pPr>
        <w:jc w:val="both"/>
        <w:rPr>
          <w:rFonts w:ascii="Tahoma" w:hAnsi="Tahoma" w:cs="Tahoma"/>
        </w:rPr>
      </w:pPr>
    </w:p>
    <w:p w:rsidR="00B35F64" w:rsidRDefault="00B35F64" w:rsidP="00B35F64">
      <w:pPr>
        <w:jc w:val="both"/>
        <w:rPr>
          <w:rFonts w:ascii="Tahoma" w:hAnsi="Tahoma" w:cs="Tahom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6"/>
        <w:gridCol w:w="1266"/>
        <w:gridCol w:w="7590"/>
      </w:tblGrid>
      <w:tr w:rsidR="006A0289" w:rsidRPr="00E863CC" w:rsidTr="00E863CC">
        <w:tc>
          <w:tcPr>
            <w:tcW w:w="9072" w:type="dxa"/>
            <w:gridSpan w:val="3"/>
          </w:tcPr>
          <w:p w:rsidR="00E863CC" w:rsidRPr="00E863CC" w:rsidRDefault="00E863CC" w:rsidP="00E863CC">
            <w:pPr>
              <w:pStyle w:val="Legenda"/>
              <w:keepNext/>
              <w:jc w:val="center"/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</w:pPr>
            <w:r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lastRenderedPageBreak/>
              <w:t xml:space="preserve">Rysunek </w:t>
            </w:r>
            <w:r w:rsidR="00F46624"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fldChar w:fldCharType="begin"/>
            </w:r>
            <w:r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instrText xml:space="preserve"> SEQ Rysunek \* ARABIC </w:instrText>
            </w:r>
            <w:r w:rsidR="00F46624"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fldChar w:fldCharType="separate"/>
            </w:r>
            <w:r w:rsidR="003E5515">
              <w:rPr>
                <w:rFonts w:ascii="Tahoma" w:hAnsi="Tahoma" w:cs="Tahoma"/>
                <w:b w:val="0"/>
                <w:noProof/>
                <w:color w:val="auto"/>
                <w:sz w:val="20"/>
                <w:szCs w:val="20"/>
              </w:rPr>
              <w:t>1</w:t>
            </w:r>
            <w:r w:rsidR="00F46624"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fldChar w:fldCharType="end"/>
            </w:r>
            <w:r w:rsidRPr="00E863CC">
              <w:rPr>
                <w:rFonts w:ascii="Tahoma" w:hAnsi="Tahoma" w:cs="Tahoma"/>
                <w:b w:val="0"/>
                <w:color w:val="auto"/>
                <w:sz w:val="20"/>
                <w:szCs w:val="20"/>
              </w:rPr>
              <w:t>. ROZKŁAD PODOBSZARÓW REWITALIZACJI GMINY ROPA</w:t>
            </w:r>
          </w:p>
          <w:p w:rsidR="006A0289" w:rsidRPr="00E863CC" w:rsidRDefault="008E2BC8" w:rsidP="006A028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621655" cy="6782435"/>
                  <wp:effectExtent l="19050" t="0" r="0" b="0"/>
                  <wp:docPr id="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55" cy="678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289" w:rsidTr="00E8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6" w:type="dxa"/>
        </w:trPr>
        <w:tc>
          <w:tcPr>
            <w:tcW w:w="1266" w:type="dxa"/>
          </w:tcPr>
          <w:p w:rsidR="006A0289" w:rsidRDefault="006A0289" w:rsidP="00E863CC">
            <w:pPr>
              <w:spacing w:before="60" w:after="6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20337" cy="245196"/>
                  <wp:effectExtent l="1905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9" cy="25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  <w:vAlign w:val="center"/>
          </w:tcPr>
          <w:p w:rsidR="006A0289" w:rsidRPr="006411DD" w:rsidRDefault="006A0289" w:rsidP="00E863CC">
            <w:pPr>
              <w:spacing w:before="60" w:after="60"/>
            </w:pPr>
            <w:r w:rsidRPr="006411DD">
              <w:t>GRANICE SOŁECTW</w:t>
            </w:r>
          </w:p>
        </w:tc>
      </w:tr>
      <w:tr w:rsidR="006A0289" w:rsidTr="00E8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6" w:type="dxa"/>
        </w:trPr>
        <w:tc>
          <w:tcPr>
            <w:tcW w:w="1266" w:type="dxa"/>
          </w:tcPr>
          <w:p w:rsidR="006A0289" w:rsidRDefault="006A0289" w:rsidP="00E863CC">
            <w:pPr>
              <w:spacing w:before="60" w:after="6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8462" cy="236300"/>
                  <wp:effectExtent l="19050" t="0" r="0" b="0"/>
                  <wp:docPr id="1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3" cy="23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  <w:vAlign w:val="center"/>
          </w:tcPr>
          <w:p w:rsidR="006A0289" w:rsidRPr="006411DD" w:rsidRDefault="006A0289" w:rsidP="00E863CC">
            <w:pPr>
              <w:spacing w:before="60" w:after="60"/>
            </w:pPr>
            <w:r w:rsidRPr="006411DD">
              <w:t>OBSZAR REWITALIZACJI</w:t>
            </w:r>
          </w:p>
        </w:tc>
      </w:tr>
      <w:tr w:rsidR="006A0289" w:rsidTr="00E8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6" w:type="dxa"/>
        </w:trPr>
        <w:tc>
          <w:tcPr>
            <w:tcW w:w="1266" w:type="dxa"/>
          </w:tcPr>
          <w:p w:rsidR="006A0289" w:rsidRPr="00606AD3" w:rsidRDefault="006A0289" w:rsidP="00E863CC">
            <w:pPr>
              <w:spacing w:before="60" w:after="60"/>
              <w:ind w:right="23"/>
              <w:jc w:val="center"/>
              <w:rPr>
                <w:sz w:val="36"/>
                <w:szCs w:val="36"/>
              </w:rPr>
            </w:pPr>
            <w:r w:rsidRPr="00606AD3">
              <w:rPr>
                <w:sz w:val="36"/>
                <w:szCs w:val="36"/>
              </w:rPr>
              <w:t>I</w:t>
            </w:r>
          </w:p>
        </w:tc>
        <w:tc>
          <w:tcPr>
            <w:tcW w:w="7590" w:type="dxa"/>
            <w:vAlign w:val="center"/>
          </w:tcPr>
          <w:p w:rsidR="006A0289" w:rsidRPr="006411DD" w:rsidRDefault="006A0289" w:rsidP="00E863CC">
            <w:pPr>
              <w:spacing w:before="60" w:after="60"/>
            </w:pPr>
            <w:r w:rsidRPr="006411DD">
              <w:t>PODOBSZAR REWITALIZACJI I</w:t>
            </w:r>
          </w:p>
        </w:tc>
      </w:tr>
      <w:tr w:rsidR="006A0289" w:rsidTr="00E86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16" w:type="dxa"/>
        </w:trPr>
        <w:tc>
          <w:tcPr>
            <w:tcW w:w="1266" w:type="dxa"/>
          </w:tcPr>
          <w:p w:rsidR="006A0289" w:rsidRPr="00606AD3" w:rsidRDefault="006A0289" w:rsidP="00E863CC">
            <w:pPr>
              <w:spacing w:before="60" w:after="60"/>
              <w:ind w:right="23"/>
              <w:jc w:val="center"/>
              <w:rPr>
                <w:sz w:val="36"/>
                <w:szCs w:val="36"/>
              </w:rPr>
            </w:pPr>
            <w:r w:rsidRPr="00606AD3">
              <w:rPr>
                <w:sz w:val="36"/>
                <w:szCs w:val="36"/>
              </w:rPr>
              <w:t>II</w:t>
            </w:r>
          </w:p>
        </w:tc>
        <w:tc>
          <w:tcPr>
            <w:tcW w:w="7590" w:type="dxa"/>
            <w:vAlign w:val="center"/>
          </w:tcPr>
          <w:p w:rsidR="006A0289" w:rsidRPr="006411DD" w:rsidRDefault="006A0289" w:rsidP="00E863CC">
            <w:pPr>
              <w:spacing w:before="60" w:after="60"/>
            </w:pPr>
            <w:r w:rsidRPr="006411DD">
              <w:t>PODOBSZAR REWITALIZACJI II</w:t>
            </w:r>
          </w:p>
        </w:tc>
      </w:tr>
    </w:tbl>
    <w:p w:rsidR="000D6FB2" w:rsidRPr="0048617D" w:rsidRDefault="0048617D" w:rsidP="0048617D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12" w:name="_Toc484604503"/>
      <w:r w:rsidRPr="0048617D">
        <w:rPr>
          <w:rFonts w:ascii="Tahoma" w:hAnsi="Tahoma" w:cs="Tahoma"/>
          <w:sz w:val="24"/>
          <w:szCs w:val="24"/>
        </w:rPr>
        <w:lastRenderedPageBreak/>
        <w:t>2</w:t>
      </w:r>
      <w:r w:rsidR="000D6FB2" w:rsidRPr="0048617D">
        <w:rPr>
          <w:rFonts w:ascii="Tahoma" w:hAnsi="Tahoma" w:cs="Tahoma"/>
          <w:sz w:val="24"/>
          <w:szCs w:val="24"/>
        </w:rPr>
        <w:t>. POGŁĘBIONA ANALIZA OBSZARU REWITALIZACJI</w:t>
      </w:r>
      <w:bookmarkEnd w:id="12"/>
      <w:r w:rsidR="000D6FB2" w:rsidRPr="0048617D">
        <w:rPr>
          <w:rFonts w:ascii="Tahoma" w:hAnsi="Tahoma" w:cs="Tahoma"/>
          <w:sz w:val="24"/>
          <w:szCs w:val="24"/>
        </w:rPr>
        <w:t xml:space="preserve">  </w:t>
      </w:r>
    </w:p>
    <w:p w:rsidR="000D6FB2" w:rsidRDefault="000D6FB2" w:rsidP="0087279C">
      <w:pPr>
        <w:jc w:val="both"/>
        <w:rPr>
          <w:rFonts w:ascii="Tahoma" w:hAnsi="Tahoma" w:cs="Tahoma"/>
        </w:rPr>
      </w:pPr>
      <w:r w:rsidRPr="001F5A86">
        <w:rPr>
          <w:rFonts w:ascii="Tahoma" w:hAnsi="Tahoma" w:cs="Tahoma"/>
        </w:rPr>
        <w:t xml:space="preserve">Dla lepszego usytuowania problemów i potencjałów w obszarze rewitalizacji, konieczne jest odniesienie się do parametrów całej gminy. </w:t>
      </w:r>
      <w:r w:rsidR="003672DA" w:rsidRPr="001F5A86">
        <w:rPr>
          <w:rFonts w:ascii="Tahoma" w:hAnsi="Tahoma" w:cs="Tahoma"/>
        </w:rPr>
        <w:t>Główną siłą napędową lokalnej gospodarki są parametry środowiskowe i wynikający z nich ruch turystyczny. Głównym atutem jest</w:t>
      </w:r>
      <w:r w:rsidR="00C84544">
        <w:rPr>
          <w:rFonts w:ascii="Tahoma" w:hAnsi="Tahoma" w:cs="Tahoma"/>
        </w:rPr>
        <w:t xml:space="preserve"> przy tym</w:t>
      </w:r>
      <w:r w:rsidR="003672DA" w:rsidRPr="001F5A86">
        <w:rPr>
          <w:rFonts w:ascii="Tahoma" w:hAnsi="Tahoma" w:cs="Tahoma"/>
        </w:rPr>
        <w:t xml:space="preserve"> Jezioro Klimkówka, którego znaczna część zlokalizowana jest w południowej części gminy. Stąd gmina Ropa została uwzględniona w Planie Rozwoju Zbiornika Klimkówka na lata 2016 - 2023, opracowanym w drugiej połowie 2016 roku.</w:t>
      </w:r>
    </w:p>
    <w:p w:rsidR="00194E48" w:rsidRPr="000411DC" w:rsidRDefault="00194E48" w:rsidP="0087279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 Planie uwzględniono zadania, które pozwolą na wzrost ruchu turystycznego, a co za tym idzie </w:t>
      </w:r>
      <w:r w:rsidR="00C84544">
        <w:rPr>
          <w:rFonts w:ascii="Tahoma" w:hAnsi="Tahoma" w:cs="Tahoma"/>
        </w:rPr>
        <w:t xml:space="preserve">– na </w:t>
      </w:r>
      <w:r>
        <w:rPr>
          <w:rFonts w:ascii="Tahoma" w:hAnsi="Tahoma" w:cs="Tahoma"/>
        </w:rPr>
        <w:t>możliwość rozwoju działalności gospodarczej. I pomimo tego, że większość działań realizowanych będzie poza obszarem rewitalizacji, powinn</w:t>
      </w:r>
      <w:r w:rsidR="00B34B01">
        <w:rPr>
          <w:rFonts w:ascii="Tahoma" w:hAnsi="Tahoma" w:cs="Tahoma"/>
        </w:rPr>
        <w:t>y</w:t>
      </w:r>
      <w:r>
        <w:rPr>
          <w:rFonts w:ascii="Tahoma" w:hAnsi="Tahoma" w:cs="Tahoma"/>
        </w:rPr>
        <w:t xml:space="preserve"> mieć wpływ również na poprawę </w:t>
      </w:r>
      <w:r w:rsidRPr="000411DC">
        <w:rPr>
          <w:rFonts w:ascii="Tahoma" w:hAnsi="Tahoma" w:cs="Tahoma"/>
        </w:rPr>
        <w:t>sytuacji w jego granicach. Zadania uwzględnione w planie to:</w:t>
      </w:r>
    </w:p>
    <w:p w:rsidR="00194E48" w:rsidRPr="000411DC" w:rsidRDefault="00194E48" w:rsidP="003F3AEB">
      <w:pPr>
        <w:pStyle w:val="Tekstpodstawowy21"/>
        <w:numPr>
          <w:ilvl w:val="0"/>
          <w:numId w:val="21"/>
        </w:numPr>
        <w:tabs>
          <w:tab w:val="left" w:pos="2552"/>
          <w:tab w:val="left" w:pos="2977"/>
        </w:tabs>
        <w:rPr>
          <w:rFonts w:ascii="Tahoma" w:hAnsi="Tahoma" w:cs="Tahoma"/>
          <w:b w:val="0"/>
          <w:sz w:val="22"/>
          <w:szCs w:val="22"/>
        </w:rPr>
      </w:pPr>
      <w:r w:rsidRPr="000411DC">
        <w:rPr>
          <w:rFonts w:ascii="Tahoma" w:hAnsi="Tahoma" w:cs="Tahoma"/>
          <w:b w:val="0"/>
          <w:sz w:val="22"/>
          <w:szCs w:val="22"/>
        </w:rPr>
        <w:t>Stworzenie oraz zagospodarowanie turystyczne i rekreacyjne przestrzeni nad zbiornikiem Klimkówka w miejscowości Klimkówka - przystań wodna (miejscowość Klimkówka)</w:t>
      </w:r>
    </w:p>
    <w:p w:rsidR="00194E48" w:rsidRPr="000411DC" w:rsidRDefault="00194E48" w:rsidP="003F3AEB">
      <w:pPr>
        <w:pStyle w:val="Akapitzlist"/>
        <w:numPr>
          <w:ilvl w:val="0"/>
          <w:numId w:val="21"/>
        </w:numPr>
        <w:rPr>
          <w:rFonts w:ascii="Tahoma" w:hAnsi="Tahoma" w:cs="Tahoma"/>
        </w:rPr>
      </w:pPr>
      <w:r w:rsidRPr="000411DC">
        <w:rPr>
          <w:rFonts w:ascii="Tahoma" w:hAnsi="Tahoma" w:cs="Tahoma"/>
        </w:rPr>
        <w:t>Ścieżka rekreacyjno-przyrodnicza (miejscowości Klimkówka i Ropa)</w:t>
      </w:r>
    </w:p>
    <w:p w:rsidR="00194E48" w:rsidRPr="000411DC" w:rsidRDefault="00194E48" w:rsidP="003F3AEB">
      <w:pPr>
        <w:pStyle w:val="Akapitzlist"/>
        <w:numPr>
          <w:ilvl w:val="0"/>
          <w:numId w:val="21"/>
        </w:numPr>
        <w:rPr>
          <w:rFonts w:ascii="Tahoma" w:hAnsi="Tahoma" w:cs="Tahoma"/>
        </w:rPr>
      </w:pPr>
      <w:r w:rsidRPr="000411DC">
        <w:rPr>
          <w:rFonts w:ascii="Tahoma" w:hAnsi="Tahoma" w:cs="Tahoma"/>
        </w:rPr>
        <w:t>Zagospodarowanie brzegów zbiornika na terenie miejscowości Klimkówka – nadbrzeżna przestrzeń rekreacyjno-plażowa (miejscowość Klimkówka)</w:t>
      </w:r>
    </w:p>
    <w:p w:rsidR="00194E48" w:rsidRPr="000411DC" w:rsidRDefault="00194E48" w:rsidP="003F3AEB">
      <w:pPr>
        <w:pStyle w:val="Akapitzlist"/>
        <w:numPr>
          <w:ilvl w:val="0"/>
          <w:numId w:val="21"/>
        </w:numPr>
        <w:rPr>
          <w:rFonts w:ascii="Tahoma" w:hAnsi="Tahoma" w:cs="Tahoma"/>
        </w:rPr>
      </w:pPr>
      <w:r w:rsidRPr="000411DC">
        <w:rPr>
          <w:rFonts w:ascii="Tahoma" w:hAnsi="Tahoma" w:cs="Tahoma"/>
        </w:rPr>
        <w:t>Stworzenie oraz zagospodarowanie turystyczne i rekreacyjne przestrzeni nad zbiornikiem Klimkówka w miejscowości Klimkówka - Park zabaw dla dzieci i młodzieży oraz obszar rekreacji zorganizowanej</w:t>
      </w:r>
      <w:r w:rsidR="000411DC" w:rsidRPr="000411DC">
        <w:rPr>
          <w:rFonts w:ascii="Tahoma" w:hAnsi="Tahoma" w:cs="Tahoma"/>
        </w:rPr>
        <w:t xml:space="preserve"> (miejscowość Klimkówka)</w:t>
      </w:r>
    </w:p>
    <w:p w:rsidR="00194E48" w:rsidRPr="000411DC" w:rsidRDefault="00194E48" w:rsidP="003F3AEB">
      <w:pPr>
        <w:pStyle w:val="Akapitzlist"/>
        <w:numPr>
          <w:ilvl w:val="0"/>
          <w:numId w:val="21"/>
        </w:numPr>
        <w:rPr>
          <w:rFonts w:ascii="Tahoma" w:hAnsi="Tahoma" w:cs="Tahoma"/>
        </w:rPr>
      </w:pPr>
      <w:r w:rsidRPr="000411DC">
        <w:rPr>
          <w:rFonts w:ascii="Tahoma" w:hAnsi="Tahoma" w:cs="Tahoma"/>
        </w:rPr>
        <w:t>Lamus Dworski</w:t>
      </w:r>
      <w:r w:rsidR="000411DC" w:rsidRPr="000411DC">
        <w:rPr>
          <w:rFonts w:ascii="Tahoma" w:hAnsi="Tahoma" w:cs="Tahoma"/>
        </w:rPr>
        <w:t xml:space="preserve"> (miejscowość Ropa)</w:t>
      </w:r>
    </w:p>
    <w:p w:rsidR="00194E48" w:rsidRPr="000411DC" w:rsidRDefault="00194E48" w:rsidP="003F3AEB">
      <w:pPr>
        <w:pStyle w:val="Akapitzlist"/>
        <w:numPr>
          <w:ilvl w:val="0"/>
          <w:numId w:val="21"/>
        </w:numPr>
        <w:rPr>
          <w:rFonts w:ascii="Tahoma" w:hAnsi="Tahoma" w:cs="Tahoma"/>
        </w:rPr>
      </w:pPr>
      <w:r w:rsidRPr="000411DC">
        <w:rPr>
          <w:rFonts w:ascii="Tahoma" w:hAnsi="Tahoma" w:cs="Tahoma"/>
        </w:rPr>
        <w:t>Budowa zewnętrznej strefy rozrywek dla najmłodszych</w:t>
      </w:r>
      <w:r w:rsidR="000411DC" w:rsidRPr="000411DC">
        <w:rPr>
          <w:rFonts w:ascii="Tahoma" w:hAnsi="Tahoma" w:cs="Tahoma"/>
        </w:rPr>
        <w:t xml:space="preserve"> (miejscowość Łosie)</w:t>
      </w:r>
    </w:p>
    <w:p w:rsidR="001F5A86" w:rsidRPr="001F5A86" w:rsidRDefault="001F5A86" w:rsidP="001F5A86">
      <w:pPr>
        <w:jc w:val="both"/>
        <w:rPr>
          <w:rFonts w:ascii="Tahoma" w:hAnsi="Tahoma" w:cs="Tahoma"/>
        </w:rPr>
      </w:pPr>
      <w:r w:rsidRPr="001F5A86">
        <w:rPr>
          <w:rFonts w:ascii="Tahoma" w:hAnsi="Tahoma" w:cs="Tahoma"/>
        </w:rPr>
        <w:t>Spośród pozostałych czynników o charakterze turystycznym warto wymienić:</w:t>
      </w:r>
    </w:p>
    <w:p w:rsidR="001F5A86" w:rsidRPr="001F5A86" w:rsidRDefault="001F5A86" w:rsidP="003F3AEB">
      <w:pPr>
        <w:pStyle w:val="Akapitzlist"/>
        <w:numPr>
          <w:ilvl w:val="0"/>
          <w:numId w:val="16"/>
        </w:numPr>
        <w:jc w:val="both"/>
        <w:rPr>
          <w:rFonts w:ascii="Tahoma" w:hAnsi="Tahoma" w:cs="Tahoma"/>
        </w:rPr>
      </w:pPr>
      <w:r w:rsidRPr="001F5A86">
        <w:rPr>
          <w:rFonts w:ascii="Tahoma" w:hAnsi="Tahoma" w:cs="Tahoma"/>
        </w:rPr>
        <w:t>Szlaki turystyczne o długości ok. 115 km,</w:t>
      </w:r>
    </w:p>
    <w:p w:rsidR="001F5A86" w:rsidRPr="001F5A86" w:rsidRDefault="00C84544" w:rsidP="003F3AEB">
      <w:pPr>
        <w:pStyle w:val="Akapitzlist"/>
        <w:numPr>
          <w:ilvl w:val="0"/>
          <w:numId w:val="16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Istniejącą i</w:t>
      </w:r>
      <w:r w:rsidR="001F5A86" w:rsidRPr="001F5A86">
        <w:rPr>
          <w:rFonts w:ascii="Tahoma" w:hAnsi="Tahoma" w:cs="Tahoma"/>
        </w:rPr>
        <w:t>nfrastrukturę rekreacyjną nad Jeziorem Klimkówka,</w:t>
      </w:r>
    </w:p>
    <w:p w:rsidR="001B4248" w:rsidRDefault="001F5A86" w:rsidP="003F3AEB">
      <w:pPr>
        <w:pStyle w:val="Akapitzlist"/>
        <w:numPr>
          <w:ilvl w:val="0"/>
          <w:numId w:val="16"/>
        </w:numPr>
        <w:jc w:val="both"/>
        <w:rPr>
          <w:rFonts w:ascii="Tahoma" w:hAnsi="Tahoma" w:cs="Tahoma"/>
        </w:rPr>
      </w:pPr>
      <w:r w:rsidRPr="001F5A86">
        <w:rPr>
          <w:rFonts w:ascii="Tahoma" w:hAnsi="Tahoma" w:cs="Tahoma"/>
        </w:rPr>
        <w:t>Obiekty kultury, zwłaszcza obiekty sakralne uwzględnione na</w:t>
      </w:r>
      <w:r w:rsidR="001B4248">
        <w:rPr>
          <w:rFonts w:ascii="Tahoma" w:hAnsi="Tahoma" w:cs="Tahoma"/>
        </w:rPr>
        <w:t xml:space="preserve"> Szlaku Architektury Drewnianej,</w:t>
      </w:r>
    </w:p>
    <w:p w:rsidR="001F5A86" w:rsidRPr="001F5A86" w:rsidRDefault="001B4248" w:rsidP="003F3AEB">
      <w:pPr>
        <w:pStyle w:val="Akapitzlist"/>
        <w:numPr>
          <w:ilvl w:val="0"/>
          <w:numId w:val="16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Tendencj</w:t>
      </w:r>
      <w:r w:rsidR="00C84544">
        <w:rPr>
          <w:rFonts w:ascii="Tahoma" w:hAnsi="Tahoma" w:cs="Tahoma"/>
        </w:rPr>
        <w:t>ę wzrostową</w:t>
      </w:r>
      <w:r>
        <w:rPr>
          <w:rFonts w:ascii="Tahoma" w:hAnsi="Tahoma" w:cs="Tahoma"/>
        </w:rPr>
        <w:t xml:space="preserve"> w ruchu </w:t>
      </w:r>
      <w:r w:rsidR="00996F16">
        <w:rPr>
          <w:rFonts w:ascii="Tahoma" w:hAnsi="Tahoma" w:cs="Tahoma"/>
        </w:rPr>
        <w:t>turystycznym (wzrost liczby udzielonych noclegów w latach 2012 - 201</w:t>
      </w:r>
      <w:r w:rsidR="009F3F23" w:rsidRPr="000F3CF3">
        <w:rPr>
          <w:rFonts w:ascii="Tahoma" w:hAnsi="Tahoma" w:cs="Tahoma"/>
          <w:highlight w:val="yellow"/>
        </w:rPr>
        <w:t>7</w:t>
      </w:r>
      <w:r w:rsidR="00996F16">
        <w:rPr>
          <w:rFonts w:ascii="Tahoma" w:hAnsi="Tahoma" w:cs="Tahoma"/>
        </w:rPr>
        <w:t xml:space="preserve"> z 192</w:t>
      </w:r>
      <w:r w:rsidR="00EE7DE0">
        <w:rPr>
          <w:rFonts w:ascii="Tahoma" w:hAnsi="Tahoma" w:cs="Tahoma"/>
        </w:rPr>
        <w:t xml:space="preserve"> </w:t>
      </w:r>
      <w:r w:rsidR="00EE7DE0" w:rsidRPr="000F3CF3">
        <w:rPr>
          <w:rFonts w:ascii="Tahoma" w:hAnsi="Tahoma" w:cs="Tahoma"/>
          <w:highlight w:val="yellow"/>
        </w:rPr>
        <w:t>tys.</w:t>
      </w:r>
      <w:r w:rsidR="00996F16">
        <w:rPr>
          <w:rFonts w:ascii="Tahoma" w:hAnsi="Tahoma" w:cs="Tahoma"/>
        </w:rPr>
        <w:t xml:space="preserve"> do 216 tys.)</w:t>
      </w:r>
    </w:p>
    <w:p w:rsidR="001F5A86" w:rsidRPr="001F5A86" w:rsidRDefault="001F5A86" w:rsidP="001F5A86">
      <w:pPr>
        <w:pStyle w:val="Akapitzlist"/>
        <w:ind w:left="0"/>
        <w:jc w:val="both"/>
        <w:rPr>
          <w:rFonts w:ascii="Tahoma" w:hAnsi="Tahoma" w:cs="Tahoma"/>
        </w:rPr>
      </w:pPr>
    </w:p>
    <w:p w:rsidR="001F5A86" w:rsidRPr="001F5A86" w:rsidRDefault="001F5A86" w:rsidP="001F5A86">
      <w:pPr>
        <w:pStyle w:val="Akapitzlist"/>
        <w:ind w:left="0"/>
        <w:jc w:val="both"/>
        <w:rPr>
          <w:rFonts w:ascii="Tahoma" w:hAnsi="Tahoma" w:cs="Tahoma"/>
        </w:rPr>
      </w:pPr>
      <w:r w:rsidRPr="001F5A86">
        <w:rPr>
          <w:rFonts w:ascii="Tahoma" w:hAnsi="Tahoma" w:cs="Tahoma"/>
        </w:rPr>
        <w:t>Gmina posiada stosunkowo dobrą jak na tereny wschodniej Małopolski dostępność komunikacyjną. Decydująca jest w tym przypadku obecność drogi krajowej nr 28,</w:t>
      </w:r>
      <w:r w:rsidR="009F3F23">
        <w:rPr>
          <w:rFonts w:ascii="Tahoma" w:hAnsi="Tahoma" w:cs="Tahoma"/>
        </w:rPr>
        <w:t xml:space="preserve"> </w:t>
      </w:r>
      <w:r w:rsidR="009F3F23" w:rsidRPr="000F3CF3">
        <w:rPr>
          <w:rFonts w:ascii="Tahoma" w:hAnsi="Tahoma" w:cs="Tahoma"/>
          <w:highlight w:val="yellow"/>
        </w:rPr>
        <w:t>przy której zlokalizowana jest część podobszaru rewitalizacji w miejscowości Ropa.</w:t>
      </w:r>
      <w:r w:rsidR="009F3F23" w:rsidRPr="000F3CF3">
        <w:rPr>
          <w:rFonts w:ascii="Tahoma" w:hAnsi="Tahoma" w:cs="Tahoma"/>
        </w:rPr>
        <w:t xml:space="preserve"> </w:t>
      </w:r>
    </w:p>
    <w:p w:rsidR="001F5A86" w:rsidRPr="00D97DE4" w:rsidRDefault="001F5A86" w:rsidP="001F5A86">
      <w:pPr>
        <w:jc w:val="both"/>
        <w:rPr>
          <w:rFonts w:ascii="Tahoma" w:hAnsi="Tahoma" w:cs="Tahoma"/>
          <w:color w:val="FF0000"/>
        </w:rPr>
      </w:pPr>
      <w:r w:rsidRPr="001F5A86">
        <w:rPr>
          <w:rFonts w:ascii="Tahoma" w:hAnsi="Tahoma" w:cs="Tahoma"/>
        </w:rPr>
        <w:t>W gminie notuje się w porównaniu z innymi jednostkami samorządowymi regionu stosunkowo niewysokie bezrobocie (udział osób bezrobotnych wśród osób w wieku produkcyjnym nie przekracza 5%), natomiast zasięg udzielanej pomocy społecznej jest wyższy niż przeciętnie</w:t>
      </w:r>
      <w:proofErr w:type="gramStart"/>
      <w:r w:rsidRPr="001F5A86">
        <w:rPr>
          <w:rFonts w:ascii="Tahoma" w:hAnsi="Tahoma" w:cs="Tahoma"/>
        </w:rPr>
        <w:t xml:space="preserve"> (</w:t>
      </w:r>
      <w:r w:rsidR="007C1038" w:rsidRPr="000F3CF3">
        <w:rPr>
          <w:rFonts w:ascii="Tahoma" w:hAnsi="Tahoma" w:cs="Tahoma"/>
          <w:highlight w:val="yellow"/>
        </w:rPr>
        <w:t>6,5</w:t>
      </w:r>
      <w:r w:rsidR="007C1038">
        <w:rPr>
          <w:rFonts w:ascii="Tahoma" w:hAnsi="Tahoma" w:cs="Tahoma"/>
        </w:rPr>
        <w:t>% wobec</w:t>
      </w:r>
      <w:proofErr w:type="gramEnd"/>
      <w:r w:rsidR="007C1038">
        <w:rPr>
          <w:rFonts w:ascii="Tahoma" w:hAnsi="Tahoma" w:cs="Tahoma"/>
        </w:rPr>
        <w:t xml:space="preserve"> średniej </w:t>
      </w:r>
      <w:r w:rsidR="007C1038" w:rsidRPr="000F3CF3">
        <w:rPr>
          <w:rFonts w:ascii="Tahoma" w:hAnsi="Tahoma" w:cs="Tahoma"/>
          <w:highlight w:val="yellow"/>
        </w:rPr>
        <w:t>5,5</w:t>
      </w:r>
      <w:r w:rsidRPr="001F5A86">
        <w:rPr>
          <w:rFonts w:ascii="Tahoma" w:hAnsi="Tahoma" w:cs="Tahoma"/>
        </w:rPr>
        <w:t>% w województwie małopolskim w 201</w:t>
      </w:r>
      <w:r w:rsidR="007C1038" w:rsidRPr="000F3CF3">
        <w:rPr>
          <w:rFonts w:ascii="Tahoma" w:hAnsi="Tahoma" w:cs="Tahoma"/>
          <w:highlight w:val="yellow"/>
        </w:rPr>
        <w:t>6</w:t>
      </w:r>
      <w:r w:rsidRPr="001F5A86">
        <w:rPr>
          <w:rFonts w:ascii="Tahoma" w:hAnsi="Tahoma" w:cs="Tahoma"/>
        </w:rPr>
        <w:t xml:space="preserve"> roku).</w:t>
      </w:r>
      <w:r w:rsidR="00D97DE4">
        <w:rPr>
          <w:rFonts w:ascii="Tahoma" w:hAnsi="Tahoma" w:cs="Tahoma"/>
        </w:rPr>
        <w:t xml:space="preserve"> </w:t>
      </w:r>
      <w:r w:rsidR="00D97DE4" w:rsidRPr="000F3CF3">
        <w:rPr>
          <w:rFonts w:ascii="Tahoma" w:hAnsi="Tahoma" w:cs="Tahoma"/>
          <w:highlight w:val="yellow"/>
        </w:rPr>
        <w:t xml:space="preserve">Problemem jest też niska dostępność usług instytucjonalnej opieki nad dziećmi. W gminie nie ma na dzień dzisiejszy żłobka, natomiast udział dzieci uczęszczających do przedszkola jest bardzo niski - w 2016 roku było to 64% dzieci w wieku przedszkolnym, przy </w:t>
      </w:r>
      <w:r w:rsidR="00D97DE4" w:rsidRPr="000F3CF3">
        <w:rPr>
          <w:rFonts w:ascii="Tahoma" w:hAnsi="Tahoma" w:cs="Tahoma"/>
          <w:highlight w:val="yellow"/>
        </w:rPr>
        <w:lastRenderedPageBreak/>
        <w:t>czym średnia w województwie to 84%. W dodatku udział ten w ostatnich latach w gminie obniżył się, podczas gdy w województwie</w:t>
      </w:r>
      <w:r w:rsidR="00494321" w:rsidRPr="000F3CF3">
        <w:rPr>
          <w:rFonts w:ascii="Tahoma" w:hAnsi="Tahoma" w:cs="Tahoma"/>
          <w:highlight w:val="yellow"/>
        </w:rPr>
        <w:t xml:space="preserve"> i w całym kraju</w:t>
      </w:r>
      <w:r w:rsidR="00D97DE4" w:rsidRPr="000F3CF3">
        <w:rPr>
          <w:rFonts w:ascii="Tahoma" w:hAnsi="Tahoma" w:cs="Tahoma"/>
          <w:highlight w:val="yellow"/>
        </w:rPr>
        <w:t xml:space="preserve"> tendencja jest rosnąca.</w:t>
      </w:r>
      <w:r w:rsidR="00D97DE4" w:rsidRPr="00D97DE4">
        <w:rPr>
          <w:rFonts w:ascii="Tahoma" w:hAnsi="Tahoma" w:cs="Tahoma"/>
          <w:color w:val="FF0000"/>
        </w:rPr>
        <w:t xml:space="preserve">  </w:t>
      </w:r>
      <w:r w:rsidRPr="00D97DE4">
        <w:rPr>
          <w:rFonts w:ascii="Tahoma" w:hAnsi="Tahoma" w:cs="Tahoma"/>
          <w:color w:val="FF0000"/>
        </w:rPr>
        <w:t xml:space="preserve"> </w:t>
      </w:r>
    </w:p>
    <w:p w:rsidR="000D6FB2" w:rsidRPr="00BB1EDC" w:rsidRDefault="0048617D" w:rsidP="000D6FB2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13" w:name="_Toc484604504"/>
      <w:r>
        <w:rPr>
          <w:rFonts w:ascii="Tahoma" w:hAnsi="Tahoma" w:cs="Tahoma"/>
          <w:b w:val="0"/>
          <w:color w:val="auto"/>
          <w:sz w:val="24"/>
          <w:szCs w:val="24"/>
        </w:rPr>
        <w:t>2</w:t>
      </w:r>
      <w:r w:rsidR="000D6FB2" w:rsidRPr="00BB1EDC">
        <w:rPr>
          <w:rFonts w:ascii="Tahoma" w:hAnsi="Tahoma" w:cs="Tahoma"/>
          <w:b w:val="0"/>
          <w:color w:val="auto"/>
          <w:sz w:val="24"/>
          <w:szCs w:val="24"/>
        </w:rPr>
        <w:t>.1 POGŁĘBIONA ANALIZA PODOBSZARU REWITALIZA</w:t>
      </w:r>
      <w:r w:rsidRPr="00BB1EDC">
        <w:rPr>
          <w:rFonts w:ascii="Tahoma" w:hAnsi="Tahoma" w:cs="Tahoma"/>
          <w:b w:val="0"/>
          <w:color w:val="auto"/>
          <w:sz w:val="24"/>
          <w:szCs w:val="24"/>
        </w:rPr>
        <w:t xml:space="preserve">CJI I - </w:t>
      </w:r>
      <w:r w:rsidR="009F3F23">
        <w:rPr>
          <w:rFonts w:ascii="Tahoma" w:hAnsi="Tahoma" w:cs="Tahoma"/>
          <w:b w:val="0"/>
          <w:color w:val="auto"/>
          <w:sz w:val="24"/>
          <w:szCs w:val="24"/>
        </w:rPr>
        <w:t xml:space="preserve">MIEJSCOWOŚĆ </w:t>
      </w:r>
      <w:r w:rsidRPr="00BB1EDC">
        <w:rPr>
          <w:rFonts w:ascii="Tahoma" w:hAnsi="Tahoma" w:cs="Tahoma"/>
          <w:b w:val="0"/>
          <w:color w:val="auto"/>
          <w:sz w:val="24"/>
          <w:szCs w:val="24"/>
        </w:rPr>
        <w:t>ROPA</w:t>
      </w:r>
      <w:r>
        <w:rPr>
          <w:rFonts w:ascii="Tahoma" w:hAnsi="Tahoma" w:cs="Tahoma"/>
          <w:b w:val="0"/>
          <w:color w:val="auto"/>
          <w:sz w:val="24"/>
          <w:szCs w:val="24"/>
        </w:rPr>
        <w:t xml:space="preserve"> WRAZ Z TERENEM POWOJSKOWYM</w:t>
      </w:r>
      <w:bookmarkEnd w:id="13"/>
    </w:p>
    <w:p w:rsidR="00A62980" w:rsidRPr="00A62980" w:rsidRDefault="00A62980" w:rsidP="00A62980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A62980">
        <w:rPr>
          <w:rFonts w:ascii="Tahoma" w:hAnsi="Tahoma" w:cs="Tahoma"/>
          <w:b/>
        </w:rPr>
        <w:t>INFORMACJE WSTĘPNE</w:t>
      </w:r>
    </w:p>
    <w:p w:rsidR="009F3F23" w:rsidRDefault="009F3F23" w:rsidP="00D41D77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Na p</w:t>
      </w:r>
      <w:r w:rsidR="00D41D77" w:rsidRPr="001D6A70">
        <w:rPr>
          <w:rFonts w:ascii="Tahoma" w:hAnsi="Tahoma" w:cs="Tahoma"/>
        </w:rPr>
        <w:t>odobszar rewitalizacji w miejscowości Ropa</w:t>
      </w:r>
      <w:r>
        <w:rPr>
          <w:rFonts w:ascii="Tahoma" w:hAnsi="Tahoma" w:cs="Tahoma"/>
        </w:rPr>
        <w:t xml:space="preserve"> składają się 3 funkcjonalnie różne części:</w:t>
      </w:r>
    </w:p>
    <w:p w:rsidR="009F3F23" w:rsidRPr="009F3F23" w:rsidRDefault="009F3F23" w:rsidP="00D41D77">
      <w:pPr>
        <w:jc w:val="both"/>
        <w:rPr>
          <w:rFonts w:ascii="Tahoma" w:hAnsi="Tahoma" w:cs="Tahoma"/>
          <w:b/>
        </w:rPr>
      </w:pPr>
      <w:r w:rsidRPr="009F3F23">
        <w:rPr>
          <w:rFonts w:ascii="Tahoma" w:hAnsi="Tahoma" w:cs="Tahoma"/>
          <w:b/>
        </w:rPr>
        <w:t>1. Centrum miejscowości Ropa</w:t>
      </w:r>
    </w:p>
    <w:p w:rsidR="00996F16" w:rsidRDefault="009F3F23" w:rsidP="00D41D77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Pierwszą i najistotniejszą z punktu widzenia usług publicznych część</w:t>
      </w:r>
      <w:r w:rsidR="0060738C">
        <w:rPr>
          <w:rFonts w:ascii="Tahoma" w:hAnsi="Tahoma" w:cs="Tahoma"/>
        </w:rPr>
        <w:t xml:space="preserve"> podobszaru rewitalizacji</w:t>
      </w:r>
      <w:r>
        <w:rPr>
          <w:rFonts w:ascii="Tahoma" w:hAnsi="Tahoma" w:cs="Tahoma"/>
        </w:rPr>
        <w:t xml:space="preserve"> stanowią tereny </w:t>
      </w:r>
      <w:r w:rsidR="00D41D77" w:rsidRPr="001D6A70">
        <w:rPr>
          <w:rFonts w:ascii="Tahoma" w:hAnsi="Tahoma" w:cs="Tahoma"/>
        </w:rPr>
        <w:t>w centrum</w:t>
      </w:r>
      <w:r>
        <w:rPr>
          <w:rFonts w:ascii="Tahoma" w:hAnsi="Tahoma" w:cs="Tahoma"/>
        </w:rPr>
        <w:t xml:space="preserve"> miejscowości</w:t>
      </w:r>
      <w:r w:rsidR="00D41D77" w:rsidRPr="001D6A7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zokalizowane</w:t>
      </w:r>
      <w:proofErr w:type="spellEnd"/>
      <w:r w:rsidR="00D41D77" w:rsidRPr="001D6A70">
        <w:rPr>
          <w:rFonts w:ascii="Tahoma" w:hAnsi="Tahoma" w:cs="Tahoma"/>
        </w:rPr>
        <w:t xml:space="preserve"> po dwóch stronach głównej drogi 1499 K Bielanka - Łosie - Ropa.</w:t>
      </w:r>
      <w:r w:rsidR="00D41D77">
        <w:rPr>
          <w:rFonts w:ascii="Tahoma" w:hAnsi="Tahoma" w:cs="Tahoma"/>
        </w:rPr>
        <w:t xml:space="preserve"> Znajduje się tu zarówno zabudowa mieszkalna,</w:t>
      </w:r>
      <w:r w:rsidR="00996F16">
        <w:rPr>
          <w:rFonts w:ascii="Tahoma" w:hAnsi="Tahoma" w:cs="Tahoma"/>
        </w:rPr>
        <w:t xml:space="preserve"> jak i użyteczności publicznej, przy czym obiekty mieszkalne mają częściowo charakter rozproszony.</w:t>
      </w:r>
    </w:p>
    <w:p w:rsidR="00D41D77" w:rsidRDefault="00D41D77" w:rsidP="00D41D77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najważniejszych obiektów użyteczności publicznej włączonych do podobszaru rewitalizacji należą:</w:t>
      </w:r>
    </w:p>
    <w:p w:rsidR="00D41D77" w:rsidRPr="006A2097" w:rsidRDefault="00D41D77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 w:rsidRPr="006A2097">
        <w:rPr>
          <w:rFonts w:ascii="Tahoma" w:hAnsi="Tahoma" w:cs="Tahoma"/>
        </w:rPr>
        <w:t>Urząd Gminy Ropa (do budynku przynależy też remiza strażacka),</w:t>
      </w:r>
    </w:p>
    <w:p w:rsidR="00D41D77" w:rsidRPr="000F3CF3" w:rsidRDefault="00D41D77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 w:rsidRPr="000F3CF3">
        <w:rPr>
          <w:rFonts w:ascii="Tahoma" w:hAnsi="Tahoma" w:cs="Tahoma"/>
        </w:rPr>
        <w:t>Szkoła Podstawowa nr 1 w Ropie</w:t>
      </w:r>
      <w:r w:rsidR="00996F16" w:rsidRPr="000F3CF3">
        <w:rPr>
          <w:rFonts w:ascii="Tahoma" w:hAnsi="Tahoma" w:cs="Tahoma"/>
        </w:rPr>
        <w:t>,</w:t>
      </w:r>
    </w:p>
    <w:p w:rsidR="005411F2" w:rsidRPr="000F3CF3" w:rsidRDefault="005411F2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 w:rsidRPr="000F3CF3">
        <w:rPr>
          <w:rFonts w:ascii="Tahoma" w:hAnsi="Tahoma" w:cs="Tahoma"/>
        </w:rPr>
        <w:t>Gimnazjum w Ropie</w:t>
      </w:r>
      <w:r w:rsidR="001453D6" w:rsidRPr="000F3CF3">
        <w:rPr>
          <w:rFonts w:ascii="Tahoma" w:hAnsi="Tahoma" w:cs="Tahoma"/>
        </w:rPr>
        <w:t>,</w:t>
      </w:r>
    </w:p>
    <w:p w:rsidR="00A62980" w:rsidRPr="000F3CF3" w:rsidRDefault="00A62980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 w:rsidRPr="000F3CF3">
        <w:rPr>
          <w:rFonts w:ascii="Tahoma" w:hAnsi="Tahoma" w:cs="Tahoma"/>
        </w:rPr>
        <w:t>Boisko sportowe,</w:t>
      </w:r>
    </w:p>
    <w:p w:rsidR="00A62980" w:rsidRDefault="00A62980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Mały amfiteatr,</w:t>
      </w:r>
    </w:p>
    <w:p w:rsidR="00D41D77" w:rsidRDefault="00D41D77" w:rsidP="003F3AEB">
      <w:pPr>
        <w:pStyle w:val="Akapitzlist"/>
        <w:numPr>
          <w:ilvl w:val="0"/>
          <w:numId w:val="15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Niepubliczny Zakład Opieki Zdrowotnej </w:t>
      </w:r>
      <w:proofErr w:type="spellStart"/>
      <w:r>
        <w:rPr>
          <w:rFonts w:ascii="Tahoma" w:hAnsi="Tahoma" w:cs="Tahoma"/>
        </w:rPr>
        <w:t>GAMED</w:t>
      </w:r>
      <w:proofErr w:type="spellEnd"/>
      <w:r w:rsidR="00996F16">
        <w:rPr>
          <w:rFonts w:ascii="Tahoma" w:hAnsi="Tahoma" w:cs="Tahoma"/>
        </w:rPr>
        <w:t>.</w:t>
      </w:r>
    </w:p>
    <w:p w:rsidR="002F0ADF" w:rsidRDefault="002F0ADF" w:rsidP="002F0ADF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 obszarze i jego sąsiedztwie znajdują się też obiekty kultury – tereny dworskie, wraz z otoczeniem parkowym, a także zabytkowy kościół św. Michała Archanioła. </w:t>
      </w:r>
    </w:p>
    <w:p w:rsidR="000A70FD" w:rsidRDefault="000A70FD" w:rsidP="000A70FD">
      <w:pPr>
        <w:spacing w:after="0"/>
        <w:jc w:val="both"/>
        <w:rPr>
          <w:rFonts w:ascii="Tahoma" w:hAnsi="Tahoma" w:cs="Tahoma"/>
          <w:color w:val="7030A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3"/>
        <w:gridCol w:w="3983"/>
        <w:gridCol w:w="682"/>
      </w:tblGrid>
      <w:tr w:rsidR="00B75203" w:rsidTr="00B75203">
        <w:tc>
          <w:tcPr>
            <w:tcW w:w="9288" w:type="dxa"/>
            <w:gridSpan w:val="3"/>
          </w:tcPr>
          <w:p w:rsidR="00B75203" w:rsidRDefault="00B75203" w:rsidP="00B75203">
            <w:pPr>
              <w:jc w:val="center"/>
              <w:rPr>
                <w:rFonts w:ascii="Tahoma" w:hAnsi="Tahoma" w:cs="Tahoma"/>
                <w:color w:val="7030A0"/>
              </w:rPr>
            </w:pPr>
            <w:r w:rsidRPr="00B75203">
              <w:rPr>
                <w:rFonts w:ascii="Tahoma" w:hAnsi="Tahoma" w:cs="Tahoma"/>
                <w:noProof/>
                <w:color w:val="7030A0"/>
                <w:lang w:eastAsia="pl-PL"/>
              </w:rPr>
              <w:lastRenderedPageBreak/>
              <w:drawing>
                <wp:inline distT="0" distB="0" distL="0" distR="0">
                  <wp:extent cx="4914457" cy="3685843"/>
                  <wp:effectExtent l="19050" t="0" r="443" b="0"/>
                  <wp:docPr id="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26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187" cy="370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03" w:rsidRPr="00591692" w:rsidTr="00B75203">
        <w:trPr>
          <w:gridAfter w:val="1"/>
          <w:wAfter w:w="816" w:type="dxa"/>
        </w:trPr>
        <w:tc>
          <w:tcPr>
            <w:tcW w:w="8472" w:type="dxa"/>
            <w:gridSpan w:val="2"/>
          </w:tcPr>
          <w:p w:rsidR="00B75203" w:rsidRPr="00591692" w:rsidRDefault="00B75203" w:rsidP="0036442E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Zabytkowy kościół ś</w:t>
            </w:r>
            <w:r w:rsidRPr="00591692">
              <w:rPr>
                <w:rFonts w:ascii="Tahoma" w:hAnsi="Tahoma" w:cs="Tahoma"/>
                <w:sz w:val="16"/>
                <w:szCs w:val="16"/>
              </w:rPr>
              <w:t>w. Michała Archanioła w centrum Ropy</w:t>
            </w:r>
          </w:p>
        </w:tc>
      </w:tr>
      <w:tr w:rsidR="000A70FD" w:rsidTr="00B75203">
        <w:tc>
          <w:tcPr>
            <w:tcW w:w="4622" w:type="dxa"/>
          </w:tcPr>
          <w:p w:rsidR="000A70FD" w:rsidRDefault="00B75203" w:rsidP="0036442E">
            <w:pPr>
              <w:jc w:val="both"/>
              <w:rPr>
                <w:rFonts w:ascii="Tahoma" w:hAnsi="Tahoma" w:cs="Tahoma"/>
                <w:color w:val="7030A0"/>
              </w:rPr>
            </w:pPr>
            <w:r w:rsidRPr="00B75203">
              <w:rPr>
                <w:rFonts w:ascii="Tahoma" w:hAnsi="Tahoma" w:cs="Tahoma"/>
                <w:noProof/>
                <w:color w:val="7030A0"/>
                <w:lang w:eastAsia="pl-PL"/>
              </w:rPr>
              <w:drawing>
                <wp:inline distT="0" distB="0" distL="0" distR="0">
                  <wp:extent cx="2920998" cy="2190750"/>
                  <wp:effectExtent l="0" t="0" r="0" b="0"/>
                  <wp:docPr id="3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25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92" cy="218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  <w:gridSpan w:val="2"/>
          </w:tcPr>
          <w:p w:rsidR="000A70FD" w:rsidRDefault="000A70FD" w:rsidP="0036442E">
            <w:pPr>
              <w:jc w:val="both"/>
              <w:rPr>
                <w:rFonts w:ascii="Tahoma" w:hAnsi="Tahoma" w:cs="Tahoma"/>
                <w:color w:val="7030A0"/>
              </w:rPr>
            </w:pPr>
            <w:r>
              <w:rPr>
                <w:rFonts w:ascii="Tahoma" w:hAnsi="Tahoma" w:cs="Tahoma"/>
                <w:noProof/>
                <w:color w:val="7030A0"/>
                <w:lang w:eastAsia="pl-PL"/>
              </w:rPr>
              <w:drawing>
                <wp:inline distT="0" distB="0" distL="0" distR="0">
                  <wp:extent cx="2952750" cy="2214563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19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56" cy="221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03" w:rsidRPr="00591692" w:rsidTr="00B75203">
        <w:tc>
          <w:tcPr>
            <w:tcW w:w="9288" w:type="dxa"/>
            <w:gridSpan w:val="3"/>
          </w:tcPr>
          <w:p w:rsidR="00B75203" w:rsidRPr="00591692" w:rsidRDefault="00B75203" w:rsidP="0036442E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591692">
              <w:rPr>
                <w:rFonts w:ascii="Tahoma" w:hAnsi="Tahoma" w:cs="Tahoma"/>
                <w:sz w:val="16"/>
                <w:szCs w:val="16"/>
              </w:rPr>
              <w:t>Dwór w Ropie</w:t>
            </w:r>
          </w:p>
        </w:tc>
      </w:tr>
      <w:tr w:rsidR="00B75203" w:rsidRPr="00591692" w:rsidTr="00B75203">
        <w:tc>
          <w:tcPr>
            <w:tcW w:w="4622" w:type="dxa"/>
          </w:tcPr>
          <w:p w:rsidR="00B75203" w:rsidRPr="00591692" w:rsidRDefault="00B75203" w:rsidP="00B7520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904904" cy="2178678"/>
                  <wp:effectExtent l="19050" t="0" r="0" b="0"/>
                  <wp:docPr id="33" name="Obraz 32" descr="20170511_13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234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70" cy="218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  <w:gridSpan w:val="2"/>
          </w:tcPr>
          <w:p w:rsidR="00B75203" w:rsidRPr="00591692" w:rsidRDefault="00B75203" w:rsidP="0036442E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B75203"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946400" cy="2209800"/>
                  <wp:effectExtent l="0" t="0" r="0" b="0"/>
                  <wp:docPr id="3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23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10" cy="220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03" w:rsidRPr="00591692" w:rsidTr="00B75203">
        <w:tc>
          <w:tcPr>
            <w:tcW w:w="9288" w:type="dxa"/>
            <w:gridSpan w:val="3"/>
          </w:tcPr>
          <w:p w:rsidR="00B75203" w:rsidRPr="00591692" w:rsidRDefault="00B75203" w:rsidP="0036442E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591692">
              <w:rPr>
                <w:rFonts w:ascii="Tahoma" w:hAnsi="Tahoma" w:cs="Tahoma"/>
                <w:sz w:val="16"/>
                <w:szCs w:val="16"/>
              </w:rPr>
              <w:t xml:space="preserve">Park </w:t>
            </w:r>
            <w:proofErr w:type="spellStart"/>
            <w:r w:rsidRPr="00591692">
              <w:rPr>
                <w:rFonts w:ascii="Tahoma" w:hAnsi="Tahoma" w:cs="Tahoma"/>
                <w:sz w:val="16"/>
                <w:szCs w:val="16"/>
              </w:rPr>
              <w:t>przydworski</w:t>
            </w:r>
            <w:proofErr w:type="spellEnd"/>
            <w:r w:rsidRPr="00591692">
              <w:rPr>
                <w:rFonts w:ascii="Tahoma" w:hAnsi="Tahoma" w:cs="Tahoma"/>
                <w:sz w:val="16"/>
                <w:szCs w:val="16"/>
              </w:rPr>
              <w:t xml:space="preserve"> w Ropie</w:t>
            </w:r>
          </w:p>
        </w:tc>
      </w:tr>
    </w:tbl>
    <w:p w:rsidR="009F3F23" w:rsidRPr="000F3CF3" w:rsidRDefault="009F3F23" w:rsidP="00962C29">
      <w:pPr>
        <w:jc w:val="both"/>
        <w:rPr>
          <w:rFonts w:ascii="Tahoma" w:hAnsi="Tahoma" w:cs="Tahoma"/>
          <w:b/>
          <w:highlight w:val="yellow"/>
        </w:rPr>
      </w:pPr>
      <w:r w:rsidRPr="000F3CF3">
        <w:rPr>
          <w:rFonts w:ascii="Tahoma" w:hAnsi="Tahoma" w:cs="Tahoma"/>
          <w:b/>
          <w:highlight w:val="yellow"/>
        </w:rPr>
        <w:lastRenderedPageBreak/>
        <w:t>2. Północna część miejscowości Ropa</w:t>
      </w:r>
    </w:p>
    <w:p w:rsidR="009F3F23" w:rsidRPr="000F3CF3" w:rsidRDefault="00121948" w:rsidP="00962C29">
      <w:p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>W 2018 roku w wyniku zmiany uchwały Rady Gminy, poszerzono dotychczasowy obszar zdegradowany i rewitalizacji w gminie o tereny przy drodze krajowej nr 28. Znajdują się tu:</w:t>
      </w:r>
    </w:p>
    <w:p w:rsidR="00121948" w:rsidRPr="000F3CF3" w:rsidRDefault="00121948" w:rsidP="00121948">
      <w:pPr>
        <w:pStyle w:val="Akapitzlist"/>
        <w:numPr>
          <w:ilvl w:val="0"/>
          <w:numId w:val="52"/>
        </w:num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 xml:space="preserve">Zjazd z drogi krajowej 28 na drogę powiatową </w:t>
      </w:r>
      <w:proofErr w:type="spellStart"/>
      <w:r w:rsidRPr="000F3CF3">
        <w:rPr>
          <w:rFonts w:ascii="Tahoma" w:hAnsi="Tahoma" w:cs="Tahoma"/>
          <w:highlight w:val="yellow"/>
        </w:rPr>
        <w:t>1499K</w:t>
      </w:r>
      <w:proofErr w:type="spellEnd"/>
      <w:r w:rsidRPr="000F3CF3">
        <w:rPr>
          <w:rFonts w:ascii="Tahoma" w:hAnsi="Tahoma" w:cs="Tahoma"/>
          <w:highlight w:val="yellow"/>
        </w:rPr>
        <w:t>,</w:t>
      </w:r>
    </w:p>
    <w:p w:rsidR="00121948" w:rsidRPr="000F3CF3" w:rsidRDefault="00121948" w:rsidP="00121948">
      <w:pPr>
        <w:pStyle w:val="Akapitzlist"/>
        <w:numPr>
          <w:ilvl w:val="0"/>
          <w:numId w:val="52"/>
        </w:num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>2 przystanki komunikacji publicznej (zlokalizowane w pasie drogowym przy obszarze rewitalizacji),</w:t>
      </w:r>
    </w:p>
    <w:p w:rsidR="00121948" w:rsidRPr="000F3CF3" w:rsidRDefault="00121948" w:rsidP="00121948">
      <w:pPr>
        <w:pStyle w:val="Akapitzlist"/>
        <w:numPr>
          <w:ilvl w:val="0"/>
          <w:numId w:val="52"/>
        </w:num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>Restauracja Anna Maria, którą właściciel planuje zaadaptować na placówkę przedszkolno-opiekuńczą,</w:t>
      </w:r>
    </w:p>
    <w:p w:rsidR="00121948" w:rsidRPr="000F3CF3" w:rsidRDefault="00121948" w:rsidP="00121948">
      <w:pPr>
        <w:pStyle w:val="Akapitzlist"/>
        <w:numPr>
          <w:ilvl w:val="0"/>
          <w:numId w:val="52"/>
        </w:num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 xml:space="preserve">Stacja benzynowa ORLEN. </w:t>
      </w:r>
    </w:p>
    <w:p w:rsidR="00121948" w:rsidRPr="000F3CF3" w:rsidRDefault="00121948" w:rsidP="00962C29">
      <w:pPr>
        <w:jc w:val="both"/>
        <w:rPr>
          <w:rFonts w:ascii="Tahoma" w:hAnsi="Tahoma" w:cs="Tahoma"/>
          <w:highlight w:val="yellow"/>
        </w:rPr>
      </w:pPr>
      <w:r w:rsidRPr="000F3CF3">
        <w:rPr>
          <w:rFonts w:ascii="Tahoma" w:hAnsi="Tahoma" w:cs="Tahoma"/>
          <w:highlight w:val="yellow"/>
        </w:rPr>
        <w:t xml:space="preserve">Odległość pomiędzy częścią północną i centralną podobszaru rewitalizacji to ok. 400 metrów. Teren jest połączony chodnikiem, istnieje również możliwość dojazdu busem lub autobusem. </w:t>
      </w:r>
    </w:p>
    <w:p w:rsidR="00AA3B12" w:rsidRPr="000F3CF3" w:rsidRDefault="00AA3B12" w:rsidP="00962C29">
      <w:pPr>
        <w:jc w:val="both"/>
        <w:rPr>
          <w:rFonts w:ascii="Tahoma" w:hAnsi="Tahoma" w:cs="Tahoma"/>
          <w:b/>
        </w:rPr>
      </w:pPr>
      <w:r w:rsidRPr="000F3CF3">
        <w:rPr>
          <w:rFonts w:ascii="Tahoma" w:hAnsi="Tahoma" w:cs="Tahoma"/>
          <w:b/>
          <w:highlight w:val="yellow"/>
        </w:rPr>
        <w:t>3. Teren powojskowy</w:t>
      </w:r>
    </w:p>
    <w:p w:rsidR="00962C29" w:rsidRPr="003425FA" w:rsidRDefault="00962C29" w:rsidP="00962C29">
      <w:pPr>
        <w:jc w:val="both"/>
        <w:rPr>
          <w:rFonts w:ascii="Tahoma" w:hAnsi="Tahoma" w:cs="Tahoma"/>
        </w:rPr>
      </w:pPr>
      <w:r w:rsidRPr="003425FA">
        <w:rPr>
          <w:rFonts w:ascii="Tahoma" w:hAnsi="Tahoma" w:cs="Tahoma"/>
        </w:rPr>
        <w:t>W skład podobszaru rewitalizacji włączony został też teren po</w:t>
      </w:r>
      <w:r w:rsidR="00FE78E7">
        <w:rPr>
          <w:rFonts w:ascii="Tahoma" w:hAnsi="Tahoma" w:cs="Tahoma"/>
        </w:rPr>
        <w:t>wojskowy</w:t>
      </w:r>
      <w:r w:rsidRPr="003425FA">
        <w:rPr>
          <w:rFonts w:ascii="Tahoma" w:hAnsi="Tahoma" w:cs="Tahoma"/>
        </w:rPr>
        <w:t>, zlokalizowany na działkach nr 1799 i 1800 w Ropie, tzn. w połowie drogi między centrami miejscowości Ropa i Łosie. Teren przylega do obszaru zdegradowanego, wytyczonego na bazie jednostki referencyjnej nr III</w:t>
      </w:r>
      <w:r w:rsidR="003425FA" w:rsidRPr="003425FA">
        <w:rPr>
          <w:rFonts w:ascii="Tahoma" w:hAnsi="Tahoma" w:cs="Tahoma"/>
        </w:rPr>
        <w:t xml:space="preserve"> i położony jest w odległości ok. 600 metrów od położonej w obszarze zdegradowanym Szkoły Podstawowej nr 2 w Ropie.</w:t>
      </w:r>
    </w:p>
    <w:p w:rsidR="00962C29" w:rsidRPr="003425FA" w:rsidRDefault="00962C29" w:rsidP="00D41D77">
      <w:pPr>
        <w:jc w:val="both"/>
        <w:rPr>
          <w:rFonts w:ascii="Tahoma" w:hAnsi="Tahoma" w:cs="Tahoma"/>
        </w:rPr>
      </w:pPr>
      <w:r w:rsidRPr="003425FA">
        <w:rPr>
          <w:rFonts w:ascii="Tahoma" w:hAnsi="Tahoma" w:cs="Tahoma"/>
        </w:rPr>
        <w:t>Obecnie teren jest dokład</w:t>
      </w:r>
      <w:r w:rsidR="001151B3">
        <w:rPr>
          <w:rFonts w:ascii="Tahoma" w:hAnsi="Tahoma" w:cs="Tahoma"/>
        </w:rPr>
        <w:t>nie w połowie zagospodarowany -</w:t>
      </w:r>
      <w:r w:rsidRPr="003425FA">
        <w:rPr>
          <w:rFonts w:ascii="Tahoma" w:hAnsi="Tahoma" w:cs="Tahoma"/>
        </w:rPr>
        <w:t xml:space="preserve"> w ostatnich latach na przestrzeni ok. 70 arów zbudowano tu boiska sportowe w ramach projektu Orlik 2012 (boisko do piłki nożnej, siatkówki i koszykówki). Na pozostałych 70 arach (łącznie teren to</w:t>
      </w:r>
      <w:proofErr w:type="gramStart"/>
      <w:r w:rsidRPr="003425FA">
        <w:rPr>
          <w:rFonts w:ascii="Tahoma" w:hAnsi="Tahoma" w:cs="Tahoma"/>
        </w:rPr>
        <w:t xml:space="preserve"> 1,42 ha</w:t>
      </w:r>
      <w:proofErr w:type="gramEnd"/>
      <w:r w:rsidRPr="003425FA">
        <w:rPr>
          <w:rFonts w:ascii="Tahoma" w:hAnsi="Tahoma" w:cs="Tahoma"/>
        </w:rPr>
        <w:t xml:space="preserve">) znajdują </w:t>
      </w:r>
      <w:r w:rsidR="003425FA" w:rsidRPr="003425FA">
        <w:rPr>
          <w:rFonts w:ascii="Tahoma" w:hAnsi="Tahoma" w:cs="Tahoma"/>
        </w:rPr>
        <w:t>się niezagospodarowane budynki.</w:t>
      </w:r>
    </w:p>
    <w:p w:rsidR="00D41D77" w:rsidRDefault="00D41D77" w:rsidP="00D41D77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Jak wynika z analiz statystycznych prowadzonych na etapie wyznaczania obszaru rewitalizacji, w podobszarze</w:t>
      </w:r>
      <w:r w:rsidR="00220B9B">
        <w:rPr>
          <w:rFonts w:ascii="Tahoma" w:hAnsi="Tahoma" w:cs="Tahoma"/>
        </w:rPr>
        <w:t xml:space="preserve"> wytyczonym na bazie jednostek referencyjnych III i częściowo I</w:t>
      </w:r>
      <w:r>
        <w:rPr>
          <w:rFonts w:ascii="Tahoma" w:hAnsi="Tahoma" w:cs="Tahoma"/>
        </w:rPr>
        <w:t xml:space="preserve"> stwierdzono stosunkowo duże nasilenie problemów związanych z bezrobociem i zapot</w:t>
      </w:r>
      <w:r w:rsidR="00996F16">
        <w:rPr>
          <w:rFonts w:ascii="Tahoma" w:hAnsi="Tahoma" w:cs="Tahoma"/>
        </w:rPr>
        <w:t xml:space="preserve">rzebowaniem na pomoc społeczną - decyzje o wsparciu motywowane bezrobociem podejmowano średnio dwa razy częściej niż przeciętnie w </w:t>
      </w:r>
      <w:proofErr w:type="gramStart"/>
      <w:r w:rsidR="00996F16">
        <w:rPr>
          <w:rFonts w:ascii="Tahoma" w:hAnsi="Tahoma" w:cs="Tahoma"/>
        </w:rPr>
        <w:t>gminie.</w:t>
      </w:r>
      <w:proofErr w:type="gramEnd"/>
    </w:p>
    <w:p w:rsidR="00D41D77" w:rsidRPr="00996F16" w:rsidRDefault="00D41D77" w:rsidP="00D41D77">
      <w:pPr>
        <w:jc w:val="both"/>
        <w:rPr>
          <w:rFonts w:ascii="Tahoma" w:hAnsi="Tahoma" w:cs="Tahoma"/>
        </w:rPr>
      </w:pPr>
      <w:r w:rsidRPr="00996F16">
        <w:rPr>
          <w:rFonts w:ascii="Tahoma" w:hAnsi="Tahoma" w:cs="Tahoma"/>
        </w:rPr>
        <w:t xml:space="preserve">Największym deficytem wydaje się jednak pozostawać sytuacja edukacyjna. </w:t>
      </w:r>
      <w:r w:rsidR="00220B9B">
        <w:rPr>
          <w:rFonts w:ascii="Tahoma" w:hAnsi="Tahoma" w:cs="Tahoma"/>
        </w:rPr>
        <w:t>Analizowane</w:t>
      </w:r>
      <w:r w:rsidRPr="00996F16">
        <w:rPr>
          <w:rFonts w:ascii="Tahoma" w:hAnsi="Tahoma" w:cs="Tahoma"/>
        </w:rPr>
        <w:t xml:space="preserve"> statystyki wskazują, że położona w obszarze rewitalizacji szkoła podstawowa notuje najniższe wyniki</w:t>
      </w:r>
      <w:r w:rsidR="00996F16" w:rsidRPr="00996F16">
        <w:rPr>
          <w:rFonts w:ascii="Tahoma" w:hAnsi="Tahoma" w:cs="Tahoma"/>
        </w:rPr>
        <w:t xml:space="preserve"> sprawdzianów w gminie - w</w:t>
      </w:r>
      <w:r w:rsidRPr="00996F16">
        <w:rPr>
          <w:rFonts w:ascii="Tahoma" w:hAnsi="Tahoma" w:cs="Tahoma"/>
        </w:rPr>
        <w:t xml:space="preserve"> latach 2012 - 2016 trzykrotnie</w:t>
      </w:r>
      <w:r w:rsidR="00996F16" w:rsidRPr="00996F16">
        <w:rPr>
          <w:rFonts w:ascii="Tahoma" w:hAnsi="Tahoma" w:cs="Tahoma"/>
        </w:rPr>
        <w:t xml:space="preserve"> były </w:t>
      </w:r>
      <w:r w:rsidR="00C84544">
        <w:rPr>
          <w:rFonts w:ascii="Tahoma" w:hAnsi="Tahoma" w:cs="Tahoma"/>
        </w:rPr>
        <w:t>słabsze niż w dwóch pozostałych szkołach</w:t>
      </w:r>
      <w:r w:rsidRPr="00996F16">
        <w:rPr>
          <w:rFonts w:ascii="Tahoma" w:hAnsi="Tahoma" w:cs="Tahoma"/>
        </w:rPr>
        <w:t xml:space="preserve">. </w:t>
      </w:r>
      <w:r w:rsidR="000F20EC">
        <w:rPr>
          <w:rFonts w:ascii="Tahoma" w:hAnsi="Tahoma" w:cs="Tahoma"/>
        </w:rPr>
        <w:t xml:space="preserve">Niskie wyniki notuje również </w:t>
      </w:r>
      <w:r w:rsidR="000F20EC" w:rsidRPr="000F3CF3">
        <w:rPr>
          <w:rFonts w:ascii="Tahoma" w:hAnsi="Tahoma" w:cs="Tahoma"/>
        </w:rPr>
        <w:t>Gimnazjum</w:t>
      </w:r>
      <w:r w:rsidR="000F20EC">
        <w:rPr>
          <w:rFonts w:ascii="Tahoma" w:hAnsi="Tahoma" w:cs="Tahoma"/>
        </w:rPr>
        <w:t xml:space="preserve"> w Ropie - w ciągu ubiegłych lat</w:t>
      </w:r>
      <w:r w:rsidR="000F3CF3">
        <w:rPr>
          <w:rFonts w:ascii="Tahoma" w:hAnsi="Tahoma" w:cs="Tahoma"/>
        </w:rPr>
        <w:t xml:space="preserve"> na egzaminie gimnazjalnym</w:t>
      </w:r>
      <w:r w:rsidR="000F20EC">
        <w:rPr>
          <w:rFonts w:ascii="Tahoma" w:hAnsi="Tahoma" w:cs="Tahoma"/>
        </w:rPr>
        <w:t xml:space="preserve"> nigdy nie przekroczyło </w:t>
      </w:r>
      <w:r w:rsidR="005F4069">
        <w:rPr>
          <w:rFonts w:ascii="Tahoma" w:hAnsi="Tahoma" w:cs="Tahoma"/>
        </w:rPr>
        <w:t xml:space="preserve">ono </w:t>
      </w:r>
      <w:r w:rsidR="000F3CF3">
        <w:rPr>
          <w:rFonts w:ascii="Tahoma" w:hAnsi="Tahoma" w:cs="Tahoma"/>
        </w:rPr>
        <w:t xml:space="preserve">średniej </w:t>
      </w:r>
      <w:r w:rsidR="000F20EC">
        <w:rPr>
          <w:rFonts w:ascii="Tahoma" w:hAnsi="Tahoma" w:cs="Tahoma"/>
        </w:rPr>
        <w:t>oceny 4</w:t>
      </w:r>
      <w:r w:rsidR="00D97DE4">
        <w:rPr>
          <w:rFonts w:ascii="Tahoma" w:hAnsi="Tahoma" w:cs="Tahoma"/>
        </w:rPr>
        <w:t xml:space="preserve"> </w:t>
      </w:r>
      <w:r w:rsidR="00D97DE4" w:rsidRPr="000F3CF3">
        <w:rPr>
          <w:rFonts w:ascii="Tahoma" w:hAnsi="Tahoma" w:cs="Tahoma"/>
          <w:highlight w:val="yellow"/>
        </w:rPr>
        <w:t>(4/10)</w:t>
      </w:r>
      <w:r w:rsidR="000F20EC">
        <w:rPr>
          <w:rFonts w:ascii="Tahoma" w:hAnsi="Tahoma" w:cs="Tahoma"/>
        </w:rPr>
        <w:t xml:space="preserve"> w skali </w:t>
      </w:r>
      <w:proofErr w:type="spellStart"/>
      <w:r w:rsidR="000F20EC">
        <w:rPr>
          <w:rFonts w:ascii="Tahoma" w:hAnsi="Tahoma" w:cs="Tahoma"/>
        </w:rPr>
        <w:t>staninowej</w:t>
      </w:r>
      <w:proofErr w:type="spellEnd"/>
      <w:r w:rsidR="000F20EC">
        <w:rPr>
          <w:rFonts w:ascii="Tahoma" w:hAnsi="Tahoma" w:cs="Tahoma"/>
        </w:rPr>
        <w:t>, choć w tym przypadku można mówić o deficycie w całej gminie</w:t>
      </w:r>
      <w:r w:rsidR="00C84544">
        <w:rPr>
          <w:rFonts w:ascii="Tahoma" w:hAnsi="Tahoma" w:cs="Tahoma"/>
        </w:rPr>
        <w:t>, a nie deficycie konkretnego podobszaru</w:t>
      </w:r>
      <w:r w:rsidR="000F20EC">
        <w:rPr>
          <w:rFonts w:ascii="Tahoma" w:hAnsi="Tahoma" w:cs="Tahoma"/>
        </w:rPr>
        <w:t xml:space="preserve">.  </w:t>
      </w:r>
      <w:r w:rsidRPr="00996F16">
        <w:rPr>
          <w:rFonts w:ascii="Tahoma" w:hAnsi="Tahoma" w:cs="Tahoma"/>
        </w:rPr>
        <w:t xml:space="preserve">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6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SKALA DEFICYTÓW SPOŁECZNYCH W PODOBSZARZE REWITALIZACJI - ROPA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064"/>
        <w:gridCol w:w="1358"/>
        <w:gridCol w:w="1358"/>
        <w:gridCol w:w="1358"/>
        <w:gridCol w:w="1358"/>
        <w:gridCol w:w="1358"/>
        <w:gridCol w:w="1358"/>
      </w:tblGrid>
      <w:tr w:rsidR="00B50A11" w:rsidRPr="00B50A11" w:rsidTr="00B50A11">
        <w:trPr>
          <w:trHeight w:val="406"/>
        </w:trPr>
        <w:tc>
          <w:tcPr>
            <w:tcW w:w="5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JEDNOSTKA REFERENCYJNA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UBÓSTWO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BEZROBOCIE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NIEPEŁNOSPRAWNOŚĆ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EDUKACJA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KAPITAŁ SPOŁECZNY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0A11" w:rsidRPr="00B50A11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B50A11">
              <w:rPr>
                <w:rFonts w:ascii="Tahoma" w:eastAsia="Times New Roman" w:hAnsi="Tahoma" w:cs="Tahoma"/>
                <w:sz w:val="16"/>
                <w:szCs w:val="16"/>
              </w:rPr>
              <w:t>SAMOORGANIZACJA</w:t>
            </w:r>
          </w:p>
        </w:tc>
      </w:tr>
      <w:tr w:rsidR="00B50A11" w:rsidRPr="00CD4525" w:rsidTr="00B50A11">
        <w:trPr>
          <w:trHeight w:val="300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220B9B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NUMER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Liczba decyzji o pomocy społecznej / 1000 os.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 xml:space="preserve">Liczba decyzji o pomocy społecznej z tyt. bezrobocia na 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>1000 mieszkańców.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 xml:space="preserve">Liczba decyzji o pomocy społecznej z tyt. </w:t>
            </w:r>
            <w:proofErr w:type="spellStart"/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niepełnosprawno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>ścia</w:t>
            </w:r>
            <w:proofErr w:type="spellEnd"/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 xml:space="preserve"> na 1000 mieszkańców.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>Średni wynik sprawdzianu po szkole podstawowe</w:t>
            </w:r>
            <w:r w:rsidR="00220B9B">
              <w:rPr>
                <w:rFonts w:ascii="Tahoma" w:eastAsia="Times New Roman" w:hAnsi="Tahoma" w:cs="Tahoma"/>
                <w:sz w:val="16"/>
                <w:szCs w:val="16"/>
              </w:rPr>
              <w:t xml:space="preserve">j w </w:t>
            </w:r>
            <w:r w:rsidR="00220B9B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 xml:space="preserve">latach 2012-2016 (skala </w:t>
            </w:r>
            <w:proofErr w:type="spellStart"/>
            <w:r w:rsidR="00220B9B">
              <w:rPr>
                <w:rFonts w:ascii="Tahoma" w:eastAsia="Times New Roman" w:hAnsi="Tahoma" w:cs="Tahoma"/>
                <w:sz w:val="16"/>
                <w:szCs w:val="16"/>
              </w:rPr>
              <w:t>stan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inowa</w:t>
            </w:r>
            <w:proofErr w:type="spellEnd"/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 xml:space="preserve">Średnia frekwencja w wyborach w latach 2014 - 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>2015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 xml:space="preserve">Liczba organizacji pozarządowych/1000 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lastRenderedPageBreak/>
              <w:t>mieszkańców</w:t>
            </w:r>
          </w:p>
        </w:tc>
      </w:tr>
      <w:tr w:rsidR="00220B9B" w:rsidRPr="00CD4525" w:rsidTr="00220B9B">
        <w:trPr>
          <w:trHeight w:val="300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0B9B" w:rsidRPr="00CD4525" w:rsidRDefault="00220B9B" w:rsidP="00B50A1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lastRenderedPageBreak/>
              <w:t>I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33,6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7,46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13,06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48,60%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220B9B" w:rsidRPr="00741843" w:rsidRDefault="00220B9B" w:rsidP="002D1BC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proofErr w:type="gramStart"/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1,9/ 1000 os</w:t>
            </w:r>
            <w:proofErr w:type="gramEnd"/>
            <w:r w:rsidRPr="00741843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.</w:t>
            </w:r>
          </w:p>
        </w:tc>
      </w:tr>
      <w:tr w:rsidR="00B50A11" w:rsidRPr="00CD4525" w:rsidTr="00B50A11">
        <w:trPr>
          <w:trHeight w:val="300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8,87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7,88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48,30%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4,9/ 1000 os</w:t>
            </w:r>
            <w:proofErr w:type="gramEnd"/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.</w:t>
            </w:r>
          </w:p>
        </w:tc>
      </w:tr>
      <w:tr w:rsidR="00B50A11" w:rsidRPr="00CD4525" w:rsidTr="00B50A11">
        <w:trPr>
          <w:trHeight w:val="285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 GMINA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4,29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11,31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5,47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47,5%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proofErr w:type="gramStart"/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2,5 / 1000 os</w:t>
            </w:r>
            <w:proofErr w:type="gramEnd"/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.</w:t>
            </w:r>
          </w:p>
        </w:tc>
      </w:tr>
    </w:tbl>
    <w:p w:rsidR="00BB1EDC" w:rsidRDefault="00BB1EDC" w:rsidP="0087279C">
      <w:pPr>
        <w:jc w:val="both"/>
        <w:rPr>
          <w:rFonts w:ascii="Tahoma" w:hAnsi="Tahoma" w:cs="Tahoma"/>
          <w:color w:val="7030A0"/>
        </w:rPr>
      </w:pPr>
    </w:p>
    <w:p w:rsidR="005411F2" w:rsidRPr="005411F2" w:rsidRDefault="005411F2" w:rsidP="005411F2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5411F2">
        <w:rPr>
          <w:rFonts w:ascii="Tahoma" w:hAnsi="Tahoma" w:cs="Tahoma"/>
          <w:b/>
        </w:rPr>
        <w:t>AKTYWNOŚĆ SPOŁECZNA</w:t>
      </w:r>
      <w:r w:rsidR="00C84544">
        <w:rPr>
          <w:rFonts w:ascii="Tahoma" w:hAnsi="Tahoma" w:cs="Tahoma"/>
          <w:b/>
        </w:rPr>
        <w:t xml:space="preserve"> I DOSTĘPNOŚĆ INFRASTRUKTURY PUBLICZNEJ</w:t>
      </w:r>
    </w:p>
    <w:p w:rsidR="00CF3790" w:rsidRDefault="00415849" w:rsidP="0087279C">
      <w:pPr>
        <w:jc w:val="both"/>
        <w:rPr>
          <w:rFonts w:ascii="Tahoma" w:hAnsi="Tahoma" w:cs="Tahoma"/>
        </w:rPr>
      </w:pPr>
      <w:r w:rsidRPr="00DF4DEC">
        <w:rPr>
          <w:rFonts w:ascii="Tahoma" w:hAnsi="Tahoma" w:cs="Tahoma"/>
        </w:rPr>
        <w:t xml:space="preserve">Konsultacje z mieszkańcami </w:t>
      </w:r>
      <w:r w:rsidR="00996F16" w:rsidRPr="00DF4DEC">
        <w:rPr>
          <w:rFonts w:ascii="Tahoma" w:hAnsi="Tahoma" w:cs="Tahoma"/>
        </w:rPr>
        <w:t>po części potwierdziły problemy wynikające z badań statystycznych. W</w:t>
      </w:r>
      <w:r w:rsidRPr="00DF4DEC">
        <w:rPr>
          <w:rFonts w:ascii="Tahoma" w:hAnsi="Tahoma" w:cs="Tahoma"/>
        </w:rPr>
        <w:t>ykazały</w:t>
      </w:r>
      <w:r w:rsidR="00996F16" w:rsidRPr="00DF4DEC">
        <w:rPr>
          <w:rFonts w:ascii="Tahoma" w:hAnsi="Tahoma" w:cs="Tahoma"/>
        </w:rPr>
        <w:t xml:space="preserve"> również występowanie</w:t>
      </w:r>
      <w:r w:rsidRPr="00DF4DEC">
        <w:rPr>
          <w:rFonts w:ascii="Tahoma" w:hAnsi="Tahoma" w:cs="Tahoma"/>
        </w:rPr>
        <w:t xml:space="preserve"> </w:t>
      </w:r>
      <w:r w:rsidR="00996F16" w:rsidRPr="00DF4DEC">
        <w:rPr>
          <w:rFonts w:ascii="Tahoma" w:hAnsi="Tahoma" w:cs="Tahoma"/>
        </w:rPr>
        <w:t>innych</w:t>
      </w:r>
      <w:r w:rsidRPr="00DF4DEC">
        <w:rPr>
          <w:rFonts w:ascii="Tahoma" w:hAnsi="Tahoma" w:cs="Tahoma"/>
        </w:rPr>
        <w:t xml:space="preserve"> deficytów. Przede wszystkim zwracano uwagę na brak odpowiednich terenów rekreac</w:t>
      </w:r>
      <w:r w:rsidR="00996F16" w:rsidRPr="00DF4DEC">
        <w:rPr>
          <w:rFonts w:ascii="Tahoma" w:hAnsi="Tahoma" w:cs="Tahoma"/>
        </w:rPr>
        <w:t>yjnych, a także niewystarczającą bazę obiektową dla organizacji zajęć, warsztatów czy spotkań artystycznych</w:t>
      </w:r>
      <w:r w:rsidRPr="00DF4DEC">
        <w:rPr>
          <w:rFonts w:ascii="Tahoma" w:hAnsi="Tahoma" w:cs="Tahoma"/>
        </w:rPr>
        <w:t>.</w:t>
      </w:r>
      <w:r w:rsidR="00996F16" w:rsidRPr="00DF4DEC">
        <w:rPr>
          <w:rFonts w:ascii="Tahoma" w:hAnsi="Tahoma" w:cs="Tahoma"/>
        </w:rPr>
        <w:t xml:space="preserve"> Przykładowo</w:t>
      </w:r>
      <w:r w:rsidR="00220B9B">
        <w:rPr>
          <w:rFonts w:ascii="Tahoma" w:hAnsi="Tahoma" w:cs="Tahoma"/>
        </w:rPr>
        <w:t xml:space="preserve"> </w:t>
      </w:r>
      <w:r w:rsidR="00220B9B" w:rsidRPr="000F3CF3">
        <w:rPr>
          <w:rFonts w:ascii="Tahoma" w:hAnsi="Tahoma" w:cs="Tahoma"/>
          <w:highlight w:val="yellow"/>
        </w:rPr>
        <w:t xml:space="preserve">na etapie opracowywania </w:t>
      </w:r>
      <w:proofErr w:type="spellStart"/>
      <w:r w:rsidR="00220B9B" w:rsidRPr="000F3CF3">
        <w:rPr>
          <w:rFonts w:ascii="Tahoma" w:hAnsi="Tahoma" w:cs="Tahoma"/>
          <w:highlight w:val="yellow"/>
        </w:rPr>
        <w:t>GPR</w:t>
      </w:r>
      <w:proofErr w:type="spellEnd"/>
      <w:r w:rsidR="00996F16" w:rsidRPr="00DF4DEC">
        <w:rPr>
          <w:rFonts w:ascii="Tahoma" w:hAnsi="Tahoma" w:cs="Tahoma"/>
        </w:rPr>
        <w:t xml:space="preserve"> spotkanie konsultacyjne z seniorami odbyło się w salce przykościelnej - na powierzchni ok 20 metrów kwadratowych zgromadziło się ok. 30 osób. Jest to praktycznie jedyne miejsce,</w:t>
      </w:r>
      <w:r w:rsidR="00DF4DEC" w:rsidRPr="00DF4DEC">
        <w:rPr>
          <w:rFonts w:ascii="Tahoma" w:hAnsi="Tahoma" w:cs="Tahoma"/>
        </w:rPr>
        <w:t xml:space="preserve"> w</w:t>
      </w:r>
      <w:r w:rsidR="00996F16" w:rsidRPr="00DF4DEC">
        <w:rPr>
          <w:rFonts w:ascii="Tahoma" w:hAnsi="Tahoma" w:cs="Tahoma"/>
        </w:rPr>
        <w:t xml:space="preserve"> którym</w:t>
      </w:r>
      <w:r w:rsidR="00DF4DEC" w:rsidRPr="00DF4DEC">
        <w:rPr>
          <w:rFonts w:ascii="Tahoma" w:hAnsi="Tahoma" w:cs="Tahoma"/>
        </w:rPr>
        <w:t xml:space="preserve"> można regularnie animować życie kulturalne. Co ważne, na obecnym etapie nie ma możliwości wydzielenia odpowiedniej przestrzeni w budynku Urzędu </w:t>
      </w:r>
      <w:proofErr w:type="gramStart"/>
      <w:r w:rsidR="00DF4DEC" w:rsidRPr="00DF4DEC">
        <w:rPr>
          <w:rFonts w:ascii="Tahoma" w:hAnsi="Tahoma" w:cs="Tahoma"/>
        </w:rPr>
        <w:t xml:space="preserve">Gminy. </w:t>
      </w:r>
      <w:proofErr w:type="gramEnd"/>
      <w:r w:rsidR="00DF4DEC" w:rsidRPr="00DF4DEC">
        <w:rPr>
          <w:rFonts w:ascii="Tahoma" w:hAnsi="Tahoma" w:cs="Tahoma"/>
        </w:rPr>
        <w:t>Budynek służy celom działalności administracji gminnej, a także ochotniczej straży pożarnej. Przy obecnych parametrach budynku żadna z instytucji nie może działać w komfortowych warunkach. Nie ma też możliwości bieżącego udostępniania pomieszczeń mieszkańcom.</w:t>
      </w:r>
      <w:r w:rsidR="000F20EC">
        <w:rPr>
          <w:rFonts w:ascii="Tahoma" w:hAnsi="Tahoma" w:cs="Tahoma"/>
        </w:rPr>
        <w:t xml:space="preserve"> Działający w podobszarze Gminny Ośrodek Kultury również musi dzielić siedzibę z inną instytucją - zlokalizowany jest w budynku </w:t>
      </w:r>
      <w:r w:rsidR="000F20EC" w:rsidRPr="000F3CF3">
        <w:rPr>
          <w:rFonts w:ascii="Tahoma" w:hAnsi="Tahoma" w:cs="Tahoma"/>
        </w:rPr>
        <w:t>Gimnazjum.</w:t>
      </w:r>
    </w:p>
    <w:p w:rsidR="00CF3790" w:rsidRDefault="00CF3790" w:rsidP="0087279C">
      <w:pPr>
        <w:jc w:val="both"/>
        <w:rPr>
          <w:rFonts w:ascii="Tahoma" w:hAnsi="Tahoma" w:cs="Tahoma"/>
        </w:rPr>
      </w:pPr>
      <w:r w:rsidRPr="00FA48AA">
        <w:rPr>
          <w:rFonts w:ascii="Tahoma" w:hAnsi="Tahoma" w:cs="Tahoma"/>
        </w:rPr>
        <w:t xml:space="preserve">Problemy deficytu obiektów publicznych wpływają również na możliwość </w:t>
      </w:r>
      <w:r w:rsidR="00E672BD" w:rsidRPr="00FA48AA">
        <w:rPr>
          <w:rFonts w:ascii="Tahoma" w:hAnsi="Tahoma" w:cs="Tahoma"/>
        </w:rPr>
        <w:t>funkcjonowania</w:t>
      </w:r>
      <w:r w:rsidR="00E672B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organizacji pozarządowych. Parametry statystyczne wskazują na dużą aktywność mieszkańców, jednak brak bazy lokalowej utrudnia bieżące działanie</w:t>
      </w:r>
      <w:r w:rsidR="000F20EC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  </w:t>
      </w:r>
    </w:p>
    <w:p w:rsidR="00415849" w:rsidRPr="00DF4DEC" w:rsidRDefault="00DF4DEC" w:rsidP="0087279C">
      <w:pPr>
        <w:jc w:val="both"/>
        <w:rPr>
          <w:rFonts w:ascii="Tahoma" w:hAnsi="Tahoma" w:cs="Tahoma"/>
        </w:rPr>
      </w:pPr>
      <w:r w:rsidRPr="00DF4DEC">
        <w:rPr>
          <w:rFonts w:ascii="Tahoma" w:hAnsi="Tahoma" w:cs="Tahoma"/>
        </w:rPr>
        <w:t xml:space="preserve">Stąd zdaniem mieszkańców priorytetowym zadaniem jest </w:t>
      </w:r>
      <w:r w:rsidRPr="00CF3790">
        <w:rPr>
          <w:rFonts w:ascii="Tahoma" w:hAnsi="Tahoma" w:cs="Tahoma"/>
          <w:b/>
        </w:rPr>
        <w:t>rozwój zaplecza obiektów społecznych</w:t>
      </w:r>
      <w:r w:rsidRPr="00DF4DEC">
        <w:rPr>
          <w:rFonts w:ascii="Tahoma" w:hAnsi="Tahoma" w:cs="Tahoma"/>
        </w:rPr>
        <w:t xml:space="preserve">. Konieczne </w:t>
      </w:r>
      <w:r w:rsidR="00415849" w:rsidRPr="00DF4DEC">
        <w:rPr>
          <w:rFonts w:ascii="Tahoma" w:hAnsi="Tahoma" w:cs="Tahoma"/>
        </w:rPr>
        <w:t>są</w:t>
      </w:r>
      <w:r w:rsidRPr="00DF4DEC">
        <w:rPr>
          <w:rFonts w:ascii="Tahoma" w:hAnsi="Tahoma" w:cs="Tahoma"/>
        </w:rPr>
        <w:t xml:space="preserve"> ponadto</w:t>
      </w:r>
      <w:r w:rsidR="00415849" w:rsidRPr="00DF4DEC">
        <w:rPr>
          <w:rFonts w:ascii="Tahoma" w:hAnsi="Tahoma" w:cs="Tahoma"/>
        </w:rPr>
        <w:t>:</w:t>
      </w:r>
    </w:p>
    <w:p w:rsidR="00415849" w:rsidRPr="00DF4DEC" w:rsidRDefault="00415849" w:rsidP="003F3AEB">
      <w:pPr>
        <w:pStyle w:val="Akapitzlist"/>
        <w:numPr>
          <w:ilvl w:val="0"/>
          <w:numId w:val="17"/>
        </w:numPr>
        <w:jc w:val="both"/>
        <w:rPr>
          <w:rFonts w:ascii="Tahoma" w:hAnsi="Tahoma" w:cs="Tahoma"/>
        </w:rPr>
      </w:pPr>
      <w:proofErr w:type="gramStart"/>
      <w:r w:rsidRPr="00DF4DEC">
        <w:rPr>
          <w:rFonts w:ascii="Tahoma" w:hAnsi="Tahoma" w:cs="Tahoma"/>
        </w:rPr>
        <w:t>stworzenie</w:t>
      </w:r>
      <w:proofErr w:type="gramEnd"/>
      <w:r w:rsidRPr="00DF4DEC">
        <w:rPr>
          <w:rFonts w:ascii="Tahoma" w:hAnsi="Tahoma" w:cs="Tahoma"/>
        </w:rPr>
        <w:t xml:space="preserve"> siłowni na świeżym powietrzu,</w:t>
      </w:r>
      <w:r w:rsidR="00DF4DEC" w:rsidRPr="00DF4DEC">
        <w:rPr>
          <w:rFonts w:ascii="Tahoma" w:hAnsi="Tahoma" w:cs="Tahoma"/>
        </w:rPr>
        <w:t xml:space="preserve"> a także terenów wypoczynkowych i terenów aktywności ruchowej dzieci,</w:t>
      </w:r>
    </w:p>
    <w:p w:rsidR="00415849" w:rsidRDefault="00C84544" w:rsidP="003F3AEB">
      <w:pPr>
        <w:pStyle w:val="Akapitzlist"/>
        <w:numPr>
          <w:ilvl w:val="0"/>
          <w:numId w:val="17"/>
        </w:numPr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poprawa</w:t>
      </w:r>
      <w:proofErr w:type="gramEnd"/>
      <w:r w:rsidR="00415849" w:rsidRPr="00DF4DEC">
        <w:rPr>
          <w:rFonts w:ascii="Tahoma" w:hAnsi="Tahoma" w:cs="Tahoma"/>
        </w:rPr>
        <w:t xml:space="preserve"> oferty </w:t>
      </w:r>
      <w:r w:rsidR="00DF4DEC" w:rsidRPr="00DF4DEC">
        <w:rPr>
          <w:rFonts w:ascii="Tahoma" w:hAnsi="Tahoma" w:cs="Tahoma"/>
        </w:rPr>
        <w:t xml:space="preserve">zajęciowej </w:t>
      </w:r>
      <w:r w:rsidR="00415849" w:rsidRPr="00DF4DEC">
        <w:rPr>
          <w:rFonts w:ascii="Tahoma" w:hAnsi="Tahoma" w:cs="Tahoma"/>
        </w:rPr>
        <w:t>dla dzieci (zgłoszono m.in. propozycję organizacji wyjazdów na basen dla dzieci)</w:t>
      </w:r>
      <w:r w:rsidR="00DF4DEC" w:rsidRPr="00DF4DEC">
        <w:rPr>
          <w:rFonts w:ascii="Tahoma" w:hAnsi="Tahoma" w:cs="Tahoma"/>
        </w:rPr>
        <w:t>.</w:t>
      </w:r>
    </w:p>
    <w:p w:rsidR="008F26D0" w:rsidRDefault="008F26D0" w:rsidP="008F26D0">
      <w:pPr>
        <w:jc w:val="both"/>
        <w:rPr>
          <w:rFonts w:ascii="Tahoma" w:hAnsi="Tahoma" w:cs="Tahoma"/>
        </w:rPr>
      </w:pPr>
    </w:p>
    <w:p w:rsidR="008F26D0" w:rsidRDefault="008F26D0" w:rsidP="008F26D0">
      <w:pPr>
        <w:jc w:val="both"/>
        <w:rPr>
          <w:rFonts w:ascii="Tahoma" w:hAnsi="Tahoma" w:cs="Tahom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0"/>
        <w:gridCol w:w="4658"/>
      </w:tblGrid>
      <w:tr w:rsidR="008F26D0" w:rsidTr="008F26D0">
        <w:tc>
          <w:tcPr>
            <w:tcW w:w="4630" w:type="dxa"/>
          </w:tcPr>
          <w:p w:rsidR="008F26D0" w:rsidRDefault="008F26D0" w:rsidP="008F26D0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lastRenderedPageBreak/>
              <w:drawing>
                <wp:inline distT="0" distB="0" distL="0" distR="0">
                  <wp:extent cx="2906232" cy="2179675"/>
                  <wp:effectExtent l="19050" t="0" r="8418" b="0"/>
                  <wp:docPr id="3" name="Obraz 2" descr="20170601_14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1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86" cy="217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:rsidR="008F26D0" w:rsidRDefault="008F26D0" w:rsidP="008F26D0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930521" cy="2197894"/>
                  <wp:effectExtent l="19050" t="0" r="3179" b="0"/>
                  <wp:docPr id="7" name="Obraz 6" descr="20170601_14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72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51" cy="2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D0" w:rsidRPr="008F26D0" w:rsidTr="008F26D0">
        <w:tc>
          <w:tcPr>
            <w:tcW w:w="9288" w:type="dxa"/>
            <w:gridSpan w:val="2"/>
          </w:tcPr>
          <w:p w:rsidR="008F26D0" w:rsidRPr="008F26D0" w:rsidRDefault="008F26D0" w:rsidP="008F26D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F26D0">
              <w:rPr>
                <w:rFonts w:ascii="Tahoma" w:hAnsi="Tahoma" w:cs="Tahoma"/>
                <w:sz w:val="16"/>
                <w:szCs w:val="16"/>
              </w:rPr>
              <w:t>Urząd Gminy w Ropie</w:t>
            </w:r>
          </w:p>
        </w:tc>
      </w:tr>
      <w:tr w:rsidR="008F26D0" w:rsidTr="008F26D0">
        <w:tc>
          <w:tcPr>
            <w:tcW w:w="4630" w:type="dxa"/>
          </w:tcPr>
          <w:p w:rsidR="008F26D0" w:rsidRDefault="008F26D0" w:rsidP="008F26D0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44797" cy="2133600"/>
                  <wp:effectExtent l="19050" t="0" r="0" b="0"/>
                  <wp:docPr id="15" name="Obraz 14" descr="20170601_14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304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21" cy="21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:rsidR="008F26D0" w:rsidRDefault="008F26D0" w:rsidP="008F26D0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47975" cy="2135980"/>
                  <wp:effectExtent l="19050" t="0" r="0" b="0"/>
                  <wp:docPr id="16" name="Obraz 15" descr="20170601_14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31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33" cy="213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D0" w:rsidRPr="008F26D0" w:rsidTr="008F26D0">
        <w:tc>
          <w:tcPr>
            <w:tcW w:w="9288" w:type="dxa"/>
            <w:gridSpan w:val="2"/>
          </w:tcPr>
          <w:p w:rsidR="008F26D0" w:rsidRPr="008F26D0" w:rsidRDefault="008F26D0" w:rsidP="008F26D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F26D0">
              <w:rPr>
                <w:rFonts w:ascii="Tahoma" w:hAnsi="Tahoma" w:cs="Tahoma"/>
                <w:sz w:val="16"/>
                <w:szCs w:val="16"/>
              </w:rPr>
              <w:t>Szkoła w Ropie</w:t>
            </w:r>
          </w:p>
        </w:tc>
      </w:tr>
    </w:tbl>
    <w:p w:rsidR="008F26D0" w:rsidRPr="008F26D0" w:rsidRDefault="008F26D0" w:rsidP="008F26D0">
      <w:pPr>
        <w:jc w:val="both"/>
        <w:rPr>
          <w:rFonts w:ascii="Tahoma" w:hAnsi="Tahoma" w:cs="Tahoma"/>
        </w:rPr>
      </w:pPr>
    </w:p>
    <w:p w:rsidR="003238E4" w:rsidRPr="00FA48AA" w:rsidRDefault="005411F2" w:rsidP="005411F2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5411F2">
        <w:rPr>
          <w:rFonts w:ascii="Tahoma" w:hAnsi="Tahoma" w:cs="Tahoma"/>
          <w:b/>
        </w:rPr>
        <w:t>EDUKACJA</w:t>
      </w:r>
      <w:r w:rsidR="00D14FA9">
        <w:rPr>
          <w:rFonts w:ascii="Tahoma" w:hAnsi="Tahoma" w:cs="Tahoma"/>
          <w:b/>
        </w:rPr>
        <w:t xml:space="preserve"> </w:t>
      </w:r>
      <w:r w:rsidR="00D14FA9" w:rsidRPr="00FA48AA">
        <w:rPr>
          <w:rFonts w:ascii="Tahoma" w:hAnsi="Tahoma" w:cs="Tahoma"/>
          <w:b/>
          <w:highlight w:val="yellow"/>
        </w:rPr>
        <w:t>I WYCHOWANIE</w:t>
      </w:r>
    </w:p>
    <w:p w:rsidR="00E672BD" w:rsidRPr="00AB7BC4" w:rsidRDefault="00E672BD" w:rsidP="00DF4DEC">
      <w:pPr>
        <w:jc w:val="both"/>
        <w:rPr>
          <w:rFonts w:ascii="Tahoma" w:hAnsi="Tahoma" w:cs="Tahoma"/>
        </w:rPr>
      </w:pPr>
      <w:r w:rsidRPr="00AB7BC4">
        <w:rPr>
          <w:rFonts w:ascii="Tahoma" w:hAnsi="Tahoma" w:cs="Tahoma"/>
          <w:highlight w:val="yellow"/>
        </w:rPr>
        <w:t xml:space="preserve">Edukacja powinna być </w:t>
      </w:r>
      <w:proofErr w:type="gramStart"/>
      <w:r w:rsidRPr="00AB7BC4">
        <w:rPr>
          <w:rFonts w:ascii="Tahoma" w:hAnsi="Tahoma" w:cs="Tahoma"/>
          <w:highlight w:val="yellow"/>
        </w:rPr>
        <w:t>rozpatrywana jako</w:t>
      </w:r>
      <w:proofErr w:type="gramEnd"/>
      <w:r w:rsidRPr="00AB7BC4">
        <w:rPr>
          <w:rFonts w:ascii="Tahoma" w:hAnsi="Tahoma" w:cs="Tahoma"/>
          <w:highlight w:val="yellow"/>
        </w:rPr>
        <w:t xml:space="preserve"> ciągły proces, którego centralnym punktem jest szkoła, ale na który również składają się</w:t>
      </w:r>
      <w:r w:rsidR="00AB7BC4" w:rsidRPr="00AB7BC4">
        <w:rPr>
          <w:rFonts w:ascii="Tahoma" w:hAnsi="Tahoma" w:cs="Tahoma"/>
          <w:highlight w:val="yellow"/>
        </w:rPr>
        <w:t xml:space="preserve"> zajęcia w </w:t>
      </w:r>
      <w:r w:rsidRPr="00AB7BC4">
        <w:rPr>
          <w:rFonts w:ascii="Tahoma" w:hAnsi="Tahoma" w:cs="Tahoma"/>
          <w:highlight w:val="yellow"/>
        </w:rPr>
        <w:t>żłobk</w:t>
      </w:r>
      <w:r w:rsidR="00AB7BC4" w:rsidRPr="00AB7BC4">
        <w:rPr>
          <w:rFonts w:ascii="Tahoma" w:hAnsi="Tahoma" w:cs="Tahoma"/>
          <w:highlight w:val="yellow"/>
        </w:rPr>
        <w:t>ach</w:t>
      </w:r>
      <w:r w:rsidRPr="00AB7BC4">
        <w:rPr>
          <w:rFonts w:ascii="Tahoma" w:hAnsi="Tahoma" w:cs="Tahoma"/>
          <w:highlight w:val="yellow"/>
        </w:rPr>
        <w:t xml:space="preserve"> i przedszkola</w:t>
      </w:r>
      <w:r w:rsidR="00AB7BC4" w:rsidRPr="00AB7BC4">
        <w:rPr>
          <w:rFonts w:ascii="Tahoma" w:hAnsi="Tahoma" w:cs="Tahoma"/>
          <w:highlight w:val="yellow"/>
        </w:rPr>
        <w:t>ch</w:t>
      </w:r>
      <w:r w:rsidRPr="00AB7BC4">
        <w:rPr>
          <w:rFonts w:ascii="Tahoma" w:hAnsi="Tahoma" w:cs="Tahoma"/>
          <w:highlight w:val="yellow"/>
        </w:rPr>
        <w:t>, a także oferta kulturalna realizowana zarówno przez placówki publiczne, jak i organizacje pozarządowe.</w:t>
      </w:r>
      <w:r w:rsidRPr="00AB7BC4">
        <w:rPr>
          <w:rFonts w:ascii="Tahoma" w:hAnsi="Tahoma" w:cs="Tahoma"/>
        </w:rPr>
        <w:t xml:space="preserve"> </w:t>
      </w:r>
    </w:p>
    <w:p w:rsidR="00FB2365" w:rsidRDefault="00357AD7" w:rsidP="00DF4D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Niewątpliwym potencjałem</w:t>
      </w:r>
      <w:r w:rsidR="00E672BD">
        <w:rPr>
          <w:rFonts w:ascii="Tahoma" w:hAnsi="Tahoma" w:cs="Tahoma"/>
        </w:rPr>
        <w:t xml:space="preserve"> Szkoły Podstawowej nr 1 w Ropie</w:t>
      </w:r>
      <w:r>
        <w:rPr>
          <w:rFonts w:ascii="Tahoma" w:hAnsi="Tahoma" w:cs="Tahoma"/>
        </w:rPr>
        <w:t xml:space="preserve"> jest duże zaplecze sportowe w postaci stadionu piłkarskiego i mniejszego boiska asfaltowego poł</w:t>
      </w:r>
      <w:r w:rsidR="005F4069">
        <w:rPr>
          <w:rFonts w:ascii="Tahoma" w:hAnsi="Tahoma" w:cs="Tahoma"/>
        </w:rPr>
        <w:t xml:space="preserve">ożonego </w:t>
      </w:r>
      <w:r>
        <w:rPr>
          <w:rFonts w:ascii="Tahoma" w:hAnsi="Tahoma" w:cs="Tahoma"/>
        </w:rPr>
        <w:t>przy amfiteatrze</w:t>
      </w:r>
      <w:r w:rsidR="005F4069">
        <w:rPr>
          <w:rFonts w:ascii="Tahoma" w:hAnsi="Tahoma" w:cs="Tahoma"/>
        </w:rPr>
        <w:t xml:space="preserve">, </w:t>
      </w:r>
      <w:r w:rsidR="00AB7BC4">
        <w:rPr>
          <w:rFonts w:ascii="Tahoma" w:hAnsi="Tahoma" w:cs="Tahoma"/>
        </w:rPr>
        <w:t xml:space="preserve">który </w:t>
      </w:r>
      <w:r w:rsidR="005F4069">
        <w:rPr>
          <w:rFonts w:ascii="Tahoma" w:hAnsi="Tahoma" w:cs="Tahoma"/>
        </w:rPr>
        <w:t>wzniesion</w:t>
      </w:r>
      <w:r w:rsidR="00AB7BC4">
        <w:rPr>
          <w:rFonts w:ascii="Tahoma" w:hAnsi="Tahoma" w:cs="Tahoma"/>
        </w:rPr>
        <w:t>o</w:t>
      </w:r>
      <w:r w:rsidR="005F4069">
        <w:rPr>
          <w:rFonts w:ascii="Tahoma" w:hAnsi="Tahoma" w:cs="Tahoma"/>
        </w:rPr>
        <w:t xml:space="preserve"> w poprzedniej perspektywie finansowej </w:t>
      </w:r>
      <w:proofErr w:type="spellStart"/>
      <w:r w:rsidR="005F4069">
        <w:rPr>
          <w:rFonts w:ascii="Tahoma" w:hAnsi="Tahoma" w:cs="Tahoma"/>
        </w:rPr>
        <w:t>UE</w:t>
      </w:r>
      <w:proofErr w:type="spellEnd"/>
      <w:r>
        <w:rPr>
          <w:rFonts w:ascii="Tahoma" w:hAnsi="Tahoma" w:cs="Tahoma"/>
        </w:rPr>
        <w:t xml:space="preserve">. </w:t>
      </w:r>
      <w:r w:rsidRPr="00357AD7">
        <w:rPr>
          <w:rFonts w:ascii="Tahoma" w:hAnsi="Tahoma" w:cs="Tahoma"/>
        </w:rPr>
        <w:t xml:space="preserve">W trakcie konsultacji społecznych wskazywano </w:t>
      </w:r>
      <w:r w:rsidR="005F4069">
        <w:rPr>
          <w:rFonts w:ascii="Tahoma" w:hAnsi="Tahoma" w:cs="Tahoma"/>
        </w:rPr>
        <w:t>natomiast</w:t>
      </w:r>
      <w:r>
        <w:rPr>
          <w:rFonts w:ascii="Tahoma" w:hAnsi="Tahoma" w:cs="Tahoma"/>
        </w:rPr>
        <w:t xml:space="preserve"> </w:t>
      </w:r>
      <w:r w:rsidRPr="00357AD7">
        <w:rPr>
          <w:rFonts w:ascii="Tahoma" w:hAnsi="Tahoma" w:cs="Tahoma"/>
        </w:rPr>
        <w:t xml:space="preserve">na </w:t>
      </w:r>
      <w:r w:rsidRPr="00357AD7">
        <w:rPr>
          <w:rFonts w:ascii="Tahoma" w:hAnsi="Tahoma" w:cs="Tahoma"/>
          <w:b/>
        </w:rPr>
        <w:t>konieczność doposażenia placówek szkolnych</w:t>
      </w:r>
      <w:r w:rsidRPr="00357AD7">
        <w:rPr>
          <w:rFonts w:ascii="Tahoma" w:hAnsi="Tahoma" w:cs="Tahoma"/>
        </w:rPr>
        <w:t>, a także na konieczność rozwoju oferty bibliotecznej.</w:t>
      </w:r>
    </w:p>
    <w:p w:rsidR="00E672BD" w:rsidRPr="00AB7BC4" w:rsidRDefault="00E672BD" w:rsidP="00DF4DEC">
      <w:pPr>
        <w:jc w:val="both"/>
        <w:rPr>
          <w:rFonts w:ascii="Tahoma" w:hAnsi="Tahoma" w:cs="Tahoma"/>
        </w:rPr>
      </w:pPr>
      <w:r w:rsidRPr="00AB7BC4">
        <w:rPr>
          <w:rFonts w:ascii="Tahoma" w:hAnsi="Tahoma" w:cs="Tahoma"/>
          <w:highlight w:val="yellow"/>
        </w:rPr>
        <w:t>Problemem pozostaje niedobór miejsc opieki nad najmłodszymi dziećmi - brak żłobka w obszarze rewitalizacji i w całej gminie, a także niedobór miejsc przedszkolnych w obecnych placówkach.</w:t>
      </w:r>
      <w:r w:rsidRPr="00AB7BC4">
        <w:rPr>
          <w:rFonts w:ascii="Tahoma" w:hAnsi="Tahoma" w:cs="Tahoma"/>
        </w:rPr>
        <w:t xml:space="preserve"> </w:t>
      </w:r>
    </w:p>
    <w:p w:rsidR="00FB2365" w:rsidRDefault="00FB2365" w:rsidP="00DF4DEC">
      <w:pPr>
        <w:jc w:val="both"/>
        <w:rPr>
          <w:rFonts w:ascii="Tahoma" w:hAnsi="Tahoma" w:cs="Tahom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6"/>
        <w:gridCol w:w="4642"/>
      </w:tblGrid>
      <w:tr w:rsidR="00FB2365" w:rsidTr="00FB2365">
        <w:tc>
          <w:tcPr>
            <w:tcW w:w="4646" w:type="dxa"/>
          </w:tcPr>
          <w:p w:rsidR="00FB2365" w:rsidRDefault="00FB2365" w:rsidP="00DF4DEC">
            <w:pPr>
              <w:jc w:val="both"/>
              <w:rPr>
                <w:rFonts w:ascii="Tahoma" w:hAnsi="Tahoma" w:cs="Tahoma"/>
              </w:rPr>
            </w:pPr>
            <w:r w:rsidRPr="00FB2365">
              <w:rPr>
                <w:rFonts w:ascii="Tahoma" w:hAnsi="Tahoma" w:cs="Tahoma"/>
                <w:noProof/>
                <w:lang w:eastAsia="pl-PL"/>
              </w:rPr>
              <w:lastRenderedPageBreak/>
              <w:drawing>
                <wp:inline distT="0" distB="0" distL="0" distR="0">
                  <wp:extent cx="2847975" cy="2135981"/>
                  <wp:effectExtent l="19050" t="0" r="0" b="0"/>
                  <wp:docPr id="26" name="Obraz 16" descr="20170601_14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55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33" cy="21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FB2365" w:rsidRDefault="00FB2365" w:rsidP="00DF4DEC">
            <w:pPr>
              <w:jc w:val="both"/>
              <w:rPr>
                <w:rFonts w:ascii="Tahoma" w:hAnsi="Tahoma" w:cs="Tahoma"/>
              </w:rPr>
            </w:pPr>
            <w:r w:rsidRPr="00FB2365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44801" cy="2133600"/>
                  <wp:effectExtent l="19050" t="0" r="0" b="0"/>
                  <wp:docPr id="27" name="Obraz 20" descr="20170601_14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6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11" cy="213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65" w:rsidRPr="00FB2365" w:rsidTr="00FB2365">
        <w:tc>
          <w:tcPr>
            <w:tcW w:w="9288" w:type="dxa"/>
            <w:gridSpan w:val="2"/>
          </w:tcPr>
          <w:p w:rsidR="00FB2365" w:rsidRPr="00FB2365" w:rsidRDefault="00FB2365" w:rsidP="00FB2365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B2365">
              <w:rPr>
                <w:rFonts w:ascii="Tahoma" w:hAnsi="Tahoma" w:cs="Tahoma"/>
                <w:sz w:val="16"/>
                <w:szCs w:val="16"/>
              </w:rPr>
              <w:t>Boisko szkolne</w:t>
            </w:r>
          </w:p>
        </w:tc>
      </w:tr>
      <w:tr w:rsidR="00FB2365" w:rsidTr="00FB2365">
        <w:tc>
          <w:tcPr>
            <w:tcW w:w="4646" w:type="dxa"/>
          </w:tcPr>
          <w:p w:rsidR="00FB2365" w:rsidRDefault="00FB2365" w:rsidP="00DF4DEC">
            <w:pPr>
              <w:jc w:val="both"/>
              <w:rPr>
                <w:rFonts w:ascii="Tahoma" w:hAnsi="Tahoma" w:cs="Tahoma"/>
              </w:rPr>
            </w:pPr>
            <w:r w:rsidRPr="00FB2365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44802" cy="2133600"/>
                  <wp:effectExtent l="19050" t="0" r="0" b="0"/>
                  <wp:docPr id="28" name="Obraz 21" descr="20170601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51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62" cy="21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FB2365" w:rsidRDefault="00FB2365" w:rsidP="00DF4DEC">
            <w:pPr>
              <w:jc w:val="both"/>
              <w:rPr>
                <w:rFonts w:ascii="Tahoma" w:hAnsi="Tahoma" w:cs="Tahoma"/>
              </w:rPr>
            </w:pPr>
            <w:r w:rsidRPr="00FB2365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44801" cy="2133600"/>
                  <wp:effectExtent l="19050" t="0" r="0" b="0"/>
                  <wp:docPr id="29" name="Obraz 17" descr="20170601_14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14254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29" cy="213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65" w:rsidRPr="00FB2365" w:rsidTr="00FB2365">
        <w:tc>
          <w:tcPr>
            <w:tcW w:w="9288" w:type="dxa"/>
            <w:gridSpan w:val="2"/>
          </w:tcPr>
          <w:p w:rsidR="00FB2365" w:rsidRPr="00FB2365" w:rsidRDefault="00FB2365" w:rsidP="00FB2365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B2365">
              <w:rPr>
                <w:rFonts w:ascii="Tahoma" w:hAnsi="Tahoma" w:cs="Tahoma"/>
                <w:sz w:val="16"/>
                <w:szCs w:val="16"/>
              </w:rPr>
              <w:t>Amfiteatr w Ropie</w:t>
            </w:r>
          </w:p>
        </w:tc>
      </w:tr>
    </w:tbl>
    <w:p w:rsidR="00FB2365" w:rsidRDefault="00FB2365" w:rsidP="00DF4DEC">
      <w:pPr>
        <w:jc w:val="both"/>
        <w:rPr>
          <w:rFonts w:ascii="Tahoma" w:hAnsi="Tahoma" w:cs="Tahoma"/>
        </w:rPr>
      </w:pPr>
    </w:p>
    <w:p w:rsidR="003238E4" w:rsidRPr="00A62980" w:rsidRDefault="00A62980" w:rsidP="00A62980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A62980">
        <w:rPr>
          <w:rFonts w:ascii="Tahoma" w:hAnsi="Tahoma" w:cs="Tahoma"/>
          <w:b/>
        </w:rPr>
        <w:t>AKTYWNOŚĆ ZAWODOWA I WZROST GOSPODARCZY</w:t>
      </w:r>
    </w:p>
    <w:p w:rsidR="000A70FD" w:rsidRDefault="00CF3790" w:rsidP="00DF4D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Odrębną kwestią</w:t>
      </w:r>
      <w:r w:rsidR="0024320A">
        <w:rPr>
          <w:rFonts w:ascii="Tahoma" w:hAnsi="Tahoma" w:cs="Tahoma"/>
        </w:rPr>
        <w:t>, na którą wskazywano w czasie konsultacji społecznych</w:t>
      </w:r>
      <w:r w:rsidR="00EA219C">
        <w:rPr>
          <w:rFonts w:ascii="Tahoma" w:hAnsi="Tahoma" w:cs="Tahoma"/>
        </w:rPr>
        <w:t xml:space="preserve"> jest</w:t>
      </w:r>
      <w:r w:rsidR="0024320A">
        <w:rPr>
          <w:rFonts w:ascii="Tahoma" w:hAnsi="Tahoma" w:cs="Tahoma"/>
        </w:rPr>
        <w:t xml:space="preserve"> </w:t>
      </w:r>
      <w:r w:rsidR="0024320A" w:rsidRPr="003238E4">
        <w:rPr>
          <w:rFonts w:ascii="Tahoma" w:hAnsi="Tahoma" w:cs="Tahoma"/>
          <w:b/>
        </w:rPr>
        <w:t>konieczność</w:t>
      </w:r>
      <w:r w:rsidR="00DF4DEC" w:rsidRPr="003238E4">
        <w:rPr>
          <w:rFonts w:ascii="Tahoma" w:hAnsi="Tahoma" w:cs="Tahoma"/>
          <w:b/>
        </w:rPr>
        <w:t xml:space="preserve"> </w:t>
      </w:r>
      <w:r w:rsidR="0024320A" w:rsidRPr="003238E4">
        <w:rPr>
          <w:rFonts w:ascii="Tahoma" w:hAnsi="Tahoma" w:cs="Tahoma"/>
          <w:b/>
        </w:rPr>
        <w:t>poprawy sytuacji</w:t>
      </w:r>
      <w:r w:rsidR="00DF4DEC" w:rsidRPr="003238E4">
        <w:rPr>
          <w:rFonts w:ascii="Tahoma" w:hAnsi="Tahoma" w:cs="Tahoma"/>
          <w:b/>
        </w:rPr>
        <w:t xml:space="preserve"> osób bezrobotnych</w:t>
      </w:r>
      <w:r w:rsidR="00DF4DEC" w:rsidRPr="00DF4DEC">
        <w:rPr>
          <w:rFonts w:ascii="Tahoma" w:hAnsi="Tahoma" w:cs="Tahoma"/>
        </w:rPr>
        <w:t xml:space="preserve"> albo zatrudnionych w niewielkim wymiarze godzin. Stąd w czasie wywiadów podniesiona została kwestia poprawy</w:t>
      </w:r>
      <w:r w:rsidR="00415849" w:rsidRPr="00DF4DEC">
        <w:rPr>
          <w:rFonts w:ascii="Tahoma" w:hAnsi="Tahoma" w:cs="Tahoma"/>
        </w:rPr>
        <w:t xml:space="preserve"> warunków zatrudnienia dla osób uboższych</w:t>
      </w:r>
      <w:r w:rsidR="00996F16" w:rsidRPr="00DF4DEC">
        <w:rPr>
          <w:rFonts w:ascii="Tahoma" w:hAnsi="Tahoma" w:cs="Tahoma"/>
        </w:rPr>
        <w:t>.</w:t>
      </w:r>
      <w:r w:rsidR="009536C6">
        <w:rPr>
          <w:rFonts w:ascii="Tahoma" w:hAnsi="Tahoma" w:cs="Tahoma"/>
        </w:rPr>
        <w:t xml:space="preserve"> Problem jest dolegliwy zwłaszcza, że przemysł turystyczny</w:t>
      </w:r>
      <w:r w:rsidR="003238E4">
        <w:rPr>
          <w:rFonts w:ascii="Tahoma" w:hAnsi="Tahoma" w:cs="Tahoma"/>
        </w:rPr>
        <w:t>, na którym w znacznej mierze opiera się działalność gospodarcza,</w:t>
      </w:r>
      <w:r w:rsidR="009536C6">
        <w:rPr>
          <w:rFonts w:ascii="Tahoma" w:hAnsi="Tahoma" w:cs="Tahoma"/>
        </w:rPr>
        <w:t xml:space="preserve"> ma charakter sezonowy i </w:t>
      </w:r>
      <w:r w:rsidR="003238E4">
        <w:rPr>
          <w:rFonts w:ascii="Tahoma" w:hAnsi="Tahoma" w:cs="Tahoma"/>
        </w:rPr>
        <w:t xml:space="preserve">najczęściej </w:t>
      </w:r>
      <w:r w:rsidR="009536C6">
        <w:rPr>
          <w:rFonts w:ascii="Tahoma" w:hAnsi="Tahoma" w:cs="Tahoma"/>
        </w:rPr>
        <w:t xml:space="preserve">nie gwarantuje pełnego zatrudnienia przez cały rok. </w:t>
      </w:r>
      <w:r w:rsidR="003238E4">
        <w:rPr>
          <w:rFonts w:ascii="Tahoma" w:hAnsi="Tahoma" w:cs="Tahoma"/>
        </w:rPr>
        <w:t xml:space="preserve">Bliskość Jeziora Klimkówka może przyciągać ruch turystyczny w miesiącach wiosennych i letnich, jednak w zimie, kierowany jest głównie do sąsiedniej gminy Sękowa, posiadającej lepszą ofertę sportów zimowych. </w:t>
      </w:r>
    </w:p>
    <w:p w:rsidR="00D14FA9" w:rsidRPr="008D76AE" w:rsidRDefault="00D14FA9" w:rsidP="00DF4DEC">
      <w:pPr>
        <w:jc w:val="both"/>
        <w:rPr>
          <w:rFonts w:ascii="Tahoma" w:hAnsi="Tahoma" w:cs="Tahoma"/>
        </w:rPr>
      </w:pPr>
      <w:r w:rsidRPr="008D76AE">
        <w:rPr>
          <w:rFonts w:ascii="Tahoma" w:hAnsi="Tahoma" w:cs="Tahoma"/>
          <w:highlight w:val="yellow"/>
        </w:rPr>
        <w:t>Na problem lokalnego rynku pracy wpływa również wskazywany już niedobór miejsc w</w:t>
      </w:r>
      <w:r w:rsidR="00AB7BC4" w:rsidRPr="008D76AE">
        <w:rPr>
          <w:rFonts w:ascii="Tahoma" w:hAnsi="Tahoma" w:cs="Tahoma"/>
          <w:highlight w:val="yellow"/>
        </w:rPr>
        <w:t xml:space="preserve"> gminnych </w:t>
      </w:r>
      <w:r w:rsidRPr="008D76AE">
        <w:rPr>
          <w:rFonts w:ascii="Tahoma" w:hAnsi="Tahoma" w:cs="Tahoma"/>
          <w:highlight w:val="yellow"/>
        </w:rPr>
        <w:t xml:space="preserve">przedszkolach. Prowadzi </w:t>
      </w:r>
      <w:r w:rsidR="00AB7BC4" w:rsidRPr="008D76AE">
        <w:rPr>
          <w:rFonts w:ascii="Tahoma" w:hAnsi="Tahoma" w:cs="Tahoma"/>
          <w:highlight w:val="yellow"/>
        </w:rPr>
        <w:t xml:space="preserve">on </w:t>
      </w:r>
      <w:r w:rsidRPr="008D76AE">
        <w:rPr>
          <w:rFonts w:ascii="Tahoma" w:hAnsi="Tahoma" w:cs="Tahoma"/>
          <w:highlight w:val="yellow"/>
        </w:rPr>
        <w:t>do trudności w godzeniu życia zawodowego i wychowania dzieci, a także konieczności poszukiwania miejsc przedszkolnych poza terenem gminy, np. w Gorlicach.</w:t>
      </w:r>
      <w:r w:rsidR="008D76AE" w:rsidRPr="008D76AE">
        <w:rPr>
          <w:rFonts w:ascii="Tahoma" w:hAnsi="Tahoma" w:cs="Tahoma"/>
          <w:highlight w:val="yellow"/>
        </w:rPr>
        <w:t xml:space="preserve"> Słaba dostępność oferty wychowawczej skutkuje mniejszą aktywnością zawodową młodych rodziców, zwłaszcza młodych matek.</w:t>
      </w:r>
      <w:r w:rsidRPr="008D76AE">
        <w:rPr>
          <w:rFonts w:ascii="Tahoma" w:hAnsi="Tahoma" w:cs="Tahoma"/>
        </w:rPr>
        <w:t xml:space="preserve"> </w:t>
      </w:r>
    </w:p>
    <w:p w:rsidR="00415849" w:rsidRPr="003425FA" w:rsidRDefault="005B024C" w:rsidP="008D76AE">
      <w:pPr>
        <w:keepNext/>
        <w:pBdr>
          <w:bottom w:val="single" w:sz="4" w:space="1" w:color="auto"/>
        </w:pBdr>
        <w:spacing w:after="120"/>
        <w:rPr>
          <w:rFonts w:ascii="Tahoma" w:hAnsi="Tahoma" w:cs="Tahoma"/>
          <w:b/>
        </w:rPr>
      </w:pPr>
      <w:r w:rsidRPr="007467B9">
        <w:rPr>
          <w:rFonts w:ascii="Tahoma" w:hAnsi="Tahoma" w:cs="Tahoma"/>
          <w:b/>
        </w:rPr>
        <w:lastRenderedPageBreak/>
        <w:t>IDENTYFIKACJA POTRZEB REWITALIZACYJNYCH</w:t>
      </w:r>
      <w:r w:rsidR="00415849" w:rsidRPr="007467B9">
        <w:rPr>
          <w:rFonts w:ascii="Tahoma" w:hAnsi="Tahoma" w:cs="Tahoma"/>
          <w:b/>
        </w:rPr>
        <w:t xml:space="preserve"> I POTENCJAŁÓW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7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GŁÓWNE POTRZEBY ZGŁASZANE W KONSULTACJACH SPOŁECZNYCH I POTENCJAŁY REWITALIZACYJNE</w:t>
      </w:r>
      <w:r>
        <w:rPr>
          <w:rFonts w:ascii="Tahoma" w:hAnsi="Tahoma" w:cs="Tahoma"/>
          <w:b w:val="0"/>
          <w:color w:val="auto"/>
          <w:sz w:val="20"/>
          <w:szCs w:val="20"/>
        </w:rPr>
        <w:t xml:space="preserve"> - ROPA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415849" w:rsidRPr="007467B9" w:rsidTr="007467B9">
        <w:tc>
          <w:tcPr>
            <w:tcW w:w="4606" w:type="dxa"/>
            <w:shd w:val="clear" w:color="auto" w:fill="E36C0A" w:themeFill="accent6" w:themeFillShade="BF"/>
          </w:tcPr>
          <w:p w:rsidR="00415849" w:rsidRPr="007467B9" w:rsidRDefault="00357AD7" w:rsidP="00AC5E2F">
            <w:pPr>
              <w:jc w:val="both"/>
              <w:rPr>
                <w:rFonts w:ascii="Tahoma" w:hAnsi="Tahoma" w:cs="Tahoma"/>
              </w:rPr>
            </w:pPr>
            <w:r w:rsidRPr="007467B9">
              <w:rPr>
                <w:rFonts w:ascii="Tahoma" w:hAnsi="Tahoma" w:cs="Tahoma"/>
              </w:rPr>
              <w:t>POTRZEBA</w:t>
            </w:r>
          </w:p>
        </w:tc>
        <w:tc>
          <w:tcPr>
            <w:tcW w:w="4606" w:type="dxa"/>
            <w:shd w:val="clear" w:color="auto" w:fill="E36C0A" w:themeFill="accent6" w:themeFillShade="BF"/>
          </w:tcPr>
          <w:p w:rsidR="00415849" w:rsidRPr="007467B9" w:rsidRDefault="00357AD7" w:rsidP="00AC5E2F">
            <w:pPr>
              <w:jc w:val="both"/>
              <w:rPr>
                <w:rFonts w:ascii="Tahoma" w:hAnsi="Tahoma" w:cs="Tahoma"/>
              </w:rPr>
            </w:pPr>
            <w:r w:rsidRPr="007467B9">
              <w:rPr>
                <w:rFonts w:ascii="Tahoma" w:hAnsi="Tahoma" w:cs="Tahoma"/>
              </w:rPr>
              <w:t>POTENCJAŁ</w:t>
            </w:r>
          </w:p>
        </w:tc>
      </w:tr>
      <w:tr w:rsidR="006759E8" w:rsidTr="00415849">
        <w:tc>
          <w:tcPr>
            <w:tcW w:w="4606" w:type="dxa"/>
            <w:vMerge w:val="restart"/>
          </w:tcPr>
          <w:p w:rsidR="006759E8" w:rsidRPr="00A14745" w:rsidRDefault="006759E8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Stworzenie przestrzeni aktywności kulturalnej i społecznej</w:t>
            </w:r>
          </w:p>
        </w:tc>
        <w:tc>
          <w:tcPr>
            <w:tcW w:w="4606" w:type="dxa"/>
          </w:tcPr>
          <w:p w:rsidR="006759E8" w:rsidRPr="00A14745" w:rsidRDefault="006759E8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W podobszarze rewitalizacji i jego sąsiedztwie działa aż 5 organizacji pozarządowych i społecznych, w tym dwa stowarzyszenia i jedna fundacja:</w:t>
            </w:r>
          </w:p>
          <w:p w:rsidR="006759E8" w:rsidRPr="00A14745" w:rsidRDefault="006759E8" w:rsidP="003F3AEB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Tahoma" w:eastAsia="Times New Roman" w:hAnsi="Tahoma" w:cs="Tahoma"/>
                <w:bCs/>
              </w:rPr>
            </w:pPr>
            <w:r w:rsidRPr="00A14745">
              <w:rPr>
                <w:rFonts w:ascii="Tahoma" w:eastAsia="Times New Roman" w:hAnsi="Tahoma" w:cs="Tahoma"/>
                <w:bCs/>
              </w:rPr>
              <w:t>Stowarzyszenie na rzecz Rozwoju Gminy Ropa</w:t>
            </w:r>
          </w:p>
          <w:p w:rsidR="006759E8" w:rsidRPr="00A14745" w:rsidRDefault="006759E8" w:rsidP="003F3AEB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Tahoma" w:eastAsia="Times New Roman" w:hAnsi="Tahoma" w:cs="Tahoma"/>
                <w:bCs/>
              </w:rPr>
            </w:pPr>
            <w:r w:rsidRPr="00A14745">
              <w:rPr>
                <w:rFonts w:ascii="Tahoma" w:eastAsia="Times New Roman" w:hAnsi="Tahoma" w:cs="Tahoma"/>
                <w:bCs/>
              </w:rPr>
              <w:t>Fundacja "Szlachetne Zdrowie..."</w:t>
            </w:r>
          </w:p>
          <w:p w:rsidR="006759E8" w:rsidRPr="00A14745" w:rsidRDefault="006759E8" w:rsidP="003F3AEB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Tahoma" w:eastAsia="Times New Roman" w:hAnsi="Tahoma" w:cs="Tahoma"/>
                <w:bCs/>
              </w:rPr>
            </w:pPr>
            <w:r w:rsidRPr="00A14745">
              <w:rPr>
                <w:rFonts w:ascii="Tahoma" w:eastAsia="Times New Roman" w:hAnsi="Tahoma" w:cs="Tahoma"/>
                <w:bCs/>
              </w:rPr>
              <w:t>Stowarzyszenie Miłośników Wsi Ropa</w:t>
            </w:r>
          </w:p>
          <w:p w:rsidR="006759E8" w:rsidRPr="00A14745" w:rsidRDefault="006759E8" w:rsidP="003F3AEB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Tahoma" w:eastAsia="Times New Roman" w:hAnsi="Tahoma" w:cs="Tahoma"/>
                <w:bCs/>
              </w:rPr>
            </w:pPr>
            <w:r w:rsidRPr="00A14745">
              <w:rPr>
                <w:rFonts w:ascii="Tahoma" w:eastAsia="Times New Roman" w:hAnsi="Tahoma" w:cs="Tahoma"/>
                <w:bCs/>
              </w:rPr>
              <w:t>Ochotnicza Straż Pożarna w Ropie</w:t>
            </w:r>
          </w:p>
          <w:p w:rsidR="006759E8" w:rsidRPr="00A14745" w:rsidRDefault="006759E8" w:rsidP="003F3AEB">
            <w:pPr>
              <w:pStyle w:val="Akapitzlist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eastAsia="Times New Roman" w:hAnsi="Tahoma" w:cs="Tahoma"/>
                <w:bCs/>
              </w:rPr>
              <w:t>Klub Sportowy Ropa</w:t>
            </w:r>
          </w:p>
          <w:p w:rsidR="006759E8" w:rsidRPr="00357AD7" w:rsidRDefault="006759E8" w:rsidP="00357AD7">
            <w:pPr>
              <w:jc w:val="both"/>
              <w:rPr>
                <w:rFonts w:ascii="Tahoma" w:hAnsi="Tahoma" w:cs="Tahoma"/>
                <w:color w:val="7030A0"/>
              </w:rPr>
            </w:pPr>
            <w:r w:rsidRPr="00A14745">
              <w:rPr>
                <w:rFonts w:ascii="Tahoma" w:hAnsi="Tahoma" w:cs="Tahoma"/>
              </w:rPr>
              <w:t>Organizacje mogą przejmować część obowiązków Gminy odnośnie działań z zakresu kultury.</w:t>
            </w:r>
            <w:r>
              <w:rPr>
                <w:rFonts w:ascii="Tahoma" w:hAnsi="Tahoma" w:cs="Tahoma"/>
                <w:color w:val="7030A0"/>
              </w:rPr>
              <w:t xml:space="preserve"> </w:t>
            </w:r>
          </w:p>
        </w:tc>
      </w:tr>
      <w:tr w:rsidR="006759E8" w:rsidTr="00415849">
        <w:tc>
          <w:tcPr>
            <w:tcW w:w="4606" w:type="dxa"/>
            <w:vMerge/>
          </w:tcPr>
          <w:p w:rsidR="006759E8" w:rsidRDefault="006759E8" w:rsidP="00AC5E2F">
            <w:pPr>
              <w:jc w:val="both"/>
              <w:rPr>
                <w:rFonts w:ascii="Tahoma" w:hAnsi="Tahoma" w:cs="Tahoma"/>
                <w:color w:val="7030A0"/>
              </w:rPr>
            </w:pPr>
          </w:p>
        </w:tc>
        <w:tc>
          <w:tcPr>
            <w:tcW w:w="4606" w:type="dxa"/>
          </w:tcPr>
          <w:p w:rsidR="006759E8" w:rsidRPr="00A14745" w:rsidRDefault="006759E8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 xml:space="preserve">W podobszarze rewitalizacji znajduje się mały amfiteatr, który przy stworzeniu miejsca dla </w:t>
            </w:r>
            <w:r w:rsidR="00A14745" w:rsidRPr="00A14745">
              <w:rPr>
                <w:rFonts w:ascii="Tahoma" w:hAnsi="Tahoma" w:cs="Tahoma"/>
              </w:rPr>
              <w:t xml:space="preserve">odbywania </w:t>
            </w:r>
            <w:r w:rsidRPr="00A14745">
              <w:rPr>
                <w:rFonts w:ascii="Tahoma" w:hAnsi="Tahoma" w:cs="Tahoma"/>
              </w:rPr>
              <w:t>ćwiczeń mógłby służyć celom organizacji wydarzeń te</w:t>
            </w:r>
            <w:r w:rsidR="005F4069">
              <w:rPr>
                <w:rFonts w:ascii="Tahoma" w:hAnsi="Tahoma" w:cs="Tahoma"/>
              </w:rPr>
              <w:t>atralnych, lokalnych festiwali,</w:t>
            </w:r>
            <w:r w:rsidRPr="00A14745">
              <w:rPr>
                <w:rFonts w:ascii="Tahoma" w:hAnsi="Tahoma" w:cs="Tahoma"/>
              </w:rPr>
              <w:t xml:space="preserve"> przeglądów piosenki itd.</w:t>
            </w:r>
          </w:p>
        </w:tc>
      </w:tr>
      <w:tr w:rsidR="00591692" w:rsidRPr="00A14745" w:rsidTr="00415849">
        <w:tc>
          <w:tcPr>
            <w:tcW w:w="4606" w:type="dxa"/>
            <w:vMerge w:val="restart"/>
          </w:tcPr>
          <w:p w:rsidR="00591692" w:rsidRPr="00A14745" w:rsidRDefault="00591692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Stworzenie przestrzeni czasu wolnego</w:t>
            </w:r>
          </w:p>
        </w:tc>
        <w:tc>
          <w:tcPr>
            <w:tcW w:w="4606" w:type="dxa"/>
          </w:tcPr>
          <w:p w:rsidR="00591692" w:rsidRPr="00A14745" w:rsidRDefault="00591692" w:rsidP="00F346D7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W odległości ok</w:t>
            </w:r>
            <w:proofErr w:type="gramStart"/>
            <w:r w:rsidRPr="00A14745">
              <w:rPr>
                <w:rFonts w:ascii="Tahoma" w:hAnsi="Tahoma" w:cs="Tahoma"/>
              </w:rPr>
              <w:t>. 1</w:t>
            </w:r>
            <w:r>
              <w:rPr>
                <w:rFonts w:ascii="Tahoma" w:hAnsi="Tahoma" w:cs="Tahoma"/>
              </w:rPr>
              <w:t>,6</w:t>
            </w:r>
            <w:r w:rsidRPr="00A14745">
              <w:rPr>
                <w:rFonts w:ascii="Tahoma" w:hAnsi="Tahoma" w:cs="Tahoma"/>
              </w:rPr>
              <w:t xml:space="preserve"> km</w:t>
            </w:r>
            <w:proofErr w:type="gramEnd"/>
            <w:r w:rsidRPr="00A14745">
              <w:rPr>
                <w:rFonts w:ascii="Tahoma" w:hAnsi="Tahoma" w:cs="Tahoma"/>
              </w:rPr>
              <w:t xml:space="preserve"> od podobszaru rewitalizacji </w:t>
            </w:r>
            <w:r w:rsidR="00FE78E7">
              <w:rPr>
                <w:rFonts w:ascii="Tahoma" w:hAnsi="Tahoma" w:cs="Tahoma"/>
              </w:rPr>
              <w:t>znajduje się teren powojskowy</w:t>
            </w:r>
            <w:r w:rsidRPr="00A14745">
              <w:rPr>
                <w:rFonts w:ascii="Tahoma" w:hAnsi="Tahoma" w:cs="Tahoma"/>
              </w:rPr>
              <w:t xml:space="preserve"> (włączony do obszaru rewitalizacji), który służyć może rozwojowi ter</w:t>
            </w:r>
            <w:r w:rsidR="005F4069">
              <w:rPr>
                <w:rFonts w:ascii="Tahoma" w:hAnsi="Tahoma" w:cs="Tahoma"/>
              </w:rPr>
              <w:t>enów rekreacji - istniejące tu 3</w:t>
            </w:r>
            <w:r w:rsidRPr="00A14745">
              <w:rPr>
                <w:rFonts w:ascii="Tahoma" w:hAnsi="Tahoma" w:cs="Tahoma"/>
              </w:rPr>
              <w:t xml:space="preserve"> boiska sportowe mogą być uzupełnione infrastrukturą wypoczynkową i rekreacyjną.</w:t>
            </w:r>
          </w:p>
        </w:tc>
      </w:tr>
      <w:tr w:rsidR="00591692" w:rsidRPr="00A14745" w:rsidTr="00415849">
        <w:tc>
          <w:tcPr>
            <w:tcW w:w="4606" w:type="dxa"/>
            <w:vMerge/>
          </w:tcPr>
          <w:p w:rsidR="00591692" w:rsidRPr="00A14745" w:rsidRDefault="00591692" w:rsidP="00AC5E2F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591692" w:rsidRPr="00A14745" w:rsidRDefault="00591692" w:rsidP="00F346D7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 etapie konsultacji społecznych zgłoszono projekt zagospodarowania obiektu dworskiego w centrum Ropy, a także otaczających go terenów parkowych. Działania miałyby równocześnie wpływać na wzrost oferty czasu wolnego dla mieszkańców, a także poszerzałyby ofertę turystyczną.</w:t>
            </w:r>
          </w:p>
        </w:tc>
      </w:tr>
      <w:tr w:rsidR="002D4841" w:rsidTr="00415849">
        <w:tc>
          <w:tcPr>
            <w:tcW w:w="4606" w:type="dxa"/>
            <w:vMerge w:val="restart"/>
          </w:tcPr>
          <w:p w:rsidR="002D4841" w:rsidRPr="00A14745" w:rsidRDefault="002D4841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Poprawa warunków zatrudnienia</w:t>
            </w:r>
          </w:p>
        </w:tc>
        <w:tc>
          <w:tcPr>
            <w:tcW w:w="4606" w:type="dxa"/>
          </w:tcPr>
          <w:p w:rsidR="002D4841" w:rsidRPr="00A14745" w:rsidRDefault="002D4841" w:rsidP="0024320A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 xml:space="preserve">Dla stworzenia nowych miejsc pracy istnieje możliwość wykorzystania ruchu turystycznego. Ważne jest jednak, żeby rozszerzyć faktyczną przestrzeń turystyczną na teren podobszaru rewitalizacji. </w:t>
            </w:r>
          </w:p>
        </w:tc>
      </w:tr>
      <w:tr w:rsidR="002D4841" w:rsidTr="00415849">
        <w:tc>
          <w:tcPr>
            <w:tcW w:w="4606" w:type="dxa"/>
            <w:vMerge/>
          </w:tcPr>
          <w:p w:rsidR="002D4841" w:rsidRPr="00A14745" w:rsidRDefault="002D4841" w:rsidP="00AC5E2F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2D4841" w:rsidRPr="00A14745" w:rsidRDefault="002D4841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Poprawa warunków zatrudnienia będzie obserwowana w związku z inwestycjami przewidzianymi w Planie Rozwoju Zbiornika Klimkówka na lata 2016 - 2023</w:t>
            </w:r>
          </w:p>
        </w:tc>
      </w:tr>
      <w:tr w:rsidR="002D4841" w:rsidTr="00415849">
        <w:tc>
          <w:tcPr>
            <w:tcW w:w="4606" w:type="dxa"/>
            <w:vMerge/>
          </w:tcPr>
          <w:p w:rsidR="002D4841" w:rsidRPr="00A14745" w:rsidRDefault="002D4841" w:rsidP="00AC5E2F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2D4841" w:rsidRPr="00A14745" w:rsidRDefault="002D4841" w:rsidP="00563D31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W podobszarze rewitalizacji i w jego otoczeniu działają podmioty gospodarcze, mogące zwiększać zatrudnienie, w tym:</w:t>
            </w:r>
          </w:p>
          <w:p w:rsidR="002D4841" w:rsidRPr="00A14745" w:rsidRDefault="002D4841" w:rsidP="003F3AEB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lastRenderedPageBreak/>
              <w:t xml:space="preserve">Hotel z restauracją pod Chełmem, </w:t>
            </w:r>
          </w:p>
          <w:p w:rsidR="002D4841" w:rsidRPr="00A14745" w:rsidRDefault="002D4841" w:rsidP="003F3AEB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Hotel z restauracją Gościniec Dworski,</w:t>
            </w:r>
          </w:p>
          <w:p w:rsidR="002D4841" w:rsidRPr="00A14745" w:rsidRDefault="002D4841" w:rsidP="003F3AEB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 xml:space="preserve">2 sklepy samoobsługowe. </w:t>
            </w:r>
          </w:p>
        </w:tc>
      </w:tr>
      <w:tr w:rsidR="002D4841" w:rsidRPr="00A14745" w:rsidTr="00415849">
        <w:tc>
          <w:tcPr>
            <w:tcW w:w="4606" w:type="dxa"/>
            <w:vMerge/>
          </w:tcPr>
          <w:p w:rsidR="002D4841" w:rsidRPr="00A14745" w:rsidRDefault="002D4841" w:rsidP="00AC5E2F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2D4841" w:rsidRPr="00A14745" w:rsidRDefault="00A14745" w:rsidP="00A14745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Tereny gminne, położone w centrum miejscowości, które</w:t>
            </w:r>
            <w:r w:rsidR="002D4841" w:rsidRPr="00A14745">
              <w:rPr>
                <w:rFonts w:ascii="Tahoma" w:hAnsi="Tahoma" w:cs="Tahoma"/>
              </w:rPr>
              <w:t xml:space="preserve"> planuje się zagospodarować na cele działalności gospodarczej.</w:t>
            </w:r>
          </w:p>
        </w:tc>
      </w:tr>
      <w:tr w:rsidR="00415849" w:rsidRPr="00A14745" w:rsidTr="00415849">
        <w:tc>
          <w:tcPr>
            <w:tcW w:w="4606" w:type="dxa"/>
          </w:tcPr>
          <w:p w:rsidR="00415849" w:rsidRPr="00A14745" w:rsidRDefault="00415849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Poprawa warunków edukacyjnych</w:t>
            </w:r>
          </w:p>
        </w:tc>
        <w:tc>
          <w:tcPr>
            <w:tcW w:w="4606" w:type="dxa"/>
          </w:tcPr>
          <w:p w:rsidR="00415849" w:rsidRPr="00A14745" w:rsidRDefault="002D4841" w:rsidP="00AC5E2F">
            <w:pPr>
              <w:jc w:val="both"/>
              <w:rPr>
                <w:rFonts w:ascii="Tahoma" w:hAnsi="Tahoma" w:cs="Tahoma"/>
              </w:rPr>
            </w:pPr>
            <w:r w:rsidRPr="00A14745">
              <w:rPr>
                <w:rFonts w:ascii="Tahoma" w:hAnsi="Tahoma" w:cs="Tahoma"/>
              </w:rPr>
              <w:t>Możliwość doposażenia istniejącego budynku Szkoły Podstawowej</w:t>
            </w:r>
          </w:p>
        </w:tc>
      </w:tr>
      <w:tr w:rsidR="00D14FA9" w:rsidRPr="008D76AE" w:rsidTr="00415849">
        <w:tc>
          <w:tcPr>
            <w:tcW w:w="4606" w:type="dxa"/>
          </w:tcPr>
          <w:p w:rsidR="00D14FA9" w:rsidRPr="008D76AE" w:rsidRDefault="00D14FA9" w:rsidP="00AC5E2F">
            <w:pPr>
              <w:jc w:val="both"/>
              <w:rPr>
                <w:rFonts w:ascii="Tahoma" w:hAnsi="Tahoma" w:cs="Tahoma"/>
                <w:highlight w:val="yellow"/>
              </w:rPr>
            </w:pPr>
            <w:r w:rsidRPr="008D76AE">
              <w:rPr>
                <w:rFonts w:ascii="Tahoma" w:hAnsi="Tahoma" w:cs="Tahoma"/>
                <w:highlight w:val="yellow"/>
              </w:rPr>
              <w:t>Poprawa warunków opieki nad dziećmi</w:t>
            </w:r>
            <w:r w:rsidR="008D76AE" w:rsidRPr="008D76AE">
              <w:rPr>
                <w:rFonts w:ascii="Tahoma" w:hAnsi="Tahoma" w:cs="Tahoma"/>
                <w:highlight w:val="yellow"/>
              </w:rPr>
              <w:t xml:space="preserve"> w wieku przedszkolnym</w:t>
            </w:r>
          </w:p>
        </w:tc>
        <w:tc>
          <w:tcPr>
            <w:tcW w:w="4606" w:type="dxa"/>
          </w:tcPr>
          <w:p w:rsidR="00D14FA9" w:rsidRPr="008D76AE" w:rsidRDefault="00D14FA9" w:rsidP="00AC5E2F">
            <w:pPr>
              <w:jc w:val="both"/>
              <w:rPr>
                <w:rFonts w:ascii="Tahoma" w:hAnsi="Tahoma" w:cs="Tahoma"/>
              </w:rPr>
            </w:pPr>
            <w:r w:rsidRPr="008D76AE">
              <w:rPr>
                <w:rFonts w:ascii="Tahoma" w:hAnsi="Tahoma" w:cs="Tahoma"/>
                <w:highlight w:val="yellow"/>
              </w:rPr>
              <w:t>Na etapie konsultacji społecznych jeden z przedsiębiorców zadeklarował plany stworzenia placówki przedszkolnej w obszarze rewitalizacji.</w:t>
            </w:r>
            <w:r w:rsidRPr="008D76AE">
              <w:rPr>
                <w:rFonts w:ascii="Tahoma" w:hAnsi="Tahoma" w:cs="Tahoma"/>
              </w:rPr>
              <w:t xml:space="preserve"> </w:t>
            </w:r>
          </w:p>
        </w:tc>
      </w:tr>
    </w:tbl>
    <w:p w:rsidR="000A70FD" w:rsidRPr="004E2C19" w:rsidRDefault="0048617D" w:rsidP="000A70FD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14" w:name="_Toc484604505"/>
      <w:r>
        <w:rPr>
          <w:rFonts w:ascii="Tahoma" w:hAnsi="Tahoma" w:cs="Tahoma"/>
          <w:b w:val="0"/>
          <w:color w:val="auto"/>
          <w:sz w:val="24"/>
          <w:szCs w:val="24"/>
        </w:rPr>
        <w:t>2</w:t>
      </w:r>
      <w:r w:rsidR="000A70FD" w:rsidRPr="004E2C19">
        <w:rPr>
          <w:rFonts w:ascii="Tahoma" w:hAnsi="Tahoma" w:cs="Tahoma"/>
          <w:b w:val="0"/>
          <w:color w:val="auto"/>
          <w:sz w:val="24"/>
          <w:szCs w:val="24"/>
        </w:rPr>
        <w:t>.2 POGŁĘBIONA ANALIZA PODOBSZARU REWITALIZACJI II - ŁOSIE</w:t>
      </w:r>
      <w:bookmarkEnd w:id="14"/>
    </w:p>
    <w:p w:rsidR="000A70FD" w:rsidRPr="00A62980" w:rsidRDefault="000A70FD" w:rsidP="000A70FD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A62980">
        <w:rPr>
          <w:rFonts w:ascii="Tahoma" w:hAnsi="Tahoma" w:cs="Tahoma"/>
          <w:b/>
        </w:rPr>
        <w:t>INFORMACJE WSTĘPNE</w:t>
      </w:r>
    </w:p>
    <w:p w:rsidR="00BD0877" w:rsidRPr="0039600C" w:rsidRDefault="00BD0877" w:rsidP="00BD0877">
      <w:pPr>
        <w:jc w:val="both"/>
        <w:rPr>
          <w:rFonts w:ascii="Tahoma" w:hAnsi="Tahoma" w:cs="Tahoma"/>
        </w:rPr>
      </w:pPr>
      <w:r w:rsidRPr="0039600C">
        <w:rPr>
          <w:rFonts w:ascii="Tahoma" w:hAnsi="Tahoma" w:cs="Tahoma"/>
        </w:rPr>
        <w:t>Podobszar rewitalizacji w Łosiu obejmuje centrum miejscowości. Połączony jest on z poprzednio omawianym podobszarem</w:t>
      </w:r>
      <w:r w:rsidR="00EA219C">
        <w:rPr>
          <w:rFonts w:ascii="Tahoma" w:hAnsi="Tahoma" w:cs="Tahoma"/>
        </w:rPr>
        <w:t xml:space="preserve"> w Ropie</w:t>
      </w:r>
      <w:r w:rsidRPr="0039600C">
        <w:rPr>
          <w:rFonts w:ascii="Tahoma" w:hAnsi="Tahoma" w:cs="Tahoma"/>
        </w:rPr>
        <w:t xml:space="preserve"> drogą powiatową 1499 K. Teren jest gęsto zabudowany, przy czym w granicach podobszaru znalazły się zarówno obiekty mieszkalne, jak i publiczne:</w:t>
      </w:r>
    </w:p>
    <w:p w:rsidR="00BD0877" w:rsidRPr="0039600C" w:rsidRDefault="00BD0877" w:rsidP="003F3AEB">
      <w:pPr>
        <w:pStyle w:val="Akapitzlist"/>
        <w:numPr>
          <w:ilvl w:val="0"/>
          <w:numId w:val="20"/>
        </w:numPr>
        <w:jc w:val="both"/>
        <w:rPr>
          <w:rFonts w:ascii="Tahoma" w:hAnsi="Tahoma" w:cs="Tahoma"/>
        </w:rPr>
      </w:pPr>
      <w:r w:rsidRPr="0039600C">
        <w:rPr>
          <w:rFonts w:ascii="Tahoma" w:hAnsi="Tahoma" w:cs="Tahoma"/>
        </w:rPr>
        <w:t>Szkoła Podstawowa w Łosiu,</w:t>
      </w:r>
    </w:p>
    <w:p w:rsidR="00BD0877" w:rsidRPr="0039600C" w:rsidRDefault="00BD0877" w:rsidP="003F3AEB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hd w:val="clear" w:color="auto" w:fill="FFFFFF"/>
        </w:rPr>
      </w:pPr>
      <w:r w:rsidRPr="0039600C">
        <w:rPr>
          <w:rFonts w:ascii="Tahoma" w:hAnsi="Tahoma" w:cs="Tahoma"/>
        </w:rPr>
        <w:t xml:space="preserve">Kościół </w:t>
      </w:r>
      <w:proofErr w:type="spellStart"/>
      <w:r w:rsidRPr="0039600C">
        <w:rPr>
          <w:rFonts w:ascii="Arial" w:hAnsi="Arial" w:cs="Arial"/>
          <w:shd w:val="clear" w:color="auto" w:fill="FFFFFF"/>
        </w:rPr>
        <w:t>pw</w:t>
      </w:r>
      <w:proofErr w:type="spellEnd"/>
      <w:r w:rsidRPr="0039600C">
        <w:rPr>
          <w:rFonts w:ascii="Arial" w:hAnsi="Arial" w:cs="Arial"/>
          <w:shd w:val="clear" w:color="auto" w:fill="FFFFFF"/>
        </w:rPr>
        <w:t>. Narodzenia Najświętszej Maryi Panny</w:t>
      </w:r>
      <w:r w:rsidR="0039600C" w:rsidRPr="0039600C">
        <w:rPr>
          <w:rFonts w:ascii="Arial" w:hAnsi="Arial" w:cs="Arial"/>
          <w:shd w:val="clear" w:color="auto" w:fill="FFFFFF"/>
        </w:rPr>
        <w:t>,</w:t>
      </w:r>
    </w:p>
    <w:p w:rsidR="00BD0877" w:rsidRDefault="00BD0877" w:rsidP="003F3AEB">
      <w:pPr>
        <w:pStyle w:val="Akapitzlist"/>
        <w:numPr>
          <w:ilvl w:val="0"/>
          <w:numId w:val="20"/>
        </w:numPr>
        <w:jc w:val="both"/>
        <w:rPr>
          <w:rFonts w:ascii="Tahoma" w:hAnsi="Tahoma" w:cs="Tahoma"/>
        </w:rPr>
      </w:pPr>
      <w:r w:rsidRPr="0039600C">
        <w:rPr>
          <w:rFonts w:ascii="Arial" w:hAnsi="Arial" w:cs="Arial"/>
          <w:shd w:val="clear" w:color="auto" w:fill="FFFFFF"/>
        </w:rPr>
        <w:t xml:space="preserve">Budynek </w:t>
      </w:r>
      <w:r w:rsidR="0039600C" w:rsidRPr="0039600C">
        <w:rPr>
          <w:rFonts w:ascii="Arial" w:hAnsi="Arial" w:cs="Arial"/>
          <w:shd w:val="clear" w:color="auto" w:fill="FFFFFF"/>
        </w:rPr>
        <w:t>Remizy OSP w Łosiu.</w:t>
      </w:r>
      <w:r w:rsidRPr="0039600C">
        <w:rPr>
          <w:rFonts w:ascii="Tahoma" w:hAnsi="Tahoma" w:cs="Tahoma"/>
        </w:rPr>
        <w:t xml:space="preserve">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9"/>
        <w:gridCol w:w="2122"/>
        <w:gridCol w:w="2517"/>
      </w:tblGrid>
      <w:tr w:rsidR="002225D7" w:rsidTr="004F6974">
        <w:tc>
          <w:tcPr>
            <w:tcW w:w="4649" w:type="dxa"/>
          </w:tcPr>
          <w:p w:rsidR="002225D7" w:rsidRDefault="002225D7" w:rsidP="0039600C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76550" cy="215741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064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8338" cy="215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gridSpan w:val="2"/>
          </w:tcPr>
          <w:p w:rsidR="002225D7" w:rsidRDefault="002225D7" w:rsidP="0039600C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2870199" cy="21526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073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77369" cy="215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5D7" w:rsidRPr="002225D7" w:rsidTr="004F6974">
        <w:tc>
          <w:tcPr>
            <w:tcW w:w="4649" w:type="dxa"/>
          </w:tcPr>
          <w:p w:rsidR="002225D7" w:rsidRPr="002225D7" w:rsidRDefault="002225D7" w:rsidP="002225D7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225D7">
              <w:rPr>
                <w:rFonts w:ascii="Tahoma" w:hAnsi="Tahoma" w:cs="Tahoma"/>
                <w:sz w:val="16"/>
                <w:szCs w:val="16"/>
              </w:rPr>
              <w:t>Remiza OSP w Łosiu</w:t>
            </w:r>
          </w:p>
        </w:tc>
        <w:tc>
          <w:tcPr>
            <w:tcW w:w="4639" w:type="dxa"/>
            <w:gridSpan w:val="2"/>
          </w:tcPr>
          <w:p w:rsidR="002225D7" w:rsidRPr="002225D7" w:rsidRDefault="002225D7" w:rsidP="002225D7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225D7">
              <w:rPr>
                <w:rFonts w:ascii="Tahoma" w:hAnsi="Tahoma" w:cs="Tahoma"/>
                <w:sz w:val="16"/>
                <w:szCs w:val="16"/>
              </w:rPr>
              <w:t>Kościół, obiekty usługowe w Łosiu</w:t>
            </w:r>
          </w:p>
        </w:tc>
      </w:tr>
      <w:tr w:rsidR="002225D7" w:rsidRPr="002225D7" w:rsidTr="004F6974">
        <w:tc>
          <w:tcPr>
            <w:tcW w:w="9288" w:type="dxa"/>
            <w:gridSpan w:val="3"/>
          </w:tcPr>
          <w:p w:rsidR="002225D7" w:rsidRPr="002225D7" w:rsidRDefault="002225D7" w:rsidP="002225D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2679698" cy="20097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092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81851" cy="201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5D7" w:rsidRPr="002225D7" w:rsidTr="000A70FD">
        <w:tc>
          <w:tcPr>
            <w:tcW w:w="6771" w:type="dxa"/>
            <w:gridSpan w:val="2"/>
          </w:tcPr>
          <w:p w:rsidR="002225D7" w:rsidRPr="002225D7" w:rsidRDefault="004F6974" w:rsidP="002225D7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Szkoła Podstawowa w Łosiu    </w:t>
            </w:r>
          </w:p>
        </w:tc>
        <w:tc>
          <w:tcPr>
            <w:tcW w:w="2517" w:type="dxa"/>
          </w:tcPr>
          <w:p w:rsidR="002225D7" w:rsidRPr="002225D7" w:rsidRDefault="002225D7" w:rsidP="002225D7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EA219C" w:rsidRDefault="0039600C" w:rsidP="0039600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O ile w przypadku podobszaru w Ropie głównym wyzwaniem dla Opieki Społecznej jest zaradzenie problemowi bezrobocia, o tyle w przypadku podobszaru w Łosiu - problemowi niepełnosprawności, a także pozostałym problemom zdrowotnym. W 2016 roku</w:t>
      </w:r>
      <w:r w:rsidR="00EA219C">
        <w:rPr>
          <w:rFonts w:ascii="Tahoma" w:hAnsi="Tahoma" w:cs="Tahoma"/>
        </w:rPr>
        <w:t xml:space="preserve"> w niewielkiej miejscowości</w:t>
      </w:r>
      <w:r>
        <w:rPr>
          <w:rFonts w:ascii="Tahoma" w:hAnsi="Tahoma" w:cs="Tahoma"/>
        </w:rPr>
        <w:t xml:space="preserve"> 13 razy podejmowano decyzję o wsparciu z tytułu niepełnosprawności. </w:t>
      </w:r>
    </w:p>
    <w:p w:rsidR="00E912E5" w:rsidRDefault="0039600C" w:rsidP="0039600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Drugą dominującą przyczyną udzielania wsparcia było ubóstwo. W obydwu przypadkach parametry statystyczne wyraźnie przewyższały średnią gminy.  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8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SKALA DEFICYTÓW SPOŁECZNYCH W PODOBSZARZE REWITALIZACJI - ŁOSIE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50A11" w:rsidRPr="00CD4525" w:rsidTr="00B50A11">
        <w:trPr>
          <w:trHeight w:val="401"/>
        </w:trPr>
        <w:tc>
          <w:tcPr>
            <w:tcW w:w="7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JEDNOSTKA REFERENCYJNA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UBÓSTWO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BEZROBOCIE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NIEPEŁNOSPRAWNOŚĆ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EDUKACJA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KAPITAŁ SPOŁECZNY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SAMOORGANIZACJA</w:t>
            </w:r>
          </w:p>
        </w:tc>
      </w:tr>
      <w:tr w:rsidR="00B50A11" w:rsidRPr="00CD4525" w:rsidTr="00B50A11">
        <w:trPr>
          <w:trHeight w:val="300"/>
        </w:trPr>
        <w:tc>
          <w:tcPr>
            <w:tcW w:w="71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CECHA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Liczba decyzji o pomocy społecznej / 1000 os.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Liczba decyzji o pomocy społecznej z tyt. bezrobocia na 1000 mieszkańców.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Liczba decyzji o pomocy społe</w:t>
            </w:r>
            <w:r w:rsidR="00546EC0">
              <w:rPr>
                <w:rFonts w:ascii="Tahoma" w:eastAsia="Times New Roman" w:hAnsi="Tahoma" w:cs="Tahoma"/>
                <w:sz w:val="16"/>
                <w:szCs w:val="16"/>
              </w:rPr>
              <w:t>cznej z tyt. niepełnosprawności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 xml:space="preserve"> na 1000 mieszkańców.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546EC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 xml:space="preserve">Średni wynik sprawdzianu po szkole podstawowej w latach 2012-2016 (skala </w:t>
            </w:r>
            <w:proofErr w:type="spellStart"/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sta</w:t>
            </w:r>
            <w:r w:rsidR="00546EC0">
              <w:rPr>
                <w:rFonts w:ascii="Tahoma" w:eastAsia="Times New Roman" w:hAnsi="Tahoma" w:cs="Tahoma"/>
                <w:sz w:val="16"/>
                <w:szCs w:val="16"/>
              </w:rPr>
              <w:t>n</w:t>
            </w: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inowa</w:t>
            </w:r>
            <w:proofErr w:type="spellEnd"/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Średnia frekwencja w wyborach w latach 2014 - 2015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sz w:val="16"/>
                <w:szCs w:val="16"/>
              </w:rPr>
              <w:t>Liczba organizacji pozarządowych/1000 mieszkańców</w:t>
            </w:r>
          </w:p>
        </w:tc>
      </w:tr>
      <w:tr w:rsidR="00B50A11" w:rsidRPr="00CD4525" w:rsidTr="00B50A11">
        <w:trPr>
          <w:trHeight w:val="300"/>
        </w:trPr>
        <w:tc>
          <w:tcPr>
            <w:tcW w:w="71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VI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3,98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17,24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46,10%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 / 1000 os.</w:t>
            </w:r>
          </w:p>
        </w:tc>
      </w:tr>
      <w:tr w:rsidR="00B50A11" w:rsidRPr="00CD4525" w:rsidTr="00B50A11">
        <w:trPr>
          <w:trHeight w:val="28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 GMINA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4,29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11,31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5,47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47,5%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50A11" w:rsidRPr="00CD4525" w:rsidRDefault="00B50A11" w:rsidP="00B50A1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</w:pPr>
            <w:proofErr w:type="gramStart"/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2,5 / 1000 os</w:t>
            </w:r>
            <w:proofErr w:type="gramEnd"/>
            <w:r w:rsidRPr="00CD4525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</w:rPr>
              <w:t>.</w:t>
            </w:r>
          </w:p>
        </w:tc>
      </w:tr>
    </w:tbl>
    <w:p w:rsidR="00BB1EDC" w:rsidRDefault="00BB1EDC" w:rsidP="00AC5E2F">
      <w:pPr>
        <w:jc w:val="both"/>
        <w:rPr>
          <w:rFonts w:ascii="Tahoma" w:hAnsi="Tahoma" w:cs="Tahoma"/>
          <w:color w:val="7030A0"/>
        </w:rPr>
      </w:pPr>
    </w:p>
    <w:p w:rsidR="00BB1EDC" w:rsidRPr="00F515FD" w:rsidRDefault="00BB3356" w:rsidP="00F515FD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F515FD">
        <w:rPr>
          <w:rFonts w:ascii="Tahoma" w:hAnsi="Tahoma" w:cs="Tahoma"/>
          <w:b/>
        </w:rPr>
        <w:t>INFRASTRUKTURA I OFERTA CZASU WOLNEGO</w:t>
      </w:r>
    </w:p>
    <w:p w:rsidR="00473CB2" w:rsidRDefault="00453FA0" w:rsidP="00AC5E2F">
      <w:pPr>
        <w:jc w:val="both"/>
        <w:rPr>
          <w:rFonts w:ascii="Tahoma" w:hAnsi="Tahoma" w:cs="Tahoma"/>
        </w:rPr>
      </w:pPr>
      <w:r w:rsidRPr="00FF7D37">
        <w:rPr>
          <w:rFonts w:ascii="Tahoma" w:hAnsi="Tahoma" w:cs="Tahoma"/>
        </w:rPr>
        <w:t xml:space="preserve">Paradoksalnie </w:t>
      </w:r>
      <w:r w:rsidR="00BB3356" w:rsidRPr="00FF7D37">
        <w:rPr>
          <w:rFonts w:ascii="Tahoma" w:hAnsi="Tahoma" w:cs="Tahoma"/>
        </w:rPr>
        <w:t xml:space="preserve">miejscowość posiadająca idealne warunki dla rekreacji, praktycznie nie dysponuje infrastrukturą rekreacyjną. Na obecnym etapie jedyną przestrzenią mogącą służyć </w:t>
      </w:r>
      <w:r w:rsidR="00EA219C">
        <w:rPr>
          <w:rFonts w:ascii="Tahoma" w:hAnsi="Tahoma" w:cs="Tahoma"/>
        </w:rPr>
        <w:t>wypoczynkowi</w:t>
      </w:r>
      <w:r w:rsidR="00BB3356" w:rsidRPr="00FF7D37">
        <w:rPr>
          <w:rFonts w:ascii="Tahoma" w:hAnsi="Tahoma" w:cs="Tahoma"/>
        </w:rPr>
        <w:t xml:space="preserve"> jest plac zabaw przy Szkole Podstawowej w Łosiu.</w:t>
      </w:r>
      <w:r w:rsidR="00EA219C">
        <w:rPr>
          <w:rFonts w:ascii="Tahoma" w:hAnsi="Tahoma" w:cs="Tahoma"/>
        </w:rPr>
        <w:t xml:space="preserve"> </w:t>
      </w:r>
      <w:r w:rsidR="00473CB2">
        <w:rPr>
          <w:rFonts w:ascii="Tahoma" w:hAnsi="Tahoma" w:cs="Tahoma"/>
        </w:rPr>
        <w:t xml:space="preserve">W obszarze rewitalizacji, </w:t>
      </w:r>
      <w:r w:rsidR="00EA219C">
        <w:rPr>
          <w:rFonts w:ascii="Tahoma" w:hAnsi="Tahoma" w:cs="Tahoma"/>
        </w:rPr>
        <w:t>n</w:t>
      </w:r>
      <w:r w:rsidR="00EA219C" w:rsidRPr="00FF7D37">
        <w:rPr>
          <w:rFonts w:ascii="Tahoma" w:hAnsi="Tahoma" w:cs="Tahoma"/>
        </w:rPr>
        <w:t>a zachód od</w:t>
      </w:r>
      <w:r w:rsidR="00473CB2">
        <w:rPr>
          <w:rFonts w:ascii="Tahoma" w:hAnsi="Tahoma" w:cs="Tahoma"/>
        </w:rPr>
        <w:t xml:space="preserve"> ścisłego centrum miejscowości </w:t>
      </w:r>
      <w:r w:rsidR="00EA219C" w:rsidRPr="00FF7D37">
        <w:rPr>
          <w:rFonts w:ascii="Tahoma" w:hAnsi="Tahoma" w:cs="Tahoma"/>
        </w:rPr>
        <w:t>znajduje się namiastka boiska piłkarskiego, tzn. dwie bramki ust</w:t>
      </w:r>
      <w:r w:rsidR="00EA219C">
        <w:rPr>
          <w:rFonts w:ascii="Tahoma" w:hAnsi="Tahoma" w:cs="Tahoma"/>
        </w:rPr>
        <w:t>awione na trawiastej połaci. Natomiast n</w:t>
      </w:r>
      <w:r w:rsidR="00F515FD" w:rsidRPr="00FF7D37">
        <w:rPr>
          <w:rFonts w:ascii="Tahoma" w:hAnsi="Tahoma" w:cs="Tahoma"/>
        </w:rPr>
        <w:t>ajbliższy "profesjonalny" obiekt sportowy</w:t>
      </w:r>
      <w:r w:rsidR="00473CB2">
        <w:rPr>
          <w:rFonts w:ascii="Tahoma" w:hAnsi="Tahoma" w:cs="Tahoma"/>
        </w:rPr>
        <w:t xml:space="preserve"> (Orlik)</w:t>
      </w:r>
      <w:r w:rsidR="00F515FD" w:rsidRPr="00FF7D37">
        <w:rPr>
          <w:rFonts w:ascii="Tahoma" w:hAnsi="Tahoma" w:cs="Tahoma"/>
        </w:rPr>
        <w:t xml:space="preserve"> znajduje się </w:t>
      </w:r>
      <w:r w:rsidR="00473CB2">
        <w:rPr>
          <w:rFonts w:ascii="Tahoma" w:hAnsi="Tahoma" w:cs="Tahoma"/>
        </w:rPr>
        <w:t>niedaleko Szkoły</w:t>
      </w:r>
      <w:r w:rsidR="00F515FD" w:rsidRPr="00FF7D37">
        <w:rPr>
          <w:rFonts w:ascii="Tahoma" w:hAnsi="Tahoma" w:cs="Tahoma"/>
        </w:rPr>
        <w:t xml:space="preserve"> Podstawowej nr 2 w Ropie, przy czym odległość od podobszaru rewitalizacji w Łosiu przekracza</w:t>
      </w:r>
      <w:proofErr w:type="gramStart"/>
      <w:r w:rsidR="00F515FD" w:rsidRPr="00FF7D37">
        <w:rPr>
          <w:rFonts w:ascii="Tahoma" w:hAnsi="Tahoma" w:cs="Tahoma"/>
        </w:rPr>
        <w:t xml:space="preserve"> 2,5 </w:t>
      </w:r>
      <w:proofErr w:type="spellStart"/>
      <w:r w:rsidR="00F515FD" w:rsidRPr="00FF7D37">
        <w:rPr>
          <w:rFonts w:ascii="Tahoma" w:hAnsi="Tahoma" w:cs="Tahoma"/>
        </w:rPr>
        <w:t>km</w:t>
      </w:r>
      <w:proofErr w:type="spellEnd"/>
      <w:proofErr w:type="gramEnd"/>
      <w:r w:rsidR="00F515FD" w:rsidRPr="00FF7D37">
        <w:rPr>
          <w:rFonts w:ascii="Tahoma" w:hAnsi="Tahoma" w:cs="Tahoma"/>
        </w:rPr>
        <w:t>.</w:t>
      </w:r>
      <w:r w:rsidR="00473CB2">
        <w:rPr>
          <w:rFonts w:ascii="Tahoma" w:hAnsi="Tahoma" w:cs="Tahoma"/>
        </w:rPr>
        <w:t xml:space="preserve"> Jest to uciążliwe, zwłaszcza że tereny nie są połączone chodnikiem (chodnik urywa się na wysokości boiska w Łosiu). Dzieci i młodzież chcące skorzystać z Orlika w Ropie idą lub jadą rowerami wzdłuż pobocza drogi powiatowej.</w:t>
      </w:r>
      <w:r w:rsidR="005F1F8D">
        <w:rPr>
          <w:rFonts w:ascii="Tahoma" w:hAnsi="Tahoma" w:cs="Tahoma"/>
        </w:rPr>
        <w:t xml:space="preserve"> W naturalny sposób prowadzi to do ryzykownych sytuacji na drodze. Jeszcze w czasie trwania konsultacji społecznych </w:t>
      </w:r>
      <w:proofErr w:type="spellStart"/>
      <w:r w:rsidR="005F1F8D">
        <w:rPr>
          <w:rFonts w:ascii="Tahoma" w:hAnsi="Tahoma" w:cs="Tahoma"/>
        </w:rPr>
        <w:t>GPR</w:t>
      </w:r>
      <w:proofErr w:type="spellEnd"/>
      <w:r w:rsidR="005F1F8D">
        <w:rPr>
          <w:rFonts w:ascii="Tahoma" w:hAnsi="Tahoma" w:cs="Tahoma"/>
        </w:rPr>
        <w:t xml:space="preserve"> doszło do kolizji drogowej - nadjeżdżający samochód zawadził o koło poruszającego się poboczem roweru. I choć jadącemu właśnie w stronę Orlika dziecku nic się nie stało, zdarzenie to może obrazować codzienne zagrożenia drogowe, z jakimi zmagają się mieszkańcy. </w:t>
      </w:r>
      <w:r w:rsidR="00473CB2">
        <w:rPr>
          <w:rFonts w:ascii="Tahoma" w:hAnsi="Tahoma" w:cs="Tahoma"/>
        </w:rPr>
        <w:t xml:space="preserve">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2"/>
        <w:gridCol w:w="4386"/>
      </w:tblGrid>
      <w:tr w:rsidR="00456169" w:rsidTr="005F1F8D">
        <w:tc>
          <w:tcPr>
            <w:tcW w:w="4902" w:type="dxa"/>
          </w:tcPr>
          <w:p w:rsidR="00456169" w:rsidRDefault="00456169" w:rsidP="00AC5E2F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pl-PL"/>
              </w:rPr>
              <w:lastRenderedPageBreak/>
              <w:drawing>
                <wp:inline distT="0" distB="0" distL="0" distR="0">
                  <wp:extent cx="2984499" cy="22383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1_13004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992867" cy="22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456169" w:rsidRDefault="00456169" w:rsidP="002225D7">
            <w:pPr>
              <w:jc w:val="right"/>
              <w:rPr>
                <w:rFonts w:ascii="Tahoma" w:hAnsi="Tahoma" w:cs="Tahoma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55847" cy="223739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847" cy="223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169" w:rsidTr="005F1F8D">
        <w:tc>
          <w:tcPr>
            <w:tcW w:w="9288" w:type="dxa"/>
            <w:gridSpan w:val="2"/>
          </w:tcPr>
          <w:p w:rsidR="00456169" w:rsidRPr="002225D7" w:rsidRDefault="002225D7" w:rsidP="002225D7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Boisko w Łosiu</w:t>
            </w:r>
          </w:p>
        </w:tc>
      </w:tr>
    </w:tbl>
    <w:p w:rsidR="00456169" w:rsidRDefault="00456169" w:rsidP="00AC5E2F">
      <w:pPr>
        <w:jc w:val="both"/>
        <w:rPr>
          <w:rFonts w:ascii="Tahoma" w:hAnsi="Tahoma" w:cs="Tahoma"/>
        </w:rPr>
      </w:pPr>
    </w:p>
    <w:p w:rsidR="00F515FD" w:rsidRPr="008D76AE" w:rsidRDefault="005F1F8D" w:rsidP="00AC5E2F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Brak możliwości korzystania z infrastruktury rekreacyjnej prowadzi do pogłębiania</w:t>
      </w:r>
      <w:r w:rsidR="00F515FD" w:rsidRPr="00FF7D37">
        <w:rPr>
          <w:rFonts w:ascii="Tahoma" w:hAnsi="Tahoma" w:cs="Tahoma"/>
        </w:rPr>
        <w:t xml:space="preserve"> się problemów zdrowotnych </w:t>
      </w:r>
      <w:r>
        <w:rPr>
          <w:rFonts w:ascii="Tahoma" w:hAnsi="Tahoma" w:cs="Tahoma"/>
        </w:rPr>
        <w:t xml:space="preserve">zarówno u dzieci, jak i </w:t>
      </w:r>
      <w:r w:rsidR="00F515FD" w:rsidRPr="00FF7D37">
        <w:rPr>
          <w:rFonts w:ascii="Tahoma" w:hAnsi="Tahoma" w:cs="Tahoma"/>
        </w:rPr>
        <w:t>u osób starszych</w:t>
      </w:r>
      <w:r>
        <w:rPr>
          <w:rFonts w:ascii="Tahoma" w:hAnsi="Tahoma" w:cs="Tahoma"/>
        </w:rPr>
        <w:t xml:space="preserve">. </w:t>
      </w:r>
      <w:r w:rsidR="00F515FD" w:rsidRPr="00FF7D37">
        <w:rPr>
          <w:rFonts w:ascii="Tahoma" w:hAnsi="Tahoma" w:cs="Tahoma"/>
        </w:rPr>
        <w:t xml:space="preserve">Drugim negatywnym skutkiem jest praktyczny brak możliwości </w:t>
      </w:r>
      <w:r>
        <w:rPr>
          <w:rFonts w:ascii="Tahoma" w:hAnsi="Tahoma" w:cs="Tahoma"/>
        </w:rPr>
        <w:t xml:space="preserve">aktywności </w:t>
      </w:r>
      <w:r w:rsidR="00F515FD" w:rsidRPr="00FF7D37">
        <w:rPr>
          <w:rFonts w:ascii="Tahoma" w:hAnsi="Tahoma" w:cs="Tahoma"/>
        </w:rPr>
        <w:t xml:space="preserve">osób niepełnosprawnych. </w:t>
      </w:r>
      <w:r w:rsidR="00AC7BE9">
        <w:rPr>
          <w:rFonts w:ascii="Tahoma" w:hAnsi="Tahoma" w:cs="Tahoma"/>
        </w:rPr>
        <w:t xml:space="preserve">Co ważne w 2018 roku Gmina pozyskała środki na modernizację terenu </w:t>
      </w:r>
      <w:proofErr w:type="gramStart"/>
      <w:r w:rsidR="00AC7BE9">
        <w:rPr>
          <w:rFonts w:ascii="Tahoma" w:hAnsi="Tahoma" w:cs="Tahoma"/>
        </w:rPr>
        <w:t xml:space="preserve">boiska. </w:t>
      </w:r>
      <w:proofErr w:type="gramEnd"/>
      <w:r w:rsidR="00AC7BE9" w:rsidRPr="008D76AE">
        <w:rPr>
          <w:rFonts w:ascii="Tahoma" w:hAnsi="Tahoma" w:cs="Tahoma"/>
          <w:highlight w:val="yellow"/>
        </w:rPr>
        <w:t>Powstanie tu wielofunkcyjny teren sportowo-rekreacyjny dostosowany do potrzeb osób starszych i niepełnosprawnych.</w:t>
      </w:r>
      <w:r w:rsidR="00AC7BE9" w:rsidRPr="008D76AE">
        <w:rPr>
          <w:rFonts w:ascii="Tahoma" w:hAnsi="Tahoma" w:cs="Tahoma"/>
        </w:rPr>
        <w:t xml:space="preserve">  </w:t>
      </w:r>
    </w:p>
    <w:p w:rsidR="008449F9" w:rsidRPr="00FF7D37" w:rsidRDefault="008449F9" w:rsidP="00AC5E2F">
      <w:pPr>
        <w:jc w:val="both"/>
        <w:rPr>
          <w:rFonts w:ascii="Tahoma" w:hAnsi="Tahoma" w:cs="Tahoma"/>
        </w:rPr>
      </w:pPr>
      <w:r w:rsidRPr="00FF7D37">
        <w:rPr>
          <w:rFonts w:ascii="Tahoma" w:hAnsi="Tahoma" w:cs="Tahoma"/>
        </w:rPr>
        <w:t xml:space="preserve">Z punktu widzenia oferty czasu wolnego widoczny jest w miejscowości brak filii Gminnego Ośrodka Kultury. W przypadku dzieci i młodzieży było to dotychczas mniej uciążliwe. Dzieci mogły korzystać z oferty zajęć dodatkowych w Szkole Podstawowej, a młodzież gimnazjalna z oferty świadczonej </w:t>
      </w:r>
      <w:r w:rsidR="00C7465F" w:rsidRPr="00FF7D37">
        <w:rPr>
          <w:rFonts w:ascii="Tahoma" w:hAnsi="Tahoma" w:cs="Tahoma"/>
        </w:rPr>
        <w:t>w miejscowości Ropa. Jak wynika z przytaczanych wcześniej statystyk, ten stan rzecz</w:t>
      </w:r>
      <w:r w:rsidR="00FD3E10">
        <w:rPr>
          <w:rFonts w:ascii="Tahoma" w:hAnsi="Tahoma" w:cs="Tahoma"/>
        </w:rPr>
        <w:t>y przynajmniej na poziomie edukacji szkolnej</w:t>
      </w:r>
      <w:r w:rsidR="00C7465F" w:rsidRPr="00FF7D37">
        <w:rPr>
          <w:rFonts w:ascii="Tahoma" w:hAnsi="Tahoma" w:cs="Tahoma"/>
        </w:rPr>
        <w:t xml:space="preserve"> nie wywoływał </w:t>
      </w:r>
      <w:proofErr w:type="gramStart"/>
      <w:r w:rsidR="00C7465F" w:rsidRPr="00FF7D37">
        <w:rPr>
          <w:rFonts w:ascii="Tahoma" w:hAnsi="Tahoma" w:cs="Tahoma"/>
        </w:rPr>
        <w:t xml:space="preserve">deficytu. </w:t>
      </w:r>
      <w:proofErr w:type="gramEnd"/>
      <w:r w:rsidR="00C7465F" w:rsidRPr="00FF7D37">
        <w:rPr>
          <w:rFonts w:ascii="Tahoma" w:hAnsi="Tahoma" w:cs="Tahoma"/>
        </w:rPr>
        <w:t xml:space="preserve">Co więcej, Szkoła Podstawowa mogła pochwalić się wysokim poziomem </w:t>
      </w:r>
      <w:proofErr w:type="gramStart"/>
      <w:r w:rsidR="00C7465F" w:rsidRPr="00FF7D37">
        <w:rPr>
          <w:rFonts w:ascii="Tahoma" w:hAnsi="Tahoma" w:cs="Tahoma"/>
        </w:rPr>
        <w:t xml:space="preserve">nauczania. </w:t>
      </w:r>
      <w:proofErr w:type="gramEnd"/>
      <w:r w:rsidRPr="00FF7D37">
        <w:rPr>
          <w:rFonts w:ascii="Tahoma" w:hAnsi="Tahoma" w:cs="Tahoma"/>
        </w:rPr>
        <w:t>Sytuacja zmieni się jednak na gorsze p</w:t>
      </w:r>
      <w:r w:rsidR="00C7465F" w:rsidRPr="00FF7D37">
        <w:rPr>
          <w:rFonts w:ascii="Tahoma" w:hAnsi="Tahoma" w:cs="Tahoma"/>
        </w:rPr>
        <w:t>o wprowadzeniu reformy edukacji. W wyniku zmian, istniejąca placówka będzie musiała przyjąć 2 dodatkowe roczniki uczniów, co w rezultacie utrudni lub wręcz uniemożliwi prowadzenie szerokiej oferty zajęć pozalekcyjnych.</w:t>
      </w:r>
      <w:r w:rsidRPr="00FF7D37">
        <w:rPr>
          <w:rFonts w:ascii="Tahoma" w:hAnsi="Tahoma" w:cs="Tahoma"/>
        </w:rPr>
        <w:t xml:space="preserve"> </w:t>
      </w:r>
    </w:p>
    <w:p w:rsidR="00456169" w:rsidRPr="00FF7D37" w:rsidRDefault="00C7465F" w:rsidP="00AC5E2F">
      <w:pPr>
        <w:jc w:val="both"/>
        <w:rPr>
          <w:rFonts w:ascii="Tahoma" w:hAnsi="Tahoma" w:cs="Tahoma"/>
        </w:rPr>
      </w:pPr>
      <w:r w:rsidRPr="00FF7D37">
        <w:rPr>
          <w:rFonts w:ascii="Tahoma" w:hAnsi="Tahoma" w:cs="Tahoma"/>
        </w:rPr>
        <w:t xml:space="preserve">O ile dzieci mogły dotychczas liczyć na aktywną postawę szkoły, o tyle </w:t>
      </w:r>
      <w:r w:rsidR="0023135B" w:rsidRPr="00FF7D37">
        <w:rPr>
          <w:rFonts w:ascii="Tahoma" w:hAnsi="Tahoma" w:cs="Tahoma"/>
        </w:rPr>
        <w:t xml:space="preserve">bieżąca </w:t>
      </w:r>
      <w:r w:rsidRPr="00FF7D37">
        <w:rPr>
          <w:rFonts w:ascii="Tahoma" w:hAnsi="Tahoma" w:cs="Tahoma"/>
        </w:rPr>
        <w:t xml:space="preserve">oferta spotkań, warsztatów czy imprez integracyjnych dla osób dorosłych i seniorów praktycznie nie występuje. </w:t>
      </w:r>
      <w:r w:rsidR="0023135B" w:rsidRPr="00FF7D37">
        <w:rPr>
          <w:rFonts w:ascii="Tahoma" w:hAnsi="Tahoma" w:cs="Tahoma"/>
        </w:rPr>
        <w:t xml:space="preserve">Jest to deficyt szczególnie dotkliwy w kontekście stwierdzonych problemów osób starszych i niepełnosprawnych. Brak miejsc spotkań i aktywności, w połączeniu ze stosunkowo słabą możliwością przemieszczania się sprawia, że istotna grupa mieszkańców jest praktycznie wyłączona z życia społecznego. </w:t>
      </w:r>
    </w:p>
    <w:p w:rsidR="001151B3" w:rsidRDefault="00BB3356" w:rsidP="00AC5E2F">
      <w:pPr>
        <w:jc w:val="both"/>
        <w:rPr>
          <w:rFonts w:ascii="Tahoma" w:hAnsi="Tahoma" w:cs="Tahoma"/>
        </w:rPr>
      </w:pPr>
      <w:r w:rsidRPr="00FF7D37">
        <w:rPr>
          <w:rFonts w:ascii="Tahoma" w:hAnsi="Tahoma" w:cs="Tahoma"/>
        </w:rPr>
        <w:t>Niewątpliwym potencjałem dla zapewnienia oferty czasu wolnego jest budynek remizy strażackiej, położony w sąsiedztwie szkoły i kościoła, w centrum miejscowości. Obiekt przechodził w ostatnich latach prace modernizacyjne</w:t>
      </w:r>
      <w:r w:rsidR="00C7465F" w:rsidRPr="00FF7D37">
        <w:rPr>
          <w:rFonts w:ascii="Tahoma" w:hAnsi="Tahoma" w:cs="Tahoma"/>
        </w:rPr>
        <w:t>, w tym termomodernizację</w:t>
      </w:r>
      <w:r w:rsidRPr="00FF7D37">
        <w:rPr>
          <w:rFonts w:ascii="Tahoma" w:hAnsi="Tahoma" w:cs="Tahoma"/>
        </w:rPr>
        <w:t>.</w:t>
      </w:r>
      <w:r w:rsidR="0023135B" w:rsidRPr="00FF7D37">
        <w:rPr>
          <w:rFonts w:ascii="Tahoma" w:hAnsi="Tahoma" w:cs="Tahoma"/>
        </w:rPr>
        <w:t xml:space="preserve"> Służy </w:t>
      </w:r>
      <w:proofErr w:type="gramStart"/>
      <w:r w:rsidR="0023135B" w:rsidRPr="00FF7D37">
        <w:rPr>
          <w:rFonts w:ascii="Tahoma" w:hAnsi="Tahoma" w:cs="Tahoma"/>
        </w:rPr>
        <w:t>on jako</w:t>
      </w:r>
      <w:proofErr w:type="gramEnd"/>
      <w:r w:rsidR="0023135B" w:rsidRPr="00FF7D37">
        <w:rPr>
          <w:rFonts w:ascii="Tahoma" w:hAnsi="Tahoma" w:cs="Tahoma"/>
        </w:rPr>
        <w:t xml:space="preserve"> doraźne miejsce spotkań czy wydarzeń kulturalnych. Nie jest natomiast miejscem rozwoju wszechstronnej i bieżącej oferty czasu wolnego.</w:t>
      </w:r>
    </w:p>
    <w:p w:rsidR="00BB3356" w:rsidRPr="006759E8" w:rsidRDefault="0023135B" w:rsidP="008D76AE">
      <w:pPr>
        <w:keepNext/>
        <w:jc w:val="both"/>
        <w:rPr>
          <w:rFonts w:ascii="Tahoma" w:hAnsi="Tahoma" w:cs="Tahoma"/>
          <w:b/>
        </w:rPr>
      </w:pPr>
      <w:r w:rsidRPr="006759E8">
        <w:rPr>
          <w:rFonts w:ascii="Tahoma" w:hAnsi="Tahoma" w:cs="Tahoma"/>
          <w:b/>
        </w:rPr>
        <w:lastRenderedPageBreak/>
        <w:t>ROZWÓJ GOSPODARCZY</w:t>
      </w:r>
      <w:r w:rsidR="000411DC" w:rsidRPr="006759E8">
        <w:rPr>
          <w:rFonts w:ascii="Tahoma" w:hAnsi="Tahoma" w:cs="Tahoma"/>
          <w:b/>
        </w:rPr>
        <w:t xml:space="preserve"> I AKTYWNOŚĆ ZAWODOWA</w:t>
      </w:r>
    </w:p>
    <w:p w:rsidR="0023135B" w:rsidRPr="006759E8" w:rsidRDefault="00FF7D37" w:rsidP="00AC5E2F">
      <w:pPr>
        <w:jc w:val="both"/>
        <w:rPr>
          <w:rFonts w:ascii="Tahoma" w:hAnsi="Tahoma" w:cs="Tahoma"/>
        </w:rPr>
      </w:pPr>
      <w:r w:rsidRPr="006759E8">
        <w:rPr>
          <w:rFonts w:ascii="Tahoma" w:hAnsi="Tahoma" w:cs="Tahoma"/>
        </w:rPr>
        <w:t>Zasadniczo miejscowość charakteryzuje się dość dobrym poziomem rozwoju gospodarczego. Potwierdzają to statystyki; przeciętnie w porównaniu z liczbą mieszkańców</w:t>
      </w:r>
      <w:r w:rsidR="00EA219C">
        <w:rPr>
          <w:rFonts w:ascii="Tahoma" w:hAnsi="Tahoma" w:cs="Tahoma"/>
        </w:rPr>
        <w:t>,</w:t>
      </w:r>
      <w:r w:rsidRPr="006759E8">
        <w:rPr>
          <w:rFonts w:ascii="Tahoma" w:hAnsi="Tahoma" w:cs="Tahoma"/>
        </w:rPr>
        <w:t xml:space="preserve"> liczba podmiotów gospodarczych utrzymuje się na poziomie nieco wyższym niż średnio w gminie. Nie zmienia to faktu, że nie wszyscy mieszkańcy korzystają na </w:t>
      </w:r>
      <w:r w:rsidR="000411DC" w:rsidRPr="006759E8">
        <w:rPr>
          <w:rFonts w:ascii="Tahoma" w:hAnsi="Tahoma" w:cs="Tahoma"/>
        </w:rPr>
        <w:t>pozytywnych tendencjach gospodarczych</w:t>
      </w:r>
      <w:r w:rsidR="00EA219C">
        <w:rPr>
          <w:rFonts w:ascii="Tahoma" w:hAnsi="Tahoma" w:cs="Tahoma"/>
        </w:rPr>
        <w:t xml:space="preserve">. </w:t>
      </w:r>
      <w:proofErr w:type="gramStart"/>
      <w:r w:rsidR="00EA219C">
        <w:rPr>
          <w:rFonts w:ascii="Tahoma" w:hAnsi="Tahoma" w:cs="Tahoma"/>
        </w:rPr>
        <w:t>Zdiagnozowano bowiem</w:t>
      </w:r>
      <w:proofErr w:type="gramEnd"/>
      <w:r w:rsidR="00EA219C">
        <w:rPr>
          <w:rFonts w:ascii="Tahoma" w:hAnsi="Tahoma" w:cs="Tahoma"/>
        </w:rPr>
        <w:t xml:space="preserve"> </w:t>
      </w:r>
      <w:r w:rsidRPr="006759E8">
        <w:rPr>
          <w:rFonts w:ascii="Tahoma" w:hAnsi="Tahoma" w:cs="Tahoma"/>
        </w:rPr>
        <w:t xml:space="preserve">wyższy niż przeciętnie poziom ubóstwa, któremu towarzyszy problem bezrobocia. </w:t>
      </w:r>
    </w:p>
    <w:p w:rsidR="00FF7D37" w:rsidRPr="006759E8" w:rsidRDefault="00FF7D37" w:rsidP="00AC5E2F">
      <w:pPr>
        <w:jc w:val="both"/>
        <w:rPr>
          <w:rFonts w:ascii="Tahoma" w:hAnsi="Tahoma" w:cs="Tahoma"/>
        </w:rPr>
      </w:pPr>
      <w:r w:rsidRPr="006759E8">
        <w:rPr>
          <w:rFonts w:ascii="Tahoma" w:hAnsi="Tahoma" w:cs="Tahoma"/>
        </w:rPr>
        <w:t xml:space="preserve">Działania nakierowane na aktywizację zawodową mieszkańców bezrobotnych powinny uwzględniać planowany wzrost ruchu turystycznego, który wynikać będzie z inwestycji prowadzonych w miejscowości, a zapisanych w Planie Rozwoju Zbiornika Klimkówka na lata 2016 - 2023. </w:t>
      </w:r>
      <w:r w:rsidR="000411DC" w:rsidRPr="006759E8">
        <w:rPr>
          <w:rFonts w:ascii="Tahoma" w:hAnsi="Tahoma" w:cs="Tahoma"/>
        </w:rPr>
        <w:t xml:space="preserve">W tym celu konieczne jest lepsze dostosowanie kwalifikacji zawodowych mieszkańców do zmieniających się potrzeb rynku pracy.  </w:t>
      </w:r>
      <w:r w:rsidRPr="006759E8">
        <w:rPr>
          <w:rFonts w:ascii="Tahoma" w:hAnsi="Tahoma" w:cs="Tahoma"/>
        </w:rPr>
        <w:t xml:space="preserve"> 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9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GŁÓWNE POTRZEBY ZGŁASZANE W KONSULTACJACH SPOŁECZNYCH I POTENCJAŁY REWITALIZACYJNE - ŁOSIE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23135B" w:rsidRPr="00184363" w:rsidTr="00A14745">
        <w:tc>
          <w:tcPr>
            <w:tcW w:w="4606" w:type="dxa"/>
            <w:shd w:val="clear" w:color="auto" w:fill="E36C0A" w:themeFill="accent6" w:themeFillShade="BF"/>
          </w:tcPr>
          <w:p w:rsidR="0023135B" w:rsidRPr="00184363" w:rsidRDefault="0023135B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POTRZEBA</w:t>
            </w:r>
          </w:p>
        </w:tc>
        <w:tc>
          <w:tcPr>
            <w:tcW w:w="4606" w:type="dxa"/>
            <w:shd w:val="clear" w:color="auto" w:fill="E36C0A" w:themeFill="accent6" w:themeFillShade="BF"/>
          </w:tcPr>
          <w:p w:rsidR="0023135B" w:rsidRPr="00184363" w:rsidRDefault="0023135B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POTENCJAŁ</w:t>
            </w:r>
          </w:p>
        </w:tc>
      </w:tr>
      <w:tr w:rsidR="00184363" w:rsidRPr="00184363" w:rsidTr="00FF7D37">
        <w:tc>
          <w:tcPr>
            <w:tcW w:w="4606" w:type="dxa"/>
            <w:vMerge w:val="restart"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STWORZENIE PRZESTRZENI REKREACJI / SPORTU</w:t>
            </w:r>
          </w:p>
        </w:tc>
        <w:tc>
          <w:tcPr>
            <w:tcW w:w="4606" w:type="dxa"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Dostępność terenów gminnych, na których może być lokalizowana infrastruktura rekreacyjna i sportowa</w:t>
            </w:r>
          </w:p>
        </w:tc>
      </w:tr>
      <w:tr w:rsidR="00184363" w:rsidRPr="00184363" w:rsidTr="00FF7D37">
        <w:tc>
          <w:tcPr>
            <w:tcW w:w="4606" w:type="dxa"/>
            <w:vMerge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Możliwość wykorzystania zaplecza Szkoły Podstawowej w Łosiu</w:t>
            </w:r>
          </w:p>
        </w:tc>
      </w:tr>
      <w:tr w:rsidR="00EA219C" w:rsidRPr="00184363" w:rsidTr="00EA219C">
        <w:trPr>
          <w:trHeight w:val="741"/>
        </w:trPr>
        <w:tc>
          <w:tcPr>
            <w:tcW w:w="4606" w:type="dxa"/>
          </w:tcPr>
          <w:p w:rsidR="00EA219C" w:rsidRPr="00184363" w:rsidRDefault="00EA219C" w:rsidP="00FF7D37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POPRAWA OFERTY D</w:t>
            </w:r>
            <w:r w:rsidR="00B42D47">
              <w:rPr>
                <w:rFonts w:ascii="Tahoma" w:hAnsi="Tahoma" w:cs="Tahoma"/>
              </w:rPr>
              <w:t>O</w:t>
            </w:r>
            <w:r>
              <w:rPr>
                <w:rFonts w:ascii="Tahoma" w:hAnsi="Tahoma" w:cs="Tahoma"/>
              </w:rPr>
              <w:t>STĘPU DO KULTURY</w:t>
            </w:r>
          </w:p>
        </w:tc>
        <w:tc>
          <w:tcPr>
            <w:tcW w:w="4606" w:type="dxa"/>
          </w:tcPr>
          <w:p w:rsidR="00EA219C" w:rsidRPr="00184363" w:rsidRDefault="00EA219C" w:rsidP="0037496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Istniejący obiekt OSP może </w:t>
            </w:r>
            <w:proofErr w:type="spellStart"/>
            <w:r>
              <w:rPr>
                <w:rFonts w:ascii="Tahoma" w:hAnsi="Tahoma" w:cs="Tahoma"/>
              </w:rPr>
              <w:t>pełnic</w:t>
            </w:r>
            <w:proofErr w:type="spellEnd"/>
            <w:r>
              <w:rPr>
                <w:rFonts w:ascii="Tahoma" w:hAnsi="Tahoma" w:cs="Tahoma"/>
              </w:rPr>
              <w:t xml:space="preserve"> funkcje kulturalne w przypadku </w:t>
            </w:r>
            <w:r w:rsidR="0037496B">
              <w:rPr>
                <w:rFonts w:ascii="Tahoma" w:hAnsi="Tahoma" w:cs="Tahoma"/>
              </w:rPr>
              <w:t xml:space="preserve">zaplanowania </w:t>
            </w:r>
            <w:r>
              <w:rPr>
                <w:rFonts w:ascii="Tahoma" w:hAnsi="Tahoma" w:cs="Tahoma"/>
              </w:rPr>
              <w:t>odpowiednich działań miękkich</w:t>
            </w:r>
          </w:p>
        </w:tc>
      </w:tr>
      <w:tr w:rsidR="0023135B" w:rsidRPr="00184363" w:rsidTr="00FF7D37">
        <w:tc>
          <w:tcPr>
            <w:tcW w:w="4606" w:type="dxa"/>
            <w:vMerge w:val="restart"/>
          </w:tcPr>
          <w:p w:rsidR="0023135B" w:rsidRPr="00184363" w:rsidRDefault="0061026A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POPRAWA WARUNKÓW ZATRUDNIENIA</w:t>
            </w:r>
          </w:p>
        </w:tc>
        <w:tc>
          <w:tcPr>
            <w:tcW w:w="4606" w:type="dxa"/>
          </w:tcPr>
          <w:p w:rsidR="0023135B" w:rsidRPr="00184363" w:rsidRDefault="00A14745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>Możliwość wykorzystania parametrów środowiskowych dla rozwoju ruchu turystycznego</w:t>
            </w:r>
          </w:p>
        </w:tc>
      </w:tr>
      <w:tr w:rsidR="00184363" w:rsidRPr="00184363" w:rsidTr="00184363">
        <w:trPr>
          <w:trHeight w:val="781"/>
        </w:trPr>
        <w:tc>
          <w:tcPr>
            <w:tcW w:w="4606" w:type="dxa"/>
            <w:vMerge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606" w:type="dxa"/>
          </w:tcPr>
          <w:p w:rsidR="00184363" w:rsidRPr="00184363" w:rsidRDefault="00184363" w:rsidP="00FF7D37">
            <w:pPr>
              <w:jc w:val="both"/>
              <w:rPr>
                <w:rFonts w:ascii="Tahoma" w:hAnsi="Tahoma" w:cs="Tahoma"/>
              </w:rPr>
            </w:pPr>
            <w:r w:rsidRPr="00184363">
              <w:rPr>
                <w:rFonts w:ascii="Tahoma" w:hAnsi="Tahoma" w:cs="Tahoma"/>
              </w:rPr>
              <w:t xml:space="preserve">Planowane działania inwestycyjne wskazane Planie Rozwoju Zbiornika Klimkówka na lata 2016 </w:t>
            </w:r>
            <w:r w:rsidR="003425FA">
              <w:rPr>
                <w:rFonts w:ascii="Tahoma" w:hAnsi="Tahoma" w:cs="Tahoma"/>
              </w:rPr>
              <w:t>–</w:t>
            </w:r>
            <w:r w:rsidRPr="00184363">
              <w:rPr>
                <w:rFonts w:ascii="Tahoma" w:hAnsi="Tahoma" w:cs="Tahoma"/>
              </w:rPr>
              <w:t xml:space="preserve"> 2023</w:t>
            </w:r>
          </w:p>
        </w:tc>
      </w:tr>
    </w:tbl>
    <w:p w:rsidR="003E755B" w:rsidRPr="00E62FF2" w:rsidRDefault="0048617D" w:rsidP="000A70FD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15" w:name="_Toc484604506"/>
      <w:r>
        <w:rPr>
          <w:rFonts w:ascii="Tahoma" w:hAnsi="Tahoma" w:cs="Tahoma"/>
          <w:sz w:val="24"/>
          <w:szCs w:val="24"/>
        </w:rPr>
        <w:t>3</w:t>
      </w:r>
      <w:r w:rsidR="003E755B" w:rsidRPr="00E62FF2">
        <w:rPr>
          <w:rFonts w:ascii="Tahoma" w:hAnsi="Tahoma" w:cs="Tahoma"/>
          <w:sz w:val="24"/>
          <w:szCs w:val="24"/>
        </w:rPr>
        <w:t>. OPIS POWIĄZAŃ GMINNEGO PROGRAMU REWITALIZACJI Z DOKUMENTAMI STRATEGICZNYMI GMINY</w:t>
      </w:r>
      <w:bookmarkEnd w:id="15"/>
      <w:r w:rsidR="003E755B" w:rsidRPr="00E62FF2">
        <w:rPr>
          <w:rFonts w:ascii="Tahoma" w:hAnsi="Tahoma" w:cs="Tahoma"/>
          <w:sz w:val="24"/>
          <w:szCs w:val="24"/>
        </w:rPr>
        <w:t xml:space="preserve"> </w:t>
      </w:r>
    </w:p>
    <w:p w:rsidR="00B24614" w:rsidRPr="00324444" w:rsidRDefault="003E755B" w:rsidP="00225A79">
      <w:pPr>
        <w:jc w:val="both"/>
        <w:rPr>
          <w:rFonts w:ascii="Tahoma" w:hAnsi="Tahoma" w:cs="Tahoma"/>
        </w:rPr>
      </w:pPr>
      <w:r w:rsidRPr="00324444">
        <w:rPr>
          <w:rFonts w:ascii="Tahoma" w:hAnsi="Tahoma" w:cs="Tahoma"/>
        </w:rPr>
        <w:t xml:space="preserve">Program Rewitalizacji z jednej strony wyznacza kierunki rozwoju, a z drugiej - sam wpisuje się w kierunki już wskazane. Pozwala to na osiągnięcie harmonijnego rozwoju i uniknięcie sprzeczności </w:t>
      </w:r>
      <w:r w:rsidR="00324444" w:rsidRPr="00324444">
        <w:rPr>
          <w:rFonts w:ascii="Tahoma" w:hAnsi="Tahoma" w:cs="Tahoma"/>
        </w:rPr>
        <w:t xml:space="preserve">w działaniach </w:t>
      </w:r>
      <w:r w:rsidRPr="00324444">
        <w:rPr>
          <w:rFonts w:ascii="Tahoma" w:hAnsi="Tahoma" w:cs="Tahoma"/>
        </w:rPr>
        <w:t>na poszczególnych terenach</w:t>
      </w:r>
      <w:r w:rsidR="00324444" w:rsidRPr="00324444">
        <w:rPr>
          <w:rFonts w:ascii="Tahoma" w:hAnsi="Tahoma" w:cs="Tahoma"/>
        </w:rPr>
        <w:t xml:space="preserve"> gminy</w:t>
      </w:r>
      <w:r w:rsidRPr="00324444">
        <w:rPr>
          <w:rFonts w:ascii="Tahoma" w:hAnsi="Tahoma" w:cs="Tahoma"/>
        </w:rPr>
        <w:t xml:space="preserve">. </w:t>
      </w:r>
    </w:p>
    <w:p w:rsidR="003E755B" w:rsidRPr="00324444" w:rsidRDefault="003E755B" w:rsidP="00225A79">
      <w:pPr>
        <w:jc w:val="both"/>
        <w:rPr>
          <w:rFonts w:ascii="Tahoma" w:hAnsi="Tahoma" w:cs="Tahoma"/>
        </w:rPr>
      </w:pPr>
      <w:r w:rsidRPr="00324444">
        <w:rPr>
          <w:rFonts w:ascii="Tahoma" w:hAnsi="Tahoma" w:cs="Tahoma"/>
        </w:rPr>
        <w:t xml:space="preserve">Zgodność kierunków w </w:t>
      </w:r>
      <w:proofErr w:type="spellStart"/>
      <w:r w:rsidRPr="00324444">
        <w:rPr>
          <w:rFonts w:ascii="Tahoma" w:hAnsi="Tahoma" w:cs="Tahoma"/>
        </w:rPr>
        <w:t>GPR</w:t>
      </w:r>
      <w:proofErr w:type="spellEnd"/>
      <w:r w:rsidRPr="00324444">
        <w:rPr>
          <w:rFonts w:ascii="Tahoma" w:hAnsi="Tahoma" w:cs="Tahoma"/>
        </w:rPr>
        <w:t xml:space="preserve"> uzgodniono z przyjętymi wcześniej dokumentami:</w:t>
      </w:r>
    </w:p>
    <w:p w:rsidR="003E755B" w:rsidRPr="00324444" w:rsidRDefault="0037496B" w:rsidP="003F3AEB">
      <w:pPr>
        <w:pStyle w:val="Akapitzlist"/>
        <w:numPr>
          <w:ilvl w:val="0"/>
          <w:numId w:val="38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Strategią</w:t>
      </w:r>
      <w:r w:rsidR="00324444" w:rsidRPr="00324444">
        <w:rPr>
          <w:rFonts w:ascii="Tahoma" w:hAnsi="Tahoma" w:cs="Tahoma"/>
        </w:rPr>
        <w:t xml:space="preserve"> Rozwoju Gminy</w:t>
      </w:r>
      <w:r>
        <w:rPr>
          <w:rFonts w:ascii="Tahoma" w:hAnsi="Tahoma" w:cs="Tahoma"/>
        </w:rPr>
        <w:t xml:space="preserve"> Ropa;</w:t>
      </w:r>
    </w:p>
    <w:p w:rsidR="00B24614" w:rsidRPr="00324444" w:rsidRDefault="0037496B" w:rsidP="003F3AEB">
      <w:pPr>
        <w:pStyle w:val="Akapitzlist"/>
        <w:numPr>
          <w:ilvl w:val="0"/>
          <w:numId w:val="38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Strategią</w:t>
      </w:r>
      <w:r w:rsidR="00324444" w:rsidRPr="00324444">
        <w:rPr>
          <w:rFonts w:ascii="Tahoma" w:hAnsi="Tahoma" w:cs="Tahoma"/>
        </w:rPr>
        <w:t xml:space="preserve"> Rozwiązywania Problemów Społecznych Gminy Ropa na lata 2012 - 2018</w:t>
      </w:r>
      <w:r>
        <w:rPr>
          <w:rFonts w:ascii="Tahoma" w:hAnsi="Tahoma" w:cs="Tahoma"/>
        </w:rPr>
        <w:t>;</w:t>
      </w:r>
    </w:p>
    <w:p w:rsidR="003E755B" w:rsidRPr="00324444" w:rsidRDefault="003E755B" w:rsidP="003F3AEB">
      <w:pPr>
        <w:pStyle w:val="Akapitzlist"/>
        <w:numPr>
          <w:ilvl w:val="0"/>
          <w:numId w:val="38"/>
        </w:numPr>
        <w:jc w:val="both"/>
        <w:rPr>
          <w:rFonts w:ascii="Tahoma" w:hAnsi="Tahoma" w:cs="Tahoma"/>
        </w:rPr>
      </w:pPr>
      <w:r w:rsidRPr="00324444">
        <w:rPr>
          <w:rFonts w:ascii="Tahoma" w:hAnsi="Tahoma" w:cs="Tahoma"/>
        </w:rPr>
        <w:t>Studium uwarunkowań i kierunków zagospodarowania gminy Ropa</w:t>
      </w:r>
      <w:r w:rsidR="0037496B">
        <w:rPr>
          <w:rFonts w:ascii="Tahoma" w:hAnsi="Tahoma" w:cs="Tahoma"/>
        </w:rPr>
        <w:t>.</w:t>
      </w:r>
    </w:p>
    <w:p w:rsidR="007B5FE3" w:rsidRPr="004655FD" w:rsidRDefault="007B5FE3" w:rsidP="00AC5E2F">
      <w:pPr>
        <w:jc w:val="both"/>
        <w:rPr>
          <w:rFonts w:ascii="Tahoma" w:hAnsi="Tahoma" w:cs="Tahoma"/>
          <w:color w:val="7030A0"/>
        </w:rPr>
      </w:pPr>
    </w:p>
    <w:p w:rsidR="00FA7A74" w:rsidRPr="004655FD" w:rsidRDefault="00FA7A74" w:rsidP="00E51B0A">
      <w:pPr>
        <w:rPr>
          <w:rFonts w:ascii="Tahoma" w:hAnsi="Tahoma" w:cs="Tahoma"/>
          <w:color w:val="7030A0"/>
        </w:rPr>
        <w:sectPr w:rsidR="00FA7A74" w:rsidRPr="004655FD" w:rsidSect="005806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lastRenderedPageBreak/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10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ZGODNOŚĆ PROGRAMU Z DOKUMENTAMI PLANISTYCZNYMI GMINY</w:t>
      </w:r>
    </w:p>
    <w:tbl>
      <w:tblPr>
        <w:tblStyle w:val="Tabela-Siatka"/>
        <w:tblW w:w="5000" w:type="pct"/>
        <w:tblLook w:val="04A0"/>
      </w:tblPr>
      <w:tblGrid>
        <w:gridCol w:w="2517"/>
        <w:gridCol w:w="3902"/>
        <w:gridCol w:w="3902"/>
        <w:gridCol w:w="3899"/>
      </w:tblGrid>
      <w:tr w:rsidR="00B42D47" w:rsidRPr="00E62FF2" w:rsidTr="00B42D47">
        <w:trPr>
          <w:trHeight w:val="760"/>
        </w:trPr>
        <w:tc>
          <w:tcPr>
            <w:tcW w:w="885" w:type="pct"/>
            <w:shd w:val="clear" w:color="auto" w:fill="E36C0A" w:themeFill="accent6" w:themeFillShade="BF"/>
          </w:tcPr>
          <w:p w:rsidR="00B42D47" w:rsidRPr="00E62FF2" w:rsidRDefault="003E755B" w:rsidP="00E51B0A">
            <w:pPr>
              <w:rPr>
                <w:rFonts w:ascii="Tahoma" w:hAnsi="Tahoma" w:cs="Tahoma"/>
                <w:sz w:val="18"/>
                <w:szCs w:val="18"/>
              </w:rPr>
            </w:pPr>
            <w:r w:rsidRPr="00E62FF2">
              <w:rPr>
                <w:rFonts w:ascii="Tahoma" w:hAnsi="Tahoma" w:cs="Tahoma"/>
                <w:sz w:val="18"/>
                <w:szCs w:val="18"/>
              </w:rPr>
              <w:t>OBSZAR</w:t>
            </w:r>
          </w:p>
        </w:tc>
        <w:tc>
          <w:tcPr>
            <w:tcW w:w="1372" w:type="pct"/>
            <w:shd w:val="clear" w:color="auto" w:fill="E36C0A" w:themeFill="accent6" w:themeFillShade="BF"/>
          </w:tcPr>
          <w:p w:rsidR="00B42D47" w:rsidRPr="00E62FF2" w:rsidRDefault="003E755B" w:rsidP="00A54DC5">
            <w:pPr>
              <w:rPr>
                <w:rFonts w:ascii="Tahoma" w:hAnsi="Tahoma" w:cs="Tahoma"/>
                <w:sz w:val="18"/>
                <w:szCs w:val="18"/>
              </w:rPr>
            </w:pPr>
            <w:r w:rsidRPr="00E62FF2">
              <w:rPr>
                <w:rFonts w:ascii="Tahoma" w:hAnsi="Tahoma" w:cs="Tahoma"/>
                <w:sz w:val="18"/>
                <w:szCs w:val="18"/>
              </w:rPr>
              <w:t>STRATEGIA ROZWOJU GMINY</w:t>
            </w:r>
            <w:r w:rsidR="0037496B">
              <w:rPr>
                <w:rFonts w:ascii="Tahoma" w:hAnsi="Tahoma" w:cs="Tahoma"/>
                <w:sz w:val="18"/>
                <w:szCs w:val="18"/>
              </w:rPr>
              <w:t xml:space="preserve"> ROPA</w:t>
            </w:r>
          </w:p>
        </w:tc>
        <w:tc>
          <w:tcPr>
            <w:tcW w:w="1372" w:type="pct"/>
            <w:shd w:val="clear" w:color="auto" w:fill="E36C0A" w:themeFill="accent6" w:themeFillShade="BF"/>
          </w:tcPr>
          <w:p w:rsidR="00B42D47" w:rsidRPr="00E62FF2" w:rsidRDefault="003E755B" w:rsidP="00A54DC5">
            <w:pPr>
              <w:rPr>
                <w:rFonts w:ascii="Tahoma" w:hAnsi="Tahoma" w:cs="Tahoma"/>
                <w:sz w:val="18"/>
                <w:szCs w:val="18"/>
              </w:rPr>
            </w:pPr>
            <w:r w:rsidRPr="00E62FF2">
              <w:rPr>
                <w:rFonts w:ascii="Tahoma" w:hAnsi="Tahoma" w:cs="Tahoma"/>
                <w:sz w:val="18"/>
                <w:szCs w:val="18"/>
              </w:rPr>
              <w:t xml:space="preserve">STRATEGIA ROZWIĄZYWANIA PROBLEMÓW SPOŁECZNYCH </w:t>
            </w:r>
            <w:r>
              <w:rPr>
                <w:rFonts w:ascii="Tahoma" w:hAnsi="Tahoma" w:cs="Tahoma"/>
                <w:sz w:val="18"/>
                <w:szCs w:val="18"/>
              </w:rPr>
              <w:t xml:space="preserve">GMINY ROPA NA LATA 2012 </w:t>
            </w:r>
            <w:r w:rsidR="003425FA">
              <w:rPr>
                <w:rFonts w:ascii="Tahoma" w:hAnsi="Tahoma" w:cs="Tahoma"/>
                <w:sz w:val="18"/>
                <w:szCs w:val="18"/>
              </w:rPr>
              <w:t>–</w:t>
            </w:r>
            <w:r>
              <w:rPr>
                <w:rFonts w:ascii="Tahoma" w:hAnsi="Tahoma" w:cs="Tahoma"/>
                <w:sz w:val="18"/>
                <w:szCs w:val="18"/>
              </w:rPr>
              <w:t xml:space="preserve"> 2018</w:t>
            </w:r>
          </w:p>
        </w:tc>
        <w:tc>
          <w:tcPr>
            <w:tcW w:w="1371" w:type="pct"/>
            <w:shd w:val="clear" w:color="auto" w:fill="E36C0A" w:themeFill="accent6" w:themeFillShade="BF"/>
          </w:tcPr>
          <w:p w:rsidR="00B42D47" w:rsidRPr="00E62FF2" w:rsidRDefault="003E755B" w:rsidP="00A54DC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STUDIUM UWARUNKOWAŃ I KIERUNKÓW ZAGOSPODAROWANIA GMINY ROPA</w:t>
            </w:r>
          </w:p>
        </w:tc>
      </w:tr>
      <w:tr w:rsidR="00B42D47" w:rsidRPr="00BD0877" w:rsidTr="00B42D47">
        <w:trPr>
          <w:trHeight w:val="3155"/>
        </w:trPr>
        <w:tc>
          <w:tcPr>
            <w:tcW w:w="885" w:type="pct"/>
          </w:tcPr>
          <w:p w:rsidR="00B42D47" w:rsidRPr="007467B9" w:rsidRDefault="00B42D47" w:rsidP="00E82C81">
            <w:pPr>
              <w:rPr>
                <w:rFonts w:ascii="Tahoma" w:hAnsi="Tahoma" w:cs="Tahoma"/>
                <w:sz w:val="16"/>
                <w:szCs w:val="16"/>
              </w:rPr>
            </w:pPr>
            <w:r w:rsidRPr="007467B9">
              <w:rPr>
                <w:rFonts w:ascii="Tahoma" w:hAnsi="Tahoma" w:cs="Tahoma"/>
                <w:sz w:val="16"/>
                <w:szCs w:val="16"/>
              </w:rPr>
              <w:t>SPOŁECZNY</w:t>
            </w:r>
          </w:p>
        </w:tc>
        <w:tc>
          <w:tcPr>
            <w:tcW w:w="1372" w:type="pct"/>
          </w:tcPr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  <w:r w:rsidRPr="00BD0877">
              <w:rPr>
                <w:rFonts w:ascii="Tahoma" w:hAnsi="Tahoma" w:cs="Tahoma"/>
                <w:b/>
                <w:sz w:val="16"/>
                <w:szCs w:val="16"/>
              </w:rPr>
              <w:t>Cel 1.1.</w:t>
            </w:r>
            <w:r w:rsidRPr="00BD0877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D0877"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  <w:t>Wysoki stan bezpieczeństwa publicznego mieszkańców</w:t>
            </w: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  <w:r w:rsidRPr="00BD0877">
              <w:rPr>
                <w:rFonts w:ascii="Tahoma" w:hAnsi="Tahoma" w:cs="Tahoma"/>
                <w:b/>
                <w:bCs/>
                <w:sz w:val="16"/>
                <w:szCs w:val="16"/>
                <w:shd w:val="clear" w:color="auto" w:fill="FFFFFF"/>
              </w:rPr>
              <w:t>Cel 1.3.</w:t>
            </w:r>
            <w:r w:rsidRPr="00BD0877"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  <w:t xml:space="preserve"> Zapewnienie jak najwyższego poziomu wykształcenia dostosowanego do aktualnych i przyszłych wymogów życia społecznego i zawodowego </w:t>
            </w: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  <w:r w:rsidRPr="00BD0877">
              <w:rPr>
                <w:rFonts w:ascii="Tahoma" w:hAnsi="Tahoma" w:cs="Tahoma"/>
                <w:b/>
                <w:bCs/>
                <w:sz w:val="16"/>
                <w:szCs w:val="16"/>
                <w:shd w:val="clear" w:color="auto" w:fill="FFFFFF"/>
              </w:rPr>
              <w:t>Cel 1.4</w:t>
            </w:r>
            <w:r w:rsidRPr="00BD0877"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  <w:t xml:space="preserve"> Rozwój sportu i aktywnych form spędzania wolnego czasu</w:t>
            </w: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</w:pPr>
            <w:r w:rsidRPr="00BD0877">
              <w:rPr>
                <w:rFonts w:ascii="Tahoma" w:hAnsi="Tahoma" w:cs="Tahoma"/>
                <w:b/>
                <w:bCs/>
                <w:sz w:val="16"/>
                <w:szCs w:val="16"/>
                <w:shd w:val="clear" w:color="auto" w:fill="FFFFFF"/>
              </w:rPr>
              <w:t>Cel 1.6.</w:t>
            </w:r>
            <w:r w:rsidRPr="00BD0877">
              <w:rPr>
                <w:rFonts w:ascii="Tahoma" w:hAnsi="Tahoma" w:cs="Tahoma"/>
                <w:bCs/>
                <w:sz w:val="16"/>
                <w:szCs w:val="16"/>
                <w:shd w:val="clear" w:color="auto" w:fill="FFFFFF"/>
              </w:rPr>
              <w:t xml:space="preserve"> Zachowanie dziedzictwa i tożsamości kulturowej mieszkańców</w:t>
            </w:r>
          </w:p>
          <w:p w:rsidR="00B42D47" w:rsidRPr="00BD0877" w:rsidRDefault="00B42D47" w:rsidP="00B653B8">
            <w:pPr>
              <w:pStyle w:val="Akapitzlist"/>
              <w:ind w:left="41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72" w:type="pct"/>
            <w:vMerge w:val="restart"/>
            <w:vAlign w:val="center"/>
          </w:tcPr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b/>
                <w:sz w:val="16"/>
                <w:szCs w:val="16"/>
              </w:rPr>
              <w:t>Cel strategiczny I:</w:t>
            </w:r>
            <w:r w:rsidRPr="00BD0877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sz w:val="16"/>
                <w:szCs w:val="16"/>
              </w:rPr>
              <w:t>Wzrost aktywności zawodowej mieszkańców gminy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D0877">
              <w:rPr>
                <w:rFonts w:ascii="Tahoma" w:hAnsi="Tahoma" w:cs="Tahoma"/>
                <w:b/>
                <w:sz w:val="16"/>
                <w:szCs w:val="16"/>
              </w:rPr>
              <w:t>C.I.2</w:t>
            </w:r>
            <w:proofErr w:type="spellEnd"/>
            <w:r w:rsidRPr="00BD0877"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Pr="00BD0877">
              <w:rPr>
                <w:rFonts w:ascii="Tahoma" w:hAnsi="Tahoma" w:cs="Tahoma"/>
                <w:sz w:val="16"/>
                <w:szCs w:val="16"/>
              </w:rPr>
              <w:t xml:space="preserve"> Podnoszenie i aktualizacja kompetencji zawodowych osób pracujących - Promocja kształcenia przez całe życie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D0877">
              <w:rPr>
                <w:rFonts w:ascii="Tahoma" w:hAnsi="Tahoma" w:cs="Tahoma"/>
                <w:b/>
                <w:sz w:val="16"/>
                <w:szCs w:val="16"/>
              </w:rPr>
              <w:t>C.I.4</w:t>
            </w:r>
            <w:proofErr w:type="spellEnd"/>
            <w:r w:rsidRPr="00BD0877"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Pr="00BD0877">
              <w:rPr>
                <w:rFonts w:ascii="Tahoma" w:hAnsi="Tahoma" w:cs="Tahoma"/>
                <w:sz w:val="16"/>
                <w:szCs w:val="16"/>
              </w:rPr>
              <w:t xml:space="preserve"> Rozwój inicjatyw w zakresie przedsiębiorczości społecznej oraz alternatywnych form zatrudnienia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b/>
                <w:sz w:val="16"/>
                <w:szCs w:val="16"/>
              </w:rPr>
              <w:t xml:space="preserve">Cel strategiczny </w:t>
            </w:r>
            <w:proofErr w:type="gramStart"/>
            <w:r w:rsidRPr="00BD0877">
              <w:rPr>
                <w:rFonts w:ascii="Tahoma" w:hAnsi="Tahoma" w:cs="Tahoma"/>
                <w:b/>
                <w:sz w:val="16"/>
                <w:szCs w:val="16"/>
              </w:rPr>
              <w:t>IV :</w:t>
            </w:r>
            <w:r w:rsidRPr="00BD0877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gramEnd"/>
            <w:r w:rsidRPr="00BD0877">
              <w:rPr>
                <w:rFonts w:ascii="Tahoma" w:hAnsi="Tahoma" w:cs="Tahoma"/>
                <w:sz w:val="16"/>
                <w:szCs w:val="16"/>
              </w:rPr>
              <w:t>Umożliwienie osobom starszym i niepełnosprawnym pełnego uczestnictwa w życiu społecznym i zawodowym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b/>
                <w:sz w:val="16"/>
                <w:szCs w:val="16"/>
              </w:rPr>
              <w:t>Cel strategiczny II</w:t>
            </w:r>
            <w:r w:rsidRPr="00BD0877">
              <w:rPr>
                <w:rFonts w:ascii="Tahoma" w:hAnsi="Tahoma" w:cs="Tahoma"/>
                <w:sz w:val="16"/>
                <w:szCs w:val="16"/>
              </w:rPr>
              <w:t>: Budowanie warunków dla prawidłowego wypełniania zadań opiekuńczo- wychowawczych w rodzinie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D0877">
              <w:rPr>
                <w:rFonts w:ascii="Tahoma" w:hAnsi="Tahoma" w:cs="Tahoma"/>
                <w:sz w:val="16"/>
                <w:szCs w:val="16"/>
              </w:rPr>
              <w:t>C.II</w:t>
            </w:r>
            <w:proofErr w:type="spellEnd"/>
            <w:r w:rsidRPr="00BD0877">
              <w:rPr>
                <w:rFonts w:ascii="Tahoma" w:hAnsi="Tahoma" w:cs="Tahoma"/>
                <w:sz w:val="16"/>
                <w:szCs w:val="16"/>
              </w:rPr>
              <w:t>. 1. Zapewnienie łatwo dostępnej oferty zajęć rozwojowo – wychowawczych dla dzieci i młodzieży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sz w:val="16"/>
                <w:szCs w:val="16"/>
              </w:rPr>
              <w:t xml:space="preserve">Obszar </w:t>
            </w:r>
            <w:proofErr w:type="gramStart"/>
            <w:r w:rsidRPr="00BD0877">
              <w:rPr>
                <w:rFonts w:ascii="Tahoma" w:hAnsi="Tahoma" w:cs="Tahoma"/>
                <w:sz w:val="16"/>
                <w:szCs w:val="16"/>
              </w:rPr>
              <w:t xml:space="preserve">III : </w:t>
            </w:r>
            <w:proofErr w:type="gramEnd"/>
            <w:r w:rsidRPr="00BD0877">
              <w:rPr>
                <w:rFonts w:ascii="Tahoma" w:hAnsi="Tahoma" w:cs="Tahoma"/>
                <w:sz w:val="16"/>
                <w:szCs w:val="16"/>
              </w:rPr>
              <w:t>Przeciwdziałania ubóstwu i wykluczeniu społecznemu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BD0877">
              <w:rPr>
                <w:rFonts w:ascii="Tahoma" w:hAnsi="Tahoma" w:cs="Tahoma"/>
                <w:sz w:val="16"/>
                <w:szCs w:val="16"/>
              </w:rPr>
              <w:t>C.III.3</w:t>
            </w:r>
            <w:proofErr w:type="spellEnd"/>
            <w:r w:rsidRPr="00BD0877">
              <w:rPr>
                <w:rFonts w:ascii="Tahoma" w:hAnsi="Tahoma" w:cs="Tahoma"/>
                <w:sz w:val="16"/>
                <w:szCs w:val="16"/>
              </w:rPr>
              <w:t>. Tworzenie warunków umożliwiających podejmowanie ról społecznych i zawodowych przez osoby zagrożone wykluczeniem społecznym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sz w:val="16"/>
                <w:szCs w:val="16"/>
              </w:rPr>
              <w:t xml:space="preserve">Obszar </w:t>
            </w:r>
            <w:proofErr w:type="gramStart"/>
            <w:r w:rsidRPr="00BD0877">
              <w:rPr>
                <w:rFonts w:ascii="Tahoma" w:hAnsi="Tahoma" w:cs="Tahoma"/>
                <w:sz w:val="16"/>
                <w:szCs w:val="16"/>
              </w:rPr>
              <w:t xml:space="preserve">IV : </w:t>
            </w:r>
            <w:proofErr w:type="gramEnd"/>
            <w:r w:rsidRPr="00BD0877">
              <w:rPr>
                <w:rFonts w:ascii="Tahoma" w:hAnsi="Tahoma" w:cs="Tahoma"/>
                <w:sz w:val="16"/>
                <w:szCs w:val="16"/>
              </w:rPr>
              <w:t>Pomoc osobom niesamodzielnym (starszym, niepełnosprawnym) i ich rodzinom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Fonts w:ascii="Tahoma" w:hAnsi="Tahoma" w:cs="Tahoma"/>
                <w:sz w:val="16"/>
                <w:szCs w:val="16"/>
              </w:rPr>
              <w:t>CIV. 1. Atrakcyjna oferta spędzania czasu wolnego dla osób starszych</w:t>
            </w: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BD0877" w:rsidRDefault="00B42D47" w:rsidP="00AA116F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  <w:proofErr w:type="spellStart"/>
            <w:r w:rsidRPr="00BD0877">
              <w:rPr>
                <w:rFonts w:ascii="Tahoma" w:hAnsi="Tahoma" w:cs="Tahoma"/>
                <w:sz w:val="16"/>
                <w:szCs w:val="16"/>
              </w:rPr>
              <w:t>C.IV.3</w:t>
            </w:r>
            <w:proofErr w:type="spellEnd"/>
            <w:r w:rsidRPr="00BD0877">
              <w:rPr>
                <w:rFonts w:ascii="Tahoma" w:hAnsi="Tahoma" w:cs="Tahoma"/>
                <w:sz w:val="16"/>
                <w:szCs w:val="16"/>
              </w:rPr>
              <w:t>. Integracja społeczna i zawodowa osób z niepełnosprawnością</w:t>
            </w:r>
          </w:p>
        </w:tc>
        <w:tc>
          <w:tcPr>
            <w:tcW w:w="1371" w:type="pct"/>
          </w:tcPr>
          <w:p w:rsidR="00B42D47" w:rsidRPr="00BD0877" w:rsidRDefault="00B42D47" w:rsidP="00AA116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B42D47" w:rsidRPr="00BD0877" w:rsidTr="00B42D47">
        <w:tc>
          <w:tcPr>
            <w:tcW w:w="885" w:type="pct"/>
          </w:tcPr>
          <w:p w:rsidR="00B42D47" w:rsidRPr="007467B9" w:rsidRDefault="00B42D47" w:rsidP="00E82C81">
            <w:pPr>
              <w:rPr>
                <w:rFonts w:ascii="Tahoma" w:hAnsi="Tahoma" w:cs="Tahoma"/>
                <w:sz w:val="16"/>
                <w:szCs w:val="16"/>
              </w:rPr>
            </w:pPr>
            <w:r w:rsidRPr="007467B9">
              <w:rPr>
                <w:rFonts w:ascii="Tahoma" w:hAnsi="Tahoma" w:cs="Tahoma"/>
                <w:sz w:val="16"/>
                <w:szCs w:val="16"/>
              </w:rPr>
              <w:t>GOSPODARCZY</w:t>
            </w:r>
          </w:p>
        </w:tc>
        <w:tc>
          <w:tcPr>
            <w:tcW w:w="1372" w:type="pct"/>
          </w:tcPr>
          <w:p w:rsidR="00B42D47" w:rsidRPr="00BD0877" w:rsidRDefault="00B42D47" w:rsidP="00B653B8">
            <w:pPr>
              <w:pStyle w:val="Akapitzlist"/>
              <w:ind w:left="0"/>
              <w:rPr>
                <w:rStyle w:val="Pogrubienie"/>
                <w:rFonts w:ascii="Tahoma" w:hAnsi="Tahoma" w:cs="Tahoma"/>
                <w:b w:val="0"/>
                <w:sz w:val="16"/>
                <w:szCs w:val="16"/>
              </w:rPr>
            </w:pPr>
            <w:r w:rsidRPr="00BD0877">
              <w:rPr>
                <w:rStyle w:val="Pogrubienie"/>
                <w:rFonts w:ascii="Tahoma" w:hAnsi="Tahoma" w:cs="Tahoma"/>
                <w:sz w:val="16"/>
                <w:szCs w:val="16"/>
              </w:rPr>
              <w:t>Cel 2.1</w:t>
            </w:r>
            <w:r w:rsidRPr="00BD0877">
              <w:rPr>
                <w:rStyle w:val="Pogrubienie"/>
                <w:rFonts w:ascii="Tahoma" w:hAnsi="Tahoma" w:cs="Tahoma"/>
                <w:b w:val="0"/>
                <w:sz w:val="16"/>
                <w:szCs w:val="16"/>
              </w:rPr>
              <w:t xml:space="preserve"> Stworzenie warunków rozwoju przedsiębiorczości i aktywności zawodowej mieszkańców.  </w:t>
            </w:r>
          </w:p>
          <w:p w:rsidR="00B42D47" w:rsidRPr="00BD0877" w:rsidRDefault="00B42D47" w:rsidP="00AA116F">
            <w:pPr>
              <w:pStyle w:val="Akapitzlist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BD0877">
              <w:rPr>
                <w:rStyle w:val="Pogrubienie"/>
                <w:rFonts w:ascii="Tahoma" w:hAnsi="Tahoma" w:cs="Tahoma"/>
                <w:sz w:val="16"/>
                <w:szCs w:val="16"/>
              </w:rPr>
              <w:t>Cel 2.6</w:t>
            </w:r>
            <w:r w:rsidRPr="00BD0877">
              <w:rPr>
                <w:rStyle w:val="Pogrubienie"/>
                <w:rFonts w:ascii="Tahoma" w:hAnsi="Tahoma" w:cs="Tahoma"/>
                <w:b w:val="0"/>
                <w:sz w:val="16"/>
                <w:szCs w:val="16"/>
              </w:rPr>
              <w:t xml:space="preserve"> Rozwój funkcji turystycznej gminy i tworzenie gospodarstw agroturystycznych  </w:t>
            </w:r>
          </w:p>
          <w:p w:rsidR="00B42D47" w:rsidRPr="00BD0877" w:rsidRDefault="00B42D47" w:rsidP="00B653B8">
            <w:pPr>
              <w:pStyle w:val="Akapitzlist"/>
              <w:ind w:left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72" w:type="pct"/>
            <w:vMerge/>
            <w:vAlign w:val="center"/>
          </w:tcPr>
          <w:p w:rsidR="00B42D47" w:rsidRPr="00BD0877" w:rsidRDefault="00B42D47" w:rsidP="00E82C81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</w:tc>
        <w:tc>
          <w:tcPr>
            <w:tcW w:w="1371" w:type="pct"/>
          </w:tcPr>
          <w:p w:rsidR="00B42D47" w:rsidRPr="00BD0877" w:rsidRDefault="00B42D47" w:rsidP="00E82C81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</w:tc>
      </w:tr>
      <w:tr w:rsidR="00B42D47" w:rsidRPr="00BD0877" w:rsidTr="00B42D47">
        <w:tc>
          <w:tcPr>
            <w:tcW w:w="885" w:type="pct"/>
          </w:tcPr>
          <w:p w:rsidR="00B42D47" w:rsidRPr="007467B9" w:rsidRDefault="00324444" w:rsidP="00E82C81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PRZESTRZENNY</w:t>
            </w:r>
          </w:p>
        </w:tc>
        <w:tc>
          <w:tcPr>
            <w:tcW w:w="1372" w:type="pct"/>
          </w:tcPr>
          <w:p w:rsidR="00B42D47" w:rsidRPr="00BD0877" w:rsidRDefault="00B42D47" w:rsidP="00B653B8">
            <w:pPr>
              <w:pStyle w:val="Akapitzlist"/>
              <w:ind w:left="0"/>
              <w:rPr>
                <w:rStyle w:val="Pogrubienie"/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72" w:type="pct"/>
            <w:vAlign w:val="center"/>
          </w:tcPr>
          <w:p w:rsidR="00B42D47" w:rsidRPr="00BD0877" w:rsidRDefault="00B42D47" w:rsidP="00E82C81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</w:tc>
        <w:tc>
          <w:tcPr>
            <w:tcW w:w="1371" w:type="pct"/>
          </w:tcPr>
          <w:p w:rsidR="00B42D47" w:rsidRPr="00324444" w:rsidRDefault="00B42D47" w:rsidP="00E82C8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24444">
              <w:rPr>
                <w:rFonts w:ascii="Tahoma" w:hAnsi="Tahoma" w:cs="Tahoma"/>
                <w:sz w:val="16"/>
                <w:szCs w:val="16"/>
              </w:rPr>
              <w:t xml:space="preserve">„C” – strefa dolinna – osadnicza, obejmująca doliny rzek i potoków z bezpośrednio przyległymi fragmentami zboczy o intensywnej zabudowie, z </w:t>
            </w:r>
            <w:r w:rsidRPr="00324444">
              <w:rPr>
                <w:rFonts w:ascii="Tahoma" w:hAnsi="Tahoma" w:cs="Tahoma"/>
                <w:sz w:val="16"/>
                <w:szCs w:val="16"/>
              </w:rPr>
              <w:lastRenderedPageBreak/>
              <w:t>nielicznymi lasami, zadrzewieniami i terenami wykorzystywanymi rolniczo przeznaczona jest do intensywnego zagospodarowania, w tym dla rozwoju funkcji mieszkalnictwa i funkcji usługowej oraz obsługi gospodarczej gminy.</w:t>
            </w:r>
          </w:p>
          <w:p w:rsidR="00B42D47" w:rsidRPr="00324444" w:rsidRDefault="00B42D47" w:rsidP="00E82C8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B42D47" w:rsidRPr="00324444" w:rsidRDefault="00B42D47" w:rsidP="00E82C8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24444">
              <w:rPr>
                <w:rFonts w:ascii="Tahoma" w:hAnsi="Tahoma" w:cs="Tahoma"/>
                <w:sz w:val="16"/>
                <w:szCs w:val="16"/>
              </w:rPr>
              <w:t xml:space="preserve">Strefy zainwestowania do intensywnego rozwoju mieszkalnictwa </w:t>
            </w:r>
            <w:r w:rsidR="00324444" w:rsidRPr="00324444">
              <w:rPr>
                <w:rFonts w:ascii="Tahoma" w:hAnsi="Tahoma" w:cs="Tahoma"/>
                <w:sz w:val="16"/>
                <w:szCs w:val="16"/>
              </w:rPr>
              <w:t xml:space="preserve">z usługami </w:t>
            </w:r>
            <w:proofErr w:type="spellStart"/>
            <w:r w:rsidR="00324444" w:rsidRPr="00324444">
              <w:rPr>
                <w:rFonts w:ascii="Tahoma" w:hAnsi="Tahoma" w:cs="Tahoma"/>
                <w:sz w:val="16"/>
                <w:szCs w:val="16"/>
              </w:rPr>
              <w:t>centrotwórczymi</w:t>
            </w:r>
            <w:proofErr w:type="spellEnd"/>
            <w:r w:rsidRPr="00324444">
              <w:rPr>
                <w:rFonts w:ascii="Tahoma" w:hAnsi="Tahoma" w:cs="Tahoma"/>
                <w:sz w:val="16"/>
                <w:szCs w:val="16"/>
              </w:rPr>
              <w:t xml:space="preserve"> przeznaczone są dla zabudowy mieszkaniowej jednorodzinnej i wielorodzinnej o większej intensywności zabudowy, dla usług publicznych, usług komercyjnych, rzemiosła i drobnej wytwórczości. Dopuszcza się w tej strefie realizację usług turystycznych oraz usług sportu i rekreacji. Dopuszcza się realizację działalności produkcyjnej, przy zachowaniu innych ustaleń studium i ograniczeniu uciążliwości do granic terenu stanowiącego własność inwestora. Utrzymuje się istniejący sposób zagospodarowania i zabudowy, możliwa jest przebudowa, rozbudowa istniejących obiektów i uzupełnienie istniejącego zainwestowania. Możliwa jest zmiana funkcji istniejącej zabudowy. </w:t>
            </w:r>
          </w:p>
          <w:p w:rsidR="00B42D47" w:rsidRPr="00BD0877" w:rsidRDefault="00B42D47" w:rsidP="00E82C81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</w:tc>
      </w:tr>
    </w:tbl>
    <w:p w:rsidR="00D23960" w:rsidRPr="004655FD" w:rsidRDefault="00D23960" w:rsidP="00E51B0A">
      <w:pPr>
        <w:rPr>
          <w:rFonts w:ascii="Tahoma" w:hAnsi="Tahoma" w:cs="Tahoma"/>
          <w:color w:val="7030A0"/>
        </w:rPr>
      </w:pPr>
    </w:p>
    <w:p w:rsidR="001D532C" w:rsidRPr="004655FD" w:rsidRDefault="001D532C" w:rsidP="00E51B0A">
      <w:pPr>
        <w:rPr>
          <w:rFonts w:ascii="Tahoma" w:hAnsi="Tahoma" w:cs="Tahoma"/>
          <w:color w:val="7030A0"/>
        </w:rPr>
        <w:sectPr w:rsidR="001D532C" w:rsidRPr="004655FD" w:rsidSect="0058069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D532C" w:rsidRPr="007467B9" w:rsidRDefault="0048617D" w:rsidP="00DE7743">
      <w:pPr>
        <w:pStyle w:val="Nagwek1"/>
        <w:shd w:val="clear" w:color="auto" w:fill="E36C0A" w:themeFill="accent6" w:themeFillShade="BF"/>
        <w:rPr>
          <w:rFonts w:ascii="Tahoma" w:hAnsi="Tahoma" w:cs="Tahoma"/>
          <w:b w:val="0"/>
          <w:sz w:val="24"/>
          <w:szCs w:val="24"/>
        </w:rPr>
      </w:pPr>
      <w:bookmarkStart w:id="16" w:name="_Toc484604507"/>
      <w:r>
        <w:rPr>
          <w:rFonts w:ascii="Tahoma" w:hAnsi="Tahoma" w:cs="Tahoma"/>
          <w:sz w:val="24"/>
          <w:szCs w:val="24"/>
        </w:rPr>
        <w:lastRenderedPageBreak/>
        <w:t>4</w:t>
      </w:r>
      <w:r w:rsidR="001D532C" w:rsidRPr="007467B9">
        <w:rPr>
          <w:rFonts w:ascii="Tahoma" w:hAnsi="Tahoma" w:cs="Tahoma"/>
          <w:sz w:val="24"/>
          <w:szCs w:val="24"/>
        </w:rPr>
        <w:t>. OPIS WIZJI</w:t>
      </w:r>
      <w:r w:rsidR="005D476D" w:rsidRPr="007467B9">
        <w:rPr>
          <w:rFonts w:ascii="Tahoma" w:hAnsi="Tahoma" w:cs="Tahoma"/>
          <w:sz w:val="24"/>
          <w:szCs w:val="24"/>
        </w:rPr>
        <w:t xml:space="preserve"> I CELÓW REWITALIZACJI</w:t>
      </w:r>
      <w:bookmarkEnd w:id="16"/>
      <w:r w:rsidR="005D476D" w:rsidRPr="007467B9">
        <w:rPr>
          <w:rFonts w:ascii="Tahoma" w:hAnsi="Tahoma" w:cs="Tahoma"/>
          <w:sz w:val="24"/>
          <w:szCs w:val="24"/>
        </w:rPr>
        <w:t xml:space="preserve"> </w:t>
      </w:r>
    </w:p>
    <w:p w:rsidR="003F0530" w:rsidRPr="007467B9" w:rsidRDefault="0048617D" w:rsidP="00DE7743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17" w:name="_Toc484604508"/>
      <w:r>
        <w:rPr>
          <w:rFonts w:ascii="Tahoma" w:hAnsi="Tahoma" w:cs="Tahoma"/>
          <w:b w:val="0"/>
          <w:color w:val="auto"/>
          <w:sz w:val="24"/>
          <w:szCs w:val="24"/>
        </w:rPr>
        <w:t>4</w:t>
      </w:r>
      <w:r w:rsidR="003F0530" w:rsidRPr="007467B9">
        <w:rPr>
          <w:rFonts w:ascii="Tahoma" w:hAnsi="Tahoma" w:cs="Tahoma"/>
          <w:b w:val="0"/>
          <w:color w:val="auto"/>
          <w:sz w:val="24"/>
          <w:szCs w:val="24"/>
        </w:rPr>
        <w:t>.1. WIZJA REWITALIZACJI</w:t>
      </w:r>
      <w:bookmarkEnd w:id="17"/>
    </w:p>
    <w:p w:rsidR="007467B9" w:rsidRPr="007467B9" w:rsidRDefault="007467B9" w:rsidP="001D532C">
      <w:pPr>
        <w:jc w:val="both"/>
        <w:rPr>
          <w:rFonts w:ascii="Tahoma" w:hAnsi="Tahoma" w:cs="Tahoma"/>
        </w:rPr>
      </w:pPr>
      <w:r w:rsidRPr="007467B9">
        <w:rPr>
          <w:rFonts w:ascii="Tahoma" w:hAnsi="Tahoma" w:cs="Tahoma"/>
        </w:rPr>
        <w:t>Jak wykazały wcześniejsze analizy, poziom życia mieszkańców gminy jest stosunkowo wysoki</w:t>
      </w:r>
      <w:r w:rsidR="00EA219C">
        <w:rPr>
          <w:rFonts w:ascii="Tahoma" w:hAnsi="Tahoma" w:cs="Tahoma"/>
        </w:rPr>
        <w:t>, jednak</w:t>
      </w:r>
      <w:r w:rsidRPr="007467B9">
        <w:rPr>
          <w:rFonts w:ascii="Tahoma" w:hAnsi="Tahoma" w:cs="Tahoma"/>
        </w:rPr>
        <w:t xml:space="preserve"> w podobszarach rewitalizacji stwierdzono deficyty związane z brakiem zatrudnienia i </w:t>
      </w:r>
      <w:proofErr w:type="gramStart"/>
      <w:r w:rsidRPr="007467B9">
        <w:rPr>
          <w:rFonts w:ascii="Tahoma" w:hAnsi="Tahoma" w:cs="Tahoma"/>
        </w:rPr>
        <w:t xml:space="preserve">ubóstwem. </w:t>
      </w:r>
      <w:proofErr w:type="gramEnd"/>
      <w:r w:rsidRPr="007467B9">
        <w:rPr>
          <w:rFonts w:ascii="Tahoma" w:hAnsi="Tahoma" w:cs="Tahoma"/>
        </w:rPr>
        <w:t>Głównym problemem w obydwu zamieszkałych podobszarach rewitalizacji jest</w:t>
      </w:r>
      <w:r w:rsidR="00EA219C">
        <w:rPr>
          <w:rFonts w:ascii="Tahoma" w:hAnsi="Tahoma" w:cs="Tahoma"/>
        </w:rPr>
        <w:t xml:space="preserve"> jednak</w:t>
      </w:r>
      <w:r w:rsidRPr="007467B9">
        <w:rPr>
          <w:rFonts w:ascii="Tahoma" w:hAnsi="Tahoma" w:cs="Tahoma"/>
        </w:rPr>
        <w:t xml:space="preserve"> niska aktywność społeczna i kulturalna mieszkańców, która łączy się bezpośrednio z niedostatkami infrastrukturalnymi. Poprawa w tym względzie będzie zadaniem priorytetowym.</w:t>
      </w:r>
    </w:p>
    <w:p w:rsidR="007467B9" w:rsidRPr="007467B9" w:rsidRDefault="007467B9" w:rsidP="001D532C">
      <w:pPr>
        <w:jc w:val="both"/>
        <w:rPr>
          <w:rFonts w:ascii="Tahoma" w:hAnsi="Tahoma" w:cs="Tahoma"/>
        </w:rPr>
      </w:pPr>
      <w:r w:rsidRPr="007467B9">
        <w:rPr>
          <w:rFonts w:ascii="Tahoma" w:hAnsi="Tahoma" w:cs="Tahoma"/>
        </w:rPr>
        <w:t>Nie zmienia to faktu, że rewitalizacja dotyczyć będzie wszystkich najważniejszych przestrzeni rozwoju gminy.</w:t>
      </w:r>
    </w:p>
    <w:p w:rsidR="007467B9" w:rsidRPr="007467B9" w:rsidRDefault="007467B9" w:rsidP="007467B9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7467B9">
        <w:rPr>
          <w:rFonts w:ascii="Tahoma" w:hAnsi="Tahoma" w:cs="Tahoma"/>
          <w:b/>
        </w:rPr>
        <w:t>PRZESTRZEŃ SPOŁECZNA</w:t>
      </w:r>
    </w:p>
    <w:p w:rsidR="007467B9" w:rsidRPr="00670346" w:rsidRDefault="007467B9" w:rsidP="001D532C">
      <w:pPr>
        <w:jc w:val="both"/>
        <w:rPr>
          <w:rFonts w:ascii="Tahoma" w:hAnsi="Tahoma" w:cs="Tahoma"/>
        </w:rPr>
      </w:pPr>
      <w:r w:rsidRPr="00670346">
        <w:rPr>
          <w:rFonts w:ascii="Tahoma" w:hAnsi="Tahoma" w:cs="Tahoma"/>
        </w:rPr>
        <w:t>Zakłada się, że w wyniku rewitalizacji mieszkańcy obszaru rewitalizacji</w:t>
      </w:r>
      <w:r w:rsidR="00670346" w:rsidRPr="00670346">
        <w:rPr>
          <w:rFonts w:ascii="Tahoma" w:hAnsi="Tahoma" w:cs="Tahoma"/>
        </w:rPr>
        <w:t xml:space="preserve">, a także obszarów sąsiednich w mniejszym stopniu niż dotychczas będą doznawać problemu bezrobocia i ubóstwa. Rozwinie się działalność organizacji pozarządowych i społecznych, które nie tylko w większym stopniu </w:t>
      </w:r>
      <w:r w:rsidR="00EA219C">
        <w:rPr>
          <w:rFonts w:ascii="Tahoma" w:hAnsi="Tahoma" w:cs="Tahoma"/>
        </w:rPr>
        <w:t>współorganizować</w:t>
      </w:r>
      <w:r w:rsidR="00670346" w:rsidRPr="00670346">
        <w:rPr>
          <w:rFonts w:ascii="Tahoma" w:hAnsi="Tahoma" w:cs="Tahoma"/>
        </w:rPr>
        <w:t xml:space="preserve"> będą życie w gminie, ale również stanowić będą istotny wkład w ofertę edukacyjną i wychowawczą. Dzięki temu dzieci z lokalnych szkół nie tylko "przejdą suchą stopą" przez reformę edukacji, ale również znacząco poprawią swoje dotychczasowe osiągnięcia w nauce. </w:t>
      </w:r>
      <w:r w:rsidRPr="00670346">
        <w:rPr>
          <w:rFonts w:ascii="Tahoma" w:hAnsi="Tahoma" w:cs="Tahoma"/>
        </w:rPr>
        <w:t xml:space="preserve"> </w:t>
      </w:r>
    </w:p>
    <w:p w:rsidR="007467B9" w:rsidRPr="007467B9" w:rsidRDefault="007467B9" w:rsidP="007467B9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7467B9">
        <w:rPr>
          <w:rFonts w:ascii="Tahoma" w:hAnsi="Tahoma" w:cs="Tahoma"/>
          <w:b/>
        </w:rPr>
        <w:t>PRZESTRZEŃ GOSPODARCZA</w:t>
      </w:r>
    </w:p>
    <w:p w:rsidR="007467B9" w:rsidRPr="00670346" w:rsidRDefault="007467B9" w:rsidP="001D532C">
      <w:pPr>
        <w:jc w:val="both"/>
        <w:rPr>
          <w:rFonts w:ascii="Tahoma" w:hAnsi="Tahoma" w:cs="Tahoma"/>
        </w:rPr>
      </w:pPr>
      <w:r w:rsidRPr="00670346">
        <w:rPr>
          <w:rFonts w:ascii="Tahoma" w:hAnsi="Tahoma" w:cs="Tahoma"/>
        </w:rPr>
        <w:t>W wyniku rewitalizacji potencjały środowiskowe będą wykorzystywane we wszystkich obszarach gminy, przy czym najw</w:t>
      </w:r>
      <w:r w:rsidR="00B56D20">
        <w:rPr>
          <w:rFonts w:ascii="Tahoma" w:hAnsi="Tahoma" w:cs="Tahoma"/>
        </w:rPr>
        <w:t>iększy</w:t>
      </w:r>
      <w:r w:rsidRPr="00670346">
        <w:rPr>
          <w:rFonts w:ascii="Tahoma" w:hAnsi="Tahoma" w:cs="Tahoma"/>
        </w:rPr>
        <w:t xml:space="preserve"> postęp widoczny będzie w obszarze rewitalizacji. Usługi o charakterze turystycznym będą rozwijać się zarówno w </w:t>
      </w:r>
      <w:r w:rsidR="00670346" w:rsidRPr="00670346">
        <w:rPr>
          <w:rFonts w:ascii="Tahoma" w:hAnsi="Tahoma" w:cs="Tahoma"/>
        </w:rPr>
        <w:t>centrum miejscowości Ropa, jak i</w:t>
      </w:r>
      <w:r w:rsidR="00670346">
        <w:rPr>
          <w:rFonts w:ascii="Tahoma" w:hAnsi="Tahoma" w:cs="Tahoma"/>
        </w:rPr>
        <w:t xml:space="preserve"> w miejscowości</w:t>
      </w:r>
      <w:r w:rsidR="00670346" w:rsidRPr="00670346">
        <w:rPr>
          <w:rFonts w:ascii="Tahoma" w:hAnsi="Tahoma" w:cs="Tahoma"/>
        </w:rPr>
        <w:t xml:space="preserve"> Łosie. </w:t>
      </w:r>
      <w:r w:rsidRPr="00670346">
        <w:rPr>
          <w:rFonts w:ascii="Tahoma" w:hAnsi="Tahoma" w:cs="Tahoma"/>
        </w:rPr>
        <w:t>Mieszkańcy dotychczas cierpiący z powodu bezrobocia i ubóstwa będą posiadali kwalifikacje zawodowe</w:t>
      </w:r>
      <w:r w:rsidR="00670346" w:rsidRPr="00670346">
        <w:rPr>
          <w:rFonts w:ascii="Tahoma" w:hAnsi="Tahoma" w:cs="Tahoma"/>
        </w:rPr>
        <w:t xml:space="preserve"> predestynujące ich do podjęcia i utrzymania pracy. </w:t>
      </w:r>
      <w:r w:rsidRPr="00670346">
        <w:rPr>
          <w:rFonts w:ascii="Tahoma" w:hAnsi="Tahoma" w:cs="Tahoma"/>
        </w:rPr>
        <w:t xml:space="preserve">  </w:t>
      </w:r>
    </w:p>
    <w:p w:rsidR="007467B9" w:rsidRPr="007467B9" w:rsidRDefault="007467B9" w:rsidP="007467B9">
      <w:pPr>
        <w:pBdr>
          <w:bottom w:val="single" w:sz="4" w:space="1" w:color="auto"/>
        </w:pBdr>
        <w:jc w:val="both"/>
        <w:rPr>
          <w:rFonts w:ascii="Tahoma" w:hAnsi="Tahoma" w:cs="Tahoma"/>
          <w:b/>
        </w:rPr>
      </w:pPr>
      <w:r w:rsidRPr="007467B9">
        <w:rPr>
          <w:rFonts w:ascii="Tahoma" w:hAnsi="Tahoma" w:cs="Tahoma"/>
          <w:b/>
        </w:rPr>
        <w:t xml:space="preserve">PRZESTRZEŃ ŚRODOWISKOWA, PRZESTRZENNA I TECHNICZNA  </w:t>
      </w:r>
    </w:p>
    <w:p w:rsidR="007467B9" w:rsidRPr="00670346" w:rsidRDefault="007467B9" w:rsidP="001D532C">
      <w:pPr>
        <w:jc w:val="both"/>
        <w:rPr>
          <w:rFonts w:ascii="Tahoma" w:hAnsi="Tahoma" w:cs="Tahoma"/>
          <w:color w:val="7030A0"/>
        </w:rPr>
      </w:pPr>
      <w:r w:rsidRPr="00670346">
        <w:rPr>
          <w:rFonts w:ascii="Tahoma" w:hAnsi="Tahoma" w:cs="Tahoma"/>
        </w:rPr>
        <w:t xml:space="preserve">W wyniku rewitalizacji </w:t>
      </w:r>
      <w:r w:rsidR="00670346" w:rsidRPr="00670346">
        <w:rPr>
          <w:rFonts w:ascii="Tahoma" w:hAnsi="Tahoma" w:cs="Tahoma"/>
        </w:rPr>
        <w:t xml:space="preserve">nastąpi znaczny rozwój bazy obiektów publicznych, dostosowanych do zaspokajania bieżących potrzeb z zakresu kultury i aktywności społecznej. Obiekty będą nie tylko bardziej komfortowe, ale też charakteryzować się będą lepszymi parametrami środowiskowymi. Wyraźny postęp nastąpi </w:t>
      </w:r>
      <w:proofErr w:type="gramStart"/>
      <w:r w:rsidR="00670346" w:rsidRPr="00670346">
        <w:rPr>
          <w:rFonts w:ascii="Tahoma" w:hAnsi="Tahoma" w:cs="Tahoma"/>
        </w:rPr>
        <w:t>również w jakości</w:t>
      </w:r>
      <w:proofErr w:type="gramEnd"/>
      <w:r w:rsidR="00670346" w:rsidRPr="00670346">
        <w:rPr>
          <w:rFonts w:ascii="Tahoma" w:hAnsi="Tahoma" w:cs="Tahoma"/>
        </w:rPr>
        <w:t xml:space="preserve"> i parametrach energetycznych budynków</w:t>
      </w:r>
      <w:r w:rsidR="00670346">
        <w:rPr>
          <w:rFonts w:ascii="Tahoma" w:hAnsi="Tahoma" w:cs="Tahoma"/>
        </w:rPr>
        <w:t xml:space="preserve"> mieszkalnych, co nie tylko pozwoli zmniejszyć zakres ubóstwa, ale też poprawi opłacalność działalności agroturystycznej. </w:t>
      </w:r>
      <w:r w:rsidR="00670346" w:rsidRPr="00670346">
        <w:rPr>
          <w:rFonts w:ascii="Tahoma" w:hAnsi="Tahoma" w:cs="Tahoma"/>
        </w:rPr>
        <w:t xml:space="preserve"> </w:t>
      </w:r>
      <w:r w:rsidR="00670346" w:rsidRPr="00670346">
        <w:rPr>
          <w:rFonts w:ascii="Tahoma" w:hAnsi="Tahoma" w:cs="Tahoma"/>
          <w:color w:val="7030A0"/>
        </w:rPr>
        <w:t xml:space="preserve"> </w:t>
      </w:r>
    </w:p>
    <w:p w:rsidR="007467B9" w:rsidRDefault="000A70FD" w:rsidP="001D532C">
      <w:pPr>
        <w:jc w:val="both"/>
        <w:rPr>
          <w:rFonts w:ascii="Tahoma" w:hAnsi="Tahoma" w:cs="Tahoma"/>
        </w:rPr>
      </w:pPr>
      <w:r w:rsidRPr="00617CE9">
        <w:rPr>
          <w:rFonts w:ascii="Tahoma" w:hAnsi="Tahoma" w:cs="Tahoma"/>
        </w:rPr>
        <w:t>Powyższe analizy pozwoliły na sformułowanie wizji docelowej podobszaru rewitalizacji w gminie Ropa.</w:t>
      </w:r>
    </w:p>
    <w:p w:rsidR="0037496B" w:rsidRDefault="0037496B" w:rsidP="001D532C">
      <w:pPr>
        <w:jc w:val="both"/>
        <w:rPr>
          <w:rFonts w:ascii="Tahoma" w:hAnsi="Tahoma" w:cs="Tahoma"/>
        </w:rPr>
      </w:pPr>
    </w:p>
    <w:p w:rsidR="0037496B" w:rsidRPr="00617CE9" w:rsidRDefault="0037496B" w:rsidP="001D532C">
      <w:pPr>
        <w:jc w:val="both"/>
        <w:rPr>
          <w:rFonts w:ascii="Tahoma" w:hAnsi="Tahoma" w:cs="Tahoma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617CE9" w:rsidRPr="00617CE9" w:rsidTr="000A70FD">
        <w:tc>
          <w:tcPr>
            <w:tcW w:w="9212" w:type="dxa"/>
          </w:tcPr>
          <w:p w:rsidR="000A70FD" w:rsidRPr="00617CE9" w:rsidRDefault="000A70FD" w:rsidP="000A70FD">
            <w:pPr>
              <w:jc w:val="both"/>
              <w:rPr>
                <w:rFonts w:ascii="Tahoma" w:hAnsi="Tahoma" w:cs="Tahoma"/>
              </w:rPr>
            </w:pPr>
            <w:r w:rsidRPr="0037496B">
              <w:rPr>
                <w:rFonts w:ascii="Tahoma" w:hAnsi="Tahoma" w:cs="Tahoma"/>
                <w:b/>
              </w:rPr>
              <w:lastRenderedPageBreak/>
              <w:t>Obszar rewitalizacji Gminy Ropa</w:t>
            </w:r>
            <w:r w:rsidRPr="00617CE9">
              <w:rPr>
                <w:rFonts w:ascii="Tahoma" w:hAnsi="Tahoma" w:cs="Tahoma"/>
              </w:rPr>
              <w:t xml:space="preserve"> miejscem kompleksowego rozwoju społeczno-gospodarczego, opartego na lokalnych potencjałach kulturowych, środowiskowych i infrastrukturalnych. </w:t>
            </w:r>
          </w:p>
          <w:p w:rsidR="000A70FD" w:rsidRPr="00617CE9" w:rsidRDefault="000A70FD" w:rsidP="000A70FD">
            <w:pPr>
              <w:jc w:val="both"/>
              <w:rPr>
                <w:rFonts w:ascii="Tahoma" w:hAnsi="Tahoma" w:cs="Tahoma"/>
              </w:rPr>
            </w:pPr>
          </w:p>
          <w:p w:rsidR="00620109" w:rsidRPr="00617CE9" w:rsidRDefault="00620109" w:rsidP="0037496B">
            <w:pPr>
              <w:spacing w:before="120" w:after="120"/>
              <w:jc w:val="both"/>
              <w:rPr>
                <w:rFonts w:ascii="Tahoma" w:hAnsi="Tahoma" w:cs="Tahoma"/>
                <w:b/>
              </w:rPr>
            </w:pPr>
            <w:r w:rsidRPr="00617CE9">
              <w:rPr>
                <w:rFonts w:ascii="Tahoma" w:hAnsi="Tahoma" w:cs="Tahoma"/>
                <w:b/>
              </w:rPr>
              <w:t>SPOŁECZEŃSTWO</w:t>
            </w:r>
            <w:r w:rsidR="000A70FD" w:rsidRPr="00617CE9">
              <w:rPr>
                <w:rFonts w:ascii="Tahoma" w:hAnsi="Tahoma" w:cs="Tahoma"/>
                <w:b/>
              </w:rPr>
              <w:t xml:space="preserve"> </w:t>
            </w:r>
          </w:p>
          <w:p w:rsidR="00E74E1D" w:rsidRPr="00617CE9" w:rsidRDefault="000A70FD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</w:rPr>
              <w:t>Mieszkańcy obszaru rewitalizacji</w:t>
            </w:r>
            <w:r w:rsidR="00620109" w:rsidRPr="00617CE9">
              <w:rPr>
                <w:rFonts w:ascii="Tahoma" w:hAnsi="Tahoma" w:cs="Tahoma"/>
              </w:rPr>
              <w:t xml:space="preserve"> mają większą niż dotychczas możliwość rozwoju swojej aktywności społecznej, realizowanej w ramach organizacji pozarządowych i grup nieformalnych. Rozwija się oferta czasu wolnego, również przeznaczona dla osób starszych i niepełnosprawnych.</w:t>
            </w:r>
            <w:r w:rsidR="00E74E1D" w:rsidRPr="00617CE9">
              <w:rPr>
                <w:rFonts w:ascii="Tahoma" w:hAnsi="Tahoma" w:cs="Tahoma"/>
              </w:rPr>
              <w:t xml:space="preserve"> Dzięki poprawie warunków dla rekreacji i aktywnego spędzania wolnego czasu, poprawia się stan zdrowia mieszkańców.</w:t>
            </w:r>
            <w:r w:rsidR="00620109" w:rsidRPr="00617CE9">
              <w:rPr>
                <w:rFonts w:ascii="Tahoma" w:hAnsi="Tahoma" w:cs="Tahoma"/>
              </w:rPr>
              <w:t xml:space="preserve"> </w:t>
            </w:r>
          </w:p>
          <w:p w:rsidR="00620109" w:rsidRPr="00617CE9" w:rsidRDefault="00E74E1D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</w:rPr>
              <w:t>Zwiększenie</w:t>
            </w:r>
            <w:r w:rsidR="00620109" w:rsidRPr="00617CE9">
              <w:rPr>
                <w:rFonts w:ascii="Tahoma" w:hAnsi="Tahoma" w:cs="Tahoma"/>
              </w:rPr>
              <w:t xml:space="preserve"> l</w:t>
            </w:r>
            <w:r w:rsidRPr="00617CE9">
              <w:rPr>
                <w:rFonts w:ascii="Tahoma" w:hAnsi="Tahoma" w:cs="Tahoma"/>
              </w:rPr>
              <w:t>iczby miejsc pracy, wynikające</w:t>
            </w:r>
            <w:r w:rsidR="00620109" w:rsidRPr="00617CE9">
              <w:rPr>
                <w:rFonts w:ascii="Tahoma" w:hAnsi="Tahoma" w:cs="Tahoma"/>
              </w:rPr>
              <w:t xml:space="preserve"> z rozwoju turystyki,</w:t>
            </w:r>
            <w:r w:rsidR="008D76AE">
              <w:rPr>
                <w:rFonts w:ascii="Tahoma" w:hAnsi="Tahoma" w:cs="Tahoma"/>
              </w:rPr>
              <w:t xml:space="preserve"> </w:t>
            </w:r>
            <w:r w:rsidR="008D76AE" w:rsidRPr="008D76AE">
              <w:rPr>
                <w:rFonts w:ascii="Tahoma" w:hAnsi="Tahoma" w:cs="Tahoma"/>
                <w:highlight w:val="yellow"/>
              </w:rPr>
              <w:t>wzrost liczby miejsc w przedszkolach,</w:t>
            </w:r>
            <w:r w:rsidR="00620109" w:rsidRPr="00617CE9">
              <w:rPr>
                <w:rFonts w:ascii="Tahoma" w:hAnsi="Tahoma" w:cs="Tahoma"/>
              </w:rPr>
              <w:t xml:space="preserve"> a także wzrost poziomu integracji lokalnej społeczności, </w:t>
            </w:r>
            <w:r w:rsidRPr="00617CE9">
              <w:rPr>
                <w:rFonts w:ascii="Tahoma" w:hAnsi="Tahoma" w:cs="Tahoma"/>
              </w:rPr>
              <w:t>daje możliwość powrotu osób bezrobotnych</w:t>
            </w:r>
            <w:r w:rsidR="00620109" w:rsidRPr="00617CE9">
              <w:rPr>
                <w:rFonts w:ascii="Tahoma" w:hAnsi="Tahoma" w:cs="Tahoma"/>
              </w:rPr>
              <w:t xml:space="preserve"> na rynek pracy, co bezpośrednio wpływa na poprawę sytuacji materialne</w:t>
            </w:r>
            <w:r w:rsidRPr="00617CE9">
              <w:rPr>
                <w:rFonts w:ascii="Tahoma" w:hAnsi="Tahoma" w:cs="Tahoma"/>
              </w:rPr>
              <w:t>j i społecznej rodzin dotychczas</w:t>
            </w:r>
            <w:r w:rsidR="00620109" w:rsidRPr="00617CE9">
              <w:rPr>
                <w:rFonts w:ascii="Tahoma" w:hAnsi="Tahoma" w:cs="Tahoma"/>
              </w:rPr>
              <w:t xml:space="preserve"> </w:t>
            </w:r>
            <w:r w:rsidRPr="00617CE9">
              <w:rPr>
                <w:rFonts w:ascii="Tahoma" w:hAnsi="Tahoma" w:cs="Tahoma"/>
              </w:rPr>
              <w:t>wykluczonych.</w:t>
            </w:r>
          </w:p>
          <w:p w:rsidR="00620109" w:rsidRPr="00617CE9" w:rsidRDefault="00620109" w:rsidP="0037496B">
            <w:pPr>
              <w:spacing w:before="120" w:after="120"/>
              <w:jc w:val="both"/>
              <w:rPr>
                <w:rFonts w:ascii="Tahoma" w:hAnsi="Tahoma" w:cs="Tahoma"/>
                <w:b/>
              </w:rPr>
            </w:pPr>
            <w:r w:rsidRPr="00617CE9">
              <w:rPr>
                <w:rFonts w:ascii="Tahoma" w:hAnsi="Tahoma" w:cs="Tahoma"/>
                <w:b/>
              </w:rPr>
              <w:t>GOSPODARKA</w:t>
            </w:r>
          </w:p>
          <w:p w:rsidR="00E74E1D" w:rsidRPr="00617CE9" w:rsidRDefault="00620109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</w:rPr>
              <w:t>Rozwój przestrzeni czasu wolnego</w:t>
            </w:r>
            <w:r w:rsidR="0037496B">
              <w:rPr>
                <w:rFonts w:ascii="Tahoma" w:hAnsi="Tahoma" w:cs="Tahoma"/>
              </w:rPr>
              <w:t xml:space="preserve"> i kultury</w:t>
            </w:r>
            <w:r w:rsidRPr="00617CE9">
              <w:rPr>
                <w:rFonts w:ascii="Tahoma" w:hAnsi="Tahoma" w:cs="Tahoma"/>
              </w:rPr>
              <w:t xml:space="preserve"> stanowi asumpt dla zwiększenia ruchu turystycznego. Dzięki temu w obszarze rewitalizacji powstają nowe podmioty gospodarcze i r</w:t>
            </w:r>
            <w:r w:rsidR="00E74E1D" w:rsidRPr="00617CE9">
              <w:rPr>
                <w:rFonts w:ascii="Tahoma" w:hAnsi="Tahoma" w:cs="Tahoma"/>
              </w:rPr>
              <w:t xml:space="preserve">ozwijają się istniejące. Rozwój usług w centrum miejscowości Łosie i Ropa stanowi uzupełnienie dla oferty świadczonej w trzecim sołectwie gminy – w Klimkówce. </w:t>
            </w:r>
          </w:p>
          <w:p w:rsidR="00E74E1D" w:rsidRPr="00617CE9" w:rsidRDefault="00E74E1D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  <w:b/>
              </w:rPr>
              <w:t>ŚRODOWISKO</w:t>
            </w:r>
          </w:p>
          <w:p w:rsidR="00E74E1D" w:rsidRPr="00617CE9" w:rsidRDefault="00E74E1D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</w:rPr>
              <w:t xml:space="preserve">Utrzymanie wysokich standardów środowiskowych jest nie tylko powinnością wynikającą z przepisów prawa, ale też jest koniczne dla kontynuowania wzrostu gospodarczego. </w:t>
            </w:r>
            <w:r w:rsidR="00965D88" w:rsidRPr="00617CE9">
              <w:rPr>
                <w:rFonts w:ascii="Tahoma" w:hAnsi="Tahoma" w:cs="Tahoma"/>
              </w:rPr>
              <w:t xml:space="preserve">Modernizacja obiektów, poprawiająca ich parametry energetyczne nie tylko zmniejsza emisję zanieczyszczeń do powietrza, ale też wpływa na opłacalność prowadzenia działalności turystycznej i agroturystycznej. Prowadzone działania nie wpływają negatywnie na stan terenów objętych formami ochrony przyrody. </w:t>
            </w:r>
            <w:r w:rsidRPr="00617CE9">
              <w:rPr>
                <w:rFonts w:ascii="Tahoma" w:hAnsi="Tahoma" w:cs="Tahoma"/>
              </w:rPr>
              <w:t xml:space="preserve"> </w:t>
            </w:r>
          </w:p>
          <w:p w:rsidR="00E74E1D" w:rsidRPr="00617CE9" w:rsidRDefault="00E74E1D" w:rsidP="0037496B">
            <w:pPr>
              <w:spacing w:before="120" w:after="120"/>
              <w:jc w:val="both"/>
              <w:rPr>
                <w:rFonts w:ascii="Tahoma" w:hAnsi="Tahoma" w:cs="Tahoma"/>
                <w:b/>
              </w:rPr>
            </w:pPr>
            <w:r w:rsidRPr="00617CE9">
              <w:rPr>
                <w:rFonts w:ascii="Tahoma" w:hAnsi="Tahoma" w:cs="Tahoma"/>
                <w:b/>
              </w:rPr>
              <w:t>PRZESTRZEŃ</w:t>
            </w:r>
            <w:r w:rsidR="00965D88" w:rsidRPr="00617CE9">
              <w:rPr>
                <w:rFonts w:ascii="Tahoma" w:hAnsi="Tahoma" w:cs="Tahoma"/>
                <w:b/>
              </w:rPr>
              <w:t xml:space="preserve"> I INFRASTRUKTURA</w:t>
            </w:r>
          </w:p>
          <w:p w:rsidR="00E74E1D" w:rsidRPr="00617CE9" w:rsidRDefault="00E74E1D" w:rsidP="0037496B">
            <w:pPr>
              <w:spacing w:before="120" w:after="120"/>
              <w:jc w:val="both"/>
              <w:rPr>
                <w:rFonts w:ascii="Tahoma" w:hAnsi="Tahoma" w:cs="Tahoma"/>
              </w:rPr>
            </w:pPr>
            <w:r w:rsidRPr="00617CE9">
              <w:rPr>
                <w:rFonts w:ascii="Tahoma" w:hAnsi="Tahoma" w:cs="Tahoma"/>
              </w:rPr>
              <w:t>W obszarze rewitalizacji łączone są funkcje przestrzenne niezbędne do zapewnienia odpowiedniej oferty publicznej, jak również oferty turystycznej.</w:t>
            </w:r>
            <w:r w:rsidR="00965D88" w:rsidRPr="00617CE9">
              <w:rPr>
                <w:rFonts w:ascii="Tahoma" w:hAnsi="Tahoma" w:cs="Tahoma"/>
              </w:rPr>
              <w:t xml:space="preserve"> Stąd obiekty infrastrukturalne mogą służyć zarówno bieżącej działalności organizacji pozarządowych czy grup nieformalnych, jak i mogą być miejscem organizacji imprez kulturalnych o znaczeniu </w:t>
            </w:r>
            <w:proofErr w:type="spellStart"/>
            <w:r w:rsidR="00965D88" w:rsidRPr="00617CE9">
              <w:rPr>
                <w:rFonts w:ascii="Tahoma" w:hAnsi="Tahoma" w:cs="Tahoma"/>
              </w:rPr>
              <w:t>ponadgminnym</w:t>
            </w:r>
            <w:proofErr w:type="spellEnd"/>
            <w:r w:rsidR="00965D88" w:rsidRPr="00617CE9">
              <w:rPr>
                <w:rFonts w:ascii="Tahoma" w:hAnsi="Tahoma" w:cs="Tahoma"/>
              </w:rPr>
              <w:t xml:space="preserve">. </w:t>
            </w:r>
            <w:r w:rsidRPr="00617CE9">
              <w:rPr>
                <w:rFonts w:ascii="Tahoma" w:hAnsi="Tahoma" w:cs="Tahoma"/>
              </w:rPr>
              <w:t xml:space="preserve"> </w:t>
            </w:r>
            <w:r w:rsidR="00620109" w:rsidRPr="00617CE9">
              <w:rPr>
                <w:rFonts w:ascii="Tahoma" w:hAnsi="Tahoma" w:cs="Tahoma"/>
              </w:rPr>
              <w:t xml:space="preserve">   </w:t>
            </w:r>
            <w:r w:rsidR="000A70FD" w:rsidRPr="00617CE9">
              <w:rPr>
                <w:rFonts w:ascii="Tahoma" w:hAnsi="Tahoma" w:cs="Tahoma"/>
              </w:rPr>
              <w:t xml:space="preserve"> </w:t>
            </w:r>
          </w:p>
        </w:tc>
      </w:tr>
    </w:tbl>
    <w:p w:rsidR="000A70FD" w:rsidRDefault="000A70FD" w:rsidP="001D532C">
      <w:pPr>
        <w:jc w:val="both"/>
        <w:rPr>
          <w:rFonts w:ascii="Tahoma" w:hAnsi="Tahoma" w:cs="Tahoma"/>
          <w:color w:val="7030A0"/>
        </w:rPr>
      </w:pPr>
    </w:p>
    <w:p w:rsidR="00772713" w:rsidRDefault="00772713" w:rsidP="001D532C">
      <w:pPr>
        <w:jc w:val="both"/>
        <w:rPr>
          <w:rFonts w:ascii="Tahoma" w:hAnsi="Tahoma" w:cs="Tahoma"/>
          <w:color w:val="7030A0"/>
        </w:rPr>
        <w:sectPr w:rsidR="00772713" w:rsidSect="002839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0530" w:rsidRPr="00E62FF2" w:rsidRDefault="0048617D" w:rsidP="00DE7743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18" w:name="_Toc484604509"/>
      <w:r>
        <w:rPr>
          <w:rFonts w:ascii="Tahoma" w:hAnsi="Tahoma" w:cs="Tahoma"/>
          <w:b w:val="0"/>
          <w:color w:val="auto"/>
          <w:sz w:val="24"/>
          <w:szCs w:val="24"/>
        </w:rPr>
        <w:lastRenderedPageBreak/>
        <w:t>4</w:t>
      </w:r>
      <w:r w:rsidR="003F0530" w:rsidRPr="00E62FF2">
        <w:rPr>
          <w:rFonts w:ascii="Tahoma" w:hAnsi="Tahoma" w:cs="Tahoma"/>
          <w:b w:val="0"/>
          <w:color w:val="auto"/>
          <w:sz w:val="24"/>
          <w:szCs w:val="24"/>
        </w:rPr>
        <w:t>.2 CELE REWITALIZACJI</w:t>
      </w:r>
      <w:bookmarkEnd w:id="18"/>
    </w:p>
    <w:p w:rsidR="003F0530" w:rsidRPr="00E62FF2" w:rsidRDefault="003F0530" w:rsidP="00E43915">
      <w:pPr>
        <w:spacing w:after="0"/>
        <w:jc w:val="both"/>
        <w:rPr>
          <w:rFonts w:ascii="Tahoma" w:hAnsi="Tahoma" w:cs="Tahoma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3F0530" w:rsidRPr="00E62FF2" w:rsidTr="00F67B6E">
        <w:tc>
          <w:tcPr>
            <w:tcW w:w="9212" w:type="dxa"/>
          </w:tcPr>
          <w:p w:rsidR="003F0530" w:rsidRPr="00E62FF2" w:rsidRDefault="003F0530" w:rsidP="00E43915">
            <w:pPr>
              <w:jc w:val="both"/>
              <w:rPr>
                <w:rFonts w:ascii="Tahoma" w:hAnsi="Tahoma" w:cs="Tahoma"/>
              </w:rPr>
            </w:pPr>
            <w:r w:rsidRPr="00E62FF2">
              <w:rPr>
                <w:rFonts w:ascii="Tahoma" w:hAnsi="Tahoma" w:cs="Tahoma"/>
                <w:b/>
                <w:bCs/>
              </w:rPr>
              <w:t xml:space="preserve">Cel główny: </w:t>
            </w:r>
            <w:r w:rsidR="00E62FF2" w:rsidRPr="00E62FF2">
              <w:rPr>
                <w:rFonts w:ascii="Tahoma" w:hAnsi="Tahoma" w:cs="Tahoma"/>
                <w:bCs/>
              </w:rPr>
              <w:t xml:space="preserve">Wyprowadzenie obszaru rewitalizacji gminy Ropa ze stanu kryzysowego poprzez kompleksowe działania w sferze społecznej, gospodarczej i infrastrukturalnej. </w:t>
            </w:r>
          </w:p>
        </w:tc>
      </w:tr>
    </w:tbl>
    <w:p w:rsidR="003F0530" w:rsidRPr="004655FD" w:rsidRDefault="003F0530" w:rsidP="00E43915">
      <w:pPr>
        <w:spacing w:after="0"/>
        <w:jc w:val="both"/>
        <w:rPr>
          <w:rFonts w:ascii="Tahoma" w:hAnsi="Tahoma" w:cs="Tahoma"/>
          <w:color w:val="7030A0"/>
        </w:rPr>
      </w:pPr>
    </w:p>
    <w:tbl>
      <w:tblPr>
        <w:tblStyle w:val="Tabela-Siatka"/>
        <w:tblW w:w="0" w:type="auto"/>
        <w:tblLook w:val="04A0"/>
      </w:tblPr>
      <w:tblGrid>
        <w:gridCol w:w="3285"/>
        <w:gridCol w:w="3342"/>
        <w:gridCol w:w="2661"/>
      </w:tblGrid>
      <w:tr w:rsidR="00CE4A7C" w:rsidRPr="00584C26" w:rsidTr="003F7A16">
        <w:tc>
          <w:tcPr>
            <w:tcW w:w="3285" w:type="dxa"/>
            <w:shd w:val="clear" w:color="auto" w:fill="E36C0A" w:themeFill="accent6" w:themeFillShade="BF"/>
          </w:tcPr>
          <w:p w:rsidR="00CE4A7C" w:rsidRPr="00584C26" w:rsidRDefault="00CE4A7C" w:rsidP="00E277EA">
            <w:pPr>
              <w:jc w:val="center"/>
              <w:rPr>
                <w:rFonts w:ascii="Tahoma" w:hAnsi="Tahoma" w:cs="Tahoma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1.</w:t>
            </w:r>
            <w:r w:rsidRPr="00584C26">
              <w:rPr>
                <w:rFonts w:ascii="Tahoma" w:hAnsi="Tahoma" w:cs="Tahoma"/>
                <w:bCs/>
              </w:rPr>
              <w:t xml:space="preserve"> Rozwój infrastruktury społecznej</w:t>
            </w:r>
          </w:p>
        </w:tc>
        <w:tc>
          <w:tcPr>
            <w:tcW w:w="3342" w:type="dxa"/>
            <w:shd w:val="clear" w:color="auto" w:fill="E36C0A" w:themeFill="accent6" w:themeFillShade="BF"/>
          </w:tcPr>
          <w:p w:rsidR="00CE4A7C" w:rsidRPr="00584C26" w:rsidRDefault="00CE4A7C" w:rsidP="00E277EA">
            <w:pPr>
              <w:jc w:val="center"/>
              <w:rPr>
                <w:rFonts w:ascii="Tahoma" w:hAnsi="Tahoma" w:cs="Tahoma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2.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Rozwój oferty czasu wolnego</w:t>
            </w:r>
          </w:p>
        </w:tc>
        <w:tc>
          <w:tcPr>
            <w:tcW w:w="2661" w:type="dxa"/>
            <w:shd w:val="clear" w:color="auto" w:fill="E36C0A" w:themeFill="accent6" w:themeFillShade="BF"/>
          </w:tcPr>
          <w:p w:rsidR="00CE4A7C" w:rsidRPr="00584C26" w:rsidRDefault="00CE4A7C" w:rsidP="00E277EA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3.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Poprawa możliwości i warunków zatrudnienia</w:t>
            </w:r>
          </w:p>
        </w:tc>
      </w:tr>
      <w:tr w:rsidR="00CE4A7C" w:rsidRPr="00584C26" w:rsidTr="003F7A16">
        <w:tc>
          <w:tcPr>
            <w:tcW w:w="3285" w:type="dxa"/>
            <w:vAlign w:val="center"/>
          </w:tcPr>
          <w:p w:rsidR="00CE4A7C" w:rsidRPr="00584C26" w:rsidRDefault="00CE4A7C" w:rsidP="000F3197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>Kierunek 1.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Budowa, rozbudowa i modernizacja obiektów społeczno-kulturalnych</w:t>
            </w:r>
          </w:p>
        </w:tc>
        <w:tc>
          <w:tcPr>
            <w:tcW w:w="3342" w:type="dxa"/>
            <w:vAlign w:val="center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>Kierunek 1.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Poprawa bieżącej oferty kultury dla osób w każdym wieku </w:t>
            </w:r>
          </w:p>
        </w:tc>
        <w:tc>
          <w:tcPr>
            <w:tcW w:w="2661" w:type="dxa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b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 xml:space="preserve">Kierunek 1. </w:t>
            </w:r>
            <w:r w:rsidRPr="00584C26">
              <w:rPr>
                <w:rFonts w:ascii="Tahoma" w:hAnsi="Tahoma" w:cs="Tahoma"/>
                <w:sz w:val="18"/>
                <w:szCs w:val="18"/>
              </w:rPr>
              <w:t>Poprawa kwalifikacji zawodowych osób bezrobotnych i zagrożonych bezrobociem</w:t>
            </w:r>
          </w:p>
        </w:tc>
      </w:tr>
      <w:tr w:rsidR="00CE4A7C" w:rsidRPr="00584C26" w:rsidTr="003F7A16">
        <w:tc>
          <w:tcPr>
            <w:tcW w:w="3285" w:type="dxa"/>
            <w:vAlign w:val="center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>Kierunek 2.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Rozbudowa i modernizacja przestrzeni rekreacyjnych i sportowych</w:t>
            </w:r>
          </w:p>
        </w:tc>
        <w:tc>
          <w:tcPr>
            <w:tcW w:w="3342" w:type="dxa"/>
            <w:vAlign w:val="center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>Kierunek 2.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Rozwój zajęć pozalekcyjnych</w:t>
            </w:r>
          </w:p>
        </w:tc>
        <w:tc>
          <w:tcPr>
            <w:tcW w:w="2661" w:type="dxa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b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 xml:space="preserve">Kierunek 2. </w:t>
            </w:r>
            <w:r w:rsidRPr="00584C26">
              <w:rPr>
                <w:rFonts w:ascii="Tahoma" w:hAnsi="Tahoma" w:cs="Tahoma"/>
                <w:sz w:val="18"/>
                <w:szCs w:val="18"/>
              </w:rPr>
              <w:t>Rozwój podmiotów ekonomii społecznej</w:t>
            </w:r>
          </w:p>
        </w:tc>
      </w:tr>
      <w:tr w:rsidR="00CE4A7C" w:rsidRPr="00584C26" w:rsidTr="003F7A16">
        <w:tc>
          <w:tcPr>
            <w:tcW w:w="3285" w:type="dxa"/>
            <w:vAlign w:val="center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CE4A7C">
              <w:rPr>
                <w:rFonts w:ascii="Tahoma" w:hAnsi="Tahoma" w:cs="Tahoma"/>
                <w:b/>
                <w:sz w:val="18"/>
                <w:szCs w:val="18"/>
              </w:rPr>
              <w:t>Kierunek 3</w:t>
            </w:r>
            <w:r>
              <w:rPr>
                <w:rFonts w:ascii="Tahoma" w:hAnsi="Tahoma" w:cs="Tahoma"/>
                <w:sz w:val="18"/>
                <w:szCs w:val="18"/>
              </w:rPr>
              <w:t>. Rozwój terenów handlowych i pozostałych terenów rozwoju gospodarczego</w:t>
            </w:r>
          </w:p>
        </w:tc>
        <w:tc>
          <w:tcPr>
            <w:tcW w:w="3342" w:type="dxa"/>
            <w:vAlign w:val="center"/>
          </w:tcPr>
          <w:p w:rsidR="00E14096" w:rsidRPr="00584C26" w:rsidRDefault="00E14096" w:rsidP="00E14096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584C26">
              <w:rPr>
                <w:rFonts w:ascii="Tahoma" w:hAnsi="Tahoma" w:cs="Tahoma"/>
                <w:b/>
                <w:sz w:val="18"/>
                <w:szCs w:val="18"/>
              </w:rPr>
              <w:t xml:space="preserve">Kierunek 3. 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Rozwój </w:t>
            </w:r>
            <w:r>
              <w:rPr>
                <w:rFonts w:ascii="Tahoma" w:hAnsi="Tahoma" w:cs="Tahoma"/>
                <w:sz w:val="18"/>
                <w:szCs w:val="18"/>
              </w:rPr>
              <w:t>oferty</w:t>
            </w:r>
            <w:r w:rsidRPr="00584C26">
              <w:rPr>
                <w:rFonts w:ascii="Tahoma" w:hAnsi="Tahoma" w:cs="Tahoma"/>
                <w:sz w:val="18"/>
                <w:szCs w:val="18"/>
              </w:rPr>
              <w:t xml:space="preserve"> o charakterze integracyjnym</w:t>
            </w:r>
          </w:p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61" w:type="dxa"/>
          </w:tcPr>
          <w:p w:rsidR="00CE4A7C" w:rsidRPr="00584C26" w:rsidRDefault="00CE4A7C" w:rsidP="00E277EA">
            <w:pPr>
              <w:spacing w:after="24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Kierunek 3. </w:t>
            </w:r>
            <w:r w:rsidRPr="00CE4A7C">
              <w:rPr>
                <w:rFonts w:ascii="Tahoma" w:hAnsi="Tahoma" w:cs="Tahoma"/>
                <w:sz w:val="18"/>
                <w:szCs w:val="18"/>
              </w:rPr>
              <w:t xml:space="preserve">Wykorzystanie potencjałów kulturowych dla </w:t>
            </w:r>
            <w:proofErr w:type="gramStart"/>
            <w:r w:rsidRPr="00CE4A7C">
              <w:rPr>
                <w:rFonts w:ascii="Tahoma" w:hAnsi="Tahoma" w:cs="Tahoma"/>
                <w:sz w:val="18"/>
                <w:szCs w:val="18"/>
              </w:rPr>
              <w:t>rozwoju  ruchu</w:t>
            </w:r>
            <w:proofErr w:type="gramEnd"/>
            <w:r w:rsidRPr="00CE4A7C">
              <w:rPr>
                <w:rFonts w:ascii="Tahoma" w:hAnsi="Tahoma" w:cs="Tahoma"/>
                <w:sz w:val="18"/>
                <w:szCs w:val="18"/>
              </w:rPr>
              <w:t xml:space="preserve"> turystycznego</w:t>
            </w:r>
          </w:p>
        </w:tc>
      </w:tr>
      <w:tr w:rsidR="003E123B" w:rsidRPr="00584C26" w:rsidTr="003F7A16">
        <w:tc>
          <w:tcPr>
            <w:tcW w:w="3285" w:type="dxa"/>
            <w:vAlign w:val="center"/>
          </w:tcPr>
          <w:p w:rsidR="003E123B" w:rsidRPr="00404F30" w:rsidRDefault="003F7A16" w:rsidP="003F7A16">
            <w:pPr>
              <w:spacing w:after="240"/>
              <w:rPr>
                <w:rFonts w:ascii="Tahoma" w:hAnsi="Tahoma" w:cs="Tahoma"/>
                <w:sz w:val="18"/>
                <w:szCs w:val="18"/>
              </w:rPr>
            </w:pPr>
            <w:r w:rsidRPr="00404F30">
              <w:rPr>
                <w:rFonts w:ascii="Tahoma" w:hAnsi="Tahoma" w:cs="Tahoma"/>
                <w:b/>
                <w:sz w:val="18"/>
                <w:szCs w:val="18"/>
                <w:highlight w:val="yellow"/>
              </w:rPr>
              <w:t xml:space="preserve">Kierunek 4. </w:t>
            </w:r>
            <w:r w:rsidRPr="00404F30">
              <w:rPr>
                <w:rFonts w:ascii="Tahoma" w:hAnsi="Tahoma" w:cs="Tahoma"/>
                <w:sz w:val="18"/>
                <w:szCs w:val="18"/>
                <w:highlight w:val="yellow"/>
              </w:rPr>
              <w:t>Rozwój placówek przedszkolno-wychowawczych</w:t>
            </w:r>
            <w:r w:rsidR="003B6EC9" w:rsidRPr="00404F30">
              <w:rPr>
                <w:rFonts w:ascii="Tahoma" w:hAnsi="Tahoma" w:cs="Tahoma"/>
                <w:sz w:val="18"/>
                <w:szCs w:val="18"/>
                <w:highlight w:val="yellow"/>
              </w:rPr>
              <w:t xml:space="preserve"> i żłobków</w:t>
            </w:r>
          </w:p>
        </w:tc>
        <w:tc>
          <w:tcPr>
            <w:tcW w:w="3342" w:type="dxa"/>
            <w:vAlign w:val="center"/>
          </w:tcPr>
          <w:p w:rsidR="003E123B" w:rsidRPr="003E123B" w:rsidRDefault="003E123B" w:rsidP="00E14096">
            <w:pPr>
              <w:spacing w:after="240"/>
              <w:rPr>
                <w:rFonts w:ascii="Tahoma" w:hAnsi="Tahoma" w:cs="Tahoma"/>
                <w:b/>
                <w:sz w:val="18"/>
                <w:szCs w:val="18"/>
              </w:rPr>
            </w:pPr>
            <w:r w:rsidRPr="003E123B">
              <w:rPr>
                <w:rFonts w:ascii="Tahoma" w:hAnsi="Tahoma" w:cs="Tahoma"/>
                <w:b/>
                <w:sz w:val="18"/>
                <w:szCs w:val="18"/>
              </w:rPr>
              <w:t xml:space="preserve">Kierunek 4. </w:t>
            </w:r>
            <w:r w:rsidRPr="003E123B">
              <w:rPr>
                <w:rFonts w:ascii="Tahoma" w:hAnsi="Tahoma" w:cs="Tahoma"/>
                <w:sz w:val="18"/>
                <w:szCs w:val="18"/>
              </w:rPr>
              <w:t>Rozwój oferty zajęć zdrowotnych i sportowo-ruchowych</w:t>
            </w:r>
          </w:p>
        </w:tc>
        <w:tc>
          <w:tcPr>
            <w:tcW w:w="2661" w:type="dxa"/>
          </w:tcPr>
          <w:p w:rsidR="003E123B" w:rsidRDefault="003E123B" w:rsidP="00E277EA">
            <w:pPr>
              <w:spacing w:after="24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3B6EC9" w:rsidRDefault="003B6EC9" w:rsidP="009C6160">
      <w:pPr>
        <w:spacing w:after="120"/>
        <w:jc w:val="center"/>
        <w:rPr>
          <w:rFonts w:ascii="Tahoma" w:hAnsi="Tahoma" w:cs="Tahoma"/>
          <w:b/>
          <w:bCs/>
        </w:rPr>
      </w:pPr>
    </w:p>
    <w:p w:rsidR="00CE4A7C" w:rsidRPr="009C6160" w:rsidRDefault="009C6160" w:rsidP="009C6160">
      <w:pPr>
        <w:spacing w:after="120"/>
        <w:jc w:val="center"/>
        <w:rPr>
          <w:rFonts w:ascii="Tahoma" w:hAnsi="Tahoma" w:cs="Tahoma"/>
          <w:b/>
          <w:bCs/>
          <w:color w:val="7030A0"/>
        </w:rPr>
      </w:pPr>
      <w:r w:rsidRPr="009C6160">
        <w:rPr>
          <w:rFonts w:ascii="Tahoma" w:hAnsi="Tahoma" w:cs="Tahoma"/>
          <w:b/>
          <w:bCs/>
        </w:rPr>
        <w:t>CEL SZCZEGÓŁOWY 1. ROZWÓJ INFRASTRUKTURY SPOŁECZNEJ</w:t>
      </w:r>
    </w:p>
    <w:p w:rsidR="00957990" w:rsidRPr="00175EE7" w:rsidRDefault="009C6160" w:rsidP="006A2BE8">
      <w:pPr>
        <w:spacing w:after="120"/>
        <w:jc w:val="both"/>
        <w:rPr>
          <w:rFonts w:ascii="Tahoma" w:hAnsi="Tahoma" w:cs="Tahoma"/>
        </w:rPr>
      </w:pPr>
      <w:r w:rsidRPr="00175EE7">
        <w:rPr>
          <w:rFonts w:ascii="Tahoma" w:hAnsi="Tahoma" w:cs="Tahoma"/>
        </w:rPr>
        <w:t>Cel szczegółowy uwzględnia działania z zakresu dostosowania infrastruktury do potrzeb mieszkańców podobszar</w:t>
      </w:r>
      <w:r w:rsidR="00772713">
        <w:rPr>
          <w:rFonts w:ascii="Tahoma" w:hAnsi="Tahoma" w:cs="Tahoma"/>
        </w:rPr>
        <w:t>ów</w:t>
      </w:r>
      <w:r w:rsidRPr="00175EE7">
        <w:rPr>
          <w:rFonts w:ascii="Tahoma" w:hAnsi="Tahoma" w:cs="Tahoma"/>
        </w:rPr>
        <w:t xml:space="preserve"> rewitalizacji, a także pozostałych mieszkańców gminy. Jak wykazały analizy konieczny jest rozwój przestrzeni dostosowanych do potrzeb realizowania oferty kultury, a także przestrzeni działalności organizacji pozarządowych</w:t>
      </w:r>
      <w:r w:rsidR="00772713">
        <w:rPr>
          <w:rFonts w:ascii="Tahoma" w:hAnsi="Tahoma" w:cs="Tahoma"/>
        </w:rPr>
        <w:t xml:space="preserve"> oraz terenów rekreacji i </w:t>
      </w:r>
      <w:proofErr w:type="gramStart"/>
      <w:r w:rsidR="00772713">
        <w:rPr>
          <w:rFonts w:ascii="Tahoma" w:hAnsi="Tahoma" w:cs="Tahoma"/>
        </w:rPr>
        <w:t>sportu</w:t>
      </w:r>
      <w:r w:rsidRPr="00175EE7">
        <w:rPr>
          <w:rFonts w:ascii="Tahoma" w:hAnsi="Tahoma" w:cs="Tahoma"/>
        </w:rPr>
        <w:t>.</w:t>
      </w:r>
      <w:r w:rsidR="003B6EC9">
        <w:rPr>
          <w:rFonts w:ascii="Tahoma" w:hAnsi="Tahoma" w:cs="Tahoma"/>
        </w:rPr>
        <w:t xml:space="preserve"> </w:t>
      </w:r>
      <w:proofErr w:type="gramEnd"/>
      <w:r w:rsidR="003B6EC9" w:rsidRPr="00404F30">
        <w:rPr>
          <w:rFonts w:ascii="Tahoma" w:hAnsi="Tahoma" w:cs="Tahoma"/>
          <w:highlight w:val="yellow"/>
        </w:rPr>
        <w:t>Zmiany powinny uwzględniać również wsparcie rynku pracy i aktywności zawodowej mieszkańców, dlatego jako jeden z kierunków działania uwzględniono rozwój placówek przedszkolno-wychowawczych i żłobków.</w:t>
      </w:r>
      <w:r w:rsidR="003B6EC9">
        <w:rPr>
          <w:rFonts w:ascii="Tahoma" w:hAnsi="Tahoma" w:cs="Tahoma"/>
        </w:rPr>
        <w:t xml:space="preserve">  </w:t>
      </w:r>
    </w:p>
    <w:p w:rsidR="00957990" w:rsidRPr="00175EE7" w:rsidRDefault="00957990" w:rsidP="006A2BE8">
      <w:pPr>
        <w:spacing w:after="120"/>
        <w:jc w:val="both"/>
        <w:rPr>
          <w:rFonts w:ascii="Tahoma" w:hAnsi="Tahoma" w:cs="Tahoma"/>
        </w:rPr>
      </w:pPr>
      <w:r w:rsidRPr="00175EE7">
        <w:rPr>
          <w:rFonts w:ascii="Tahoma" w:hAnsi="Tahoma" w:cs="Tahoma"/>
        </w:rPr>
        <w:t>W związku z faktem, iż liczba mieszkańców gminy jest niewielka, a także w związku z koniecznością zachowania efektywności ekonomicznej projektów, naturalnym kierunkiem będzie rozbudowa i modernizacja istniejących obiektów. W związku z brakiem możliwości bieżącego utrzymania kolejnych budynków i instytucji, oczywiste będzie ł</w:t>
      </w:r>
      <w:r w:rsidR="003B6EC9">
        <w:rPr>
          <w:rFonts w:ascii="Tahoma" w:hAnsi="Tahoma" w:cs="Tahoma"/>
        </w:rPr>
        <w:t>ą</w:t>
      </w:r>
      <w:r w:rsidRPr="00175EE7">
        <w:rPr>
          <w:rFonts w:ascii="Tahoma" w:hAnsi="Tahoma" w:cs="Tahoma"/>
        </w:rPr>
        <w:t>czenie różnych funkcji społecznych w tych samych obiektach.</w:t>
      </w:r>
    </w:p>
    <w:p w:rsidR="00175EE7" w:rsidRPr="00175EE7" w:rsidRDefault="00957990" w:rsidP="006A2BE8">
      <w:pPr>
        <w:spacing w:after="120"/>
        <w:jc w:val="both"/>
        <w:rPr>
          <w:rFonts w:ascii="Tahoma" w:hAnsi="Tahoma" w:cs="Tahoma"/>
        </w:rPr>
      </w:pPr>
      <w:r w:rsidRPr="00175EE7">
        <w:rPr>
          <w:rFonts w:ascii="Tahoma" w:hAnsi="Tahoma" w:cs="Tahoma"/>
        </w:rPr>
        <w:t>W ramach celu szczegółowego uwzględniono też rozwój przestrzeni gospodarczych i handlowych. Wynika to</w:t>
      </w:r>
      <w:r w:rsidR="00175EE7" w:rsidRPr="00175EE7">
        <w:rPr>
          <w:rFonts w:ascii="Tahoma" w:hAnsi="Tahoma" w:cs="Tahoma"/>
        </w:rPr>
        <w:t>:</w:t>
      </w:r>
      <w:r w:rsidRPr="00175EE7">
        <w:rPr>
          <w:rFonts w:ascii="Tahoma" w:hAnsi="Tahoma" w:cs="Tahoma"/>
        </w:rPr>
        <w:t xml:space="preserve"> </w:t>
      </w:r>
    </w:p>
    <w:p w:rsidR="00175EE7" w:rsidRPr="00175EE7" w:rsidRDefault="00175EE7" w:rsidP="003F3AEB">
      <w:pPr>
        <w:pStyle w:val="Akapitzlist"/>
        <w:numPr>
          <w:ilvl w:val="0"/>
          <w:numId w:val="19"/>
        </w:numPr>
        <w:spacing w:after="120"/>
        <w:jc w:val="both"/>
        <w:rPr>
          <w:rFonts w:ascii="Tahoma" w:hAnsi="Tahoma" w:cs="Tahoma"/>
        </w:rPr>
      </w:pPr>
      <w:r w:rsidRPr="00175EE7">
        <w:rPr>
          <w:rFonts w:ascii="Tahoma" w:hAnsi="Tahoma" w:cs="Tahoma"/>
        </w:rPr>
        <w:t>P</w:t>
      </w:r>
      <w:r w:rsidR="00957990" w:rsidRPr="00175EE7">
        <w:rPr>
          <w:rFonts w:ascii="Tahoma" w:hAnsi="Tahoma" w:cs="Tahoma"/>
        </w:rPr>
        <w:t xml:space="preserve">o pierwsze z </w:t>
      </w:r>
      <w:r w:rsidRPr="00175EE7">
        <w:rPr>
          <w:rFonts w:ascii="Tahoma" w:hAnsi="Tahoma" w:cs="Tahoma"/>
        </w:rPr>
        <w:t>faktu, iż poprawa parametrów gospodarczych następować będzie z udziałem podmiotów ekonomii społecznej, a zatem przestrzenie gospodarcze będą miały równocześnie znaczenie dla rozwoju społeczn</w:t>
      </w:r>
      <w:r w:rsidR="003B6EC9">
        <w:rPr>
          <w:rFonts w:ascii="Tahoma" w:hAnsi="Tahoma" w:cs="Tahoma"/>
        </w:rPr>
        <w:t>e</w:t>
      </w:r>
      <w:r w:rsidRPr="00175EE7">
        <w:rPr>
          <w:rFonts w:ascii="Tahoma" w:hAnsi="Tahoma" w:cs="Tahoma"/>
        </w:rPr>
        <w:t>go,</w:t>
      </w:r>
    </w:p>
    <w:p w:rsidR="00B50A11" w:rsidRPr="00404F30" w:rsidRDefault="00175EE7" w:rsidP="00B50A11">
      <w:pPr>
        <w:pStyle w:val="Akapitzlist"/>
        <w:numPr>
          <w:ilvl w:val="0"/>
          <w:numId w:val="19"/>
        </w:numPr>
        <w:spacing w:after="120"/>
        <w:jc w:val="both"/>
        <w:rPr>
          <w:rFonts w:ascii="Tahoma" w:hAnsi="Tahoma" w:cs="Tahoma"/>
        </w:rPr>
      </w:pPr>
      <w:r w:rsidRPr="00175EE7">
        <w:rPr>
          <w:rFonts w:ascii="Tahoma" w:hAnsi="Tahoma" w:cs="Tahoma"/>
        </w:rPr>
        <w:lastRenderedPageBreak/>
        <w:t xml:space="preserve">Po drugie z faktu, iż naturalnym kierunkiem rozwoju w przypadku gminy Ropa jest rozwój przestrzeni turystycznych, które siłą rzeczy służą nie tylko relacjom gospodarczym, ale też pełnią istotną role dla społeczności lokalnej. </w:t>
      </w:r>
    </w:p>
    <w:p w:rsidR="009C6160" w:rsidRPr="00B50A11" w:rsidRDefault="00175EE7" w:rsidP="00B50A11">
      <w:pPr>
        <w:spacing w:after="120"/>
        <w:jc w:val="both"/>
        <w:rPr>
          <w:rFonts w:ascii="Tahoma" w:hAnsi="Tahoma" w:cs="Tahoma"/>
        </w:rPr>
      </w:pPr>
      <w:r w:rsidRPr="00B50A11">
        <w:rPr>
          <w:rFonts w:ascii="Tahoma" w:hAnsi="Tahoma" w:cs="Tahoma"/>
        </w:rPr>
        <w:t xml:space="preserve"> </w:t>
      </w:r>
      <w:r w:rsidR="00957990" w:rsidRPr="00B50A11">
        <w:rPr>
          <w:rFonts w:ascii="Tahoma" w:hAnsi="Tahoma" w:cs="Tahoma"/>
        </w:rPr>
        <w:t xml:space="preserve"> </w:t>
      </w:r>
      <w:r w:rsidR="009C6160" w:rsidRPr="00B50A11">
        <w:rPr>
          <w:rFonts w:ascii="Tahoma" w:hAnsi="Tahoma" w:cs="Tahoma"/>
        </w:rPr>
        <w:t xml:space="preserve"> </w:t>
      </w:r>
    </w:p>
    <w:p w:rsidR="00CE4A7C" w:rsidRPr="00CE4A7C" w:rsidRDefault="00CE4A7C" w:rsidP="009C6160">
      <w:pPr>
        <w:spacing w:after="120"/>
        <w:jc w:val="center"/>
        <w:rPr>
          <w:rFonts w:ascii="Tahoma" w:hAnsi="Tahoma" w:cs="Tahoma"/>
          <w:b/>
          <w:color w:val="7030A0"/>
        </w:rPr>
      </w:pPr>
      <w:r w:rsidRPr="00CE4A7C">
        <w:rPr>
          <w:rFonts w:ascii="Tahoma" w:hAnsi="Tahoma" w:cs="Tahoma"/>
          <w:b/>
          <w:bCs/>
        </w:rPr>
        <w:t xml:space="preserve">CEL SZCZEGÓŁOWY 2. </w:t>
      </w:r>
      <w:r w:rsidRPr="00CE4A7C">
        <w:rPr>
          <w:rFonts w:ascii="Tahoma" w:hAnsi="Tahoma" w:cs="Tahoma"/>
          <w:b/>
        </w:rPr>
        <w:t>ROZWÓJ OFERTY CZASU WOLNEGO</w:t>
      </w:r>
    </w:p>
    <w:p w:rsidR="00CE4A7C" w:rsidRPr="007B67CD" w:rsidRDefault="00175EE7" w:rsidP="006A2BE8">
      <w:pPr>
        <w:spacing w:after="120"/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>Cel szcze</w:t>
      </w:r>
      <w:r w:rsidR="00B56D20">
        <w:rPr>
          <w:rFonts w:ascii="Tahoma" w:hAnsi="Tahoma" w:cs="Tahoma"/>
        </w:rPr>
        <w:t>gółowy jest ściśle powiązan</w:t>
      </w:r>
      <w:r w:rsidR="00404F30">
        <w:rPr>
          <w:rFonts w:ascii="Tahoma" w:hAnsi="Tahoma" w:cs="Tahoma"/>
        </w:rPr>
        <w:t>y</w:t>
      </w:r>
      <w:r w:rsidR="00B56D20">
        <w:rPr>
          <w:rFonts w:ascii="Tahoma" w:hAnsi="Tahoma" w:cs="Tahoma"/>
        </w:rPr>
        <w:t xml:space="preserve"> z </w:t>
      </w:r>
      <w:r w:rsidRPr="007B67CD">
        <w:rPr>
          <w:rFonts w:ascii="Tahoma" w:hAnsi="Tahoma" w:cs="Tahoma"/>
        </w:rPr>
        <w:t>celem</w:t>
      </w:r>
      <w:r w:rsidR="00B56D20">
        <w:rPr>
          <w:rFonts w:ascii="Tahoma" w:hAnsi="Tahoma" w:cs="Tahoma"/>
        </w:rPr>
        <w:t xml:space="preserve"> nr 1</w:t>
      </w:r>
      <w:r w:rsidRPr="007B67CD">
        <w:rPr>
          <w:rFonts w:ascii="Tahoma" w:hAnsi="Tahoma" w:cs="Tahoma"/>
        </w:rPr>
        <w:t xml:space="preserve">, polegającym na rozwoju bazy infrastrukturalnej. Przyjmuje się, że po realizacji zadań inwestycyjnych następuje etap wykorzystania powstałej infrastruktury, czego wyrazem są projekty miękkie. </w:t>
      </w:r>
    </w:p>
    <w:p w:rsidR="00175EE7" w:rsidRPr="007B67CD" w:rsidRDefault="00175EE7" w:rsidP="006A2BE8">
      <w:pPr>
        <w:spacing w:after="120"/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 xml:space="preserve">Oferta czasu wolnego powinna być dedykowana poszczególnym grupom społecznym zamieszkującym podobszary rewitalizacji i ich otoczenie. Odrębne działania powinny </w:t>
      </w:r>
      <w:proofErr w:type="gramStart"/>
      <w:r w:rsidRPr="007B67CD">
        <w:rPr>
          <w:rFonts w:ascii="Tahoma" w:hAnsi="Tahoma" w:cs="Tahoma"/>
        </w:rPr>
        <w:t>być zatem</w:t>
      </w:r>
      <w:proofErr w:type="gramEnd"/>
      <w:r w:rsidRPr="007B67CD">
        <w:rPr>
          <w:rFonts w:ascii="Tahoma" w:hAnsi="Tahoma" w:cs="Tahoma"/>
        </w:rPr>
        <w:t xml:space="preserve"> przewidziane dla: </w:t>
      </w:r>
    </w:p>
    <w:p w:rsidR="00175EE7" w:rsidRPr="007B67CD" w:rsidRDefault="00175EE7" w:rsidP="003F3AEB">
      <w:pPr>
        <w:pStyle w:val="Akapitzlist"/>
        <w:numPr>
          <w:ilvl w:val="0"/>
          <w:numId w:val="26"/>
        </w:numPr>
        <w:spacing w:after="120"/>
        <w:jc w:val="both"/>
        <w:rPr>
          <w:rFonts w:ascii="Tahoma" w:hAnsi="Tahoma" w:cs="Tahoma"/>
        </w:rPr>
      </w:pPr>
      <w:proofErr w:type="gramStart"/>
      <w:r w:rsidRPr="007B67CD">
        <w:rPr>
          <w:rFonts w:ascii="Tahoma" w:hAnsi="Tahoma" w:cs="Tahoma"/>
        </w:rPr>
        <w:t>dzieci</w:t>
      </w:r>
      <w:proofErr w:type="gramEnd"/>
      <w:r w:rsidRPr="007B67CD">
        <w:rPr>
          <w:rFonts w:ascii="Tahoma" w:hAnsi="Tahoma" w:cs="Tahoma"/>
        </w:rPr>
        <w:t xml:space="preserve"> i młodzieży – w tym przypadku decydująca będzie rola szkoły, mogącej organizować zajęcia pozalekcyjne, a także pozostałych instytucji, w tym klubów sportowych i organizacji pozarządowych,</w:t>
      </w:r>
    </w:p>
    <w:p w:rsidR="00175EE7" w:rsidRPr="007B67CD" w:rsidRDefault="00175EE7" w:rsidP="003F3AEB">
      <w:pPr>
        <w:pStyle w:val="Akapitzlist"/>
        <w:numPr>
          <w:ilvl w:val="0"/>
          <w:numId w:val="26"/>
        </w:numPr>
        <w:spacing w:after="120"/>
        <w:jc w:val="both"/>
        <w:rPr>
          <w:rFonts w:ascii="Tahoma" w:hAnsi="Tahoma" w:cs="Tahoma"/>
        </w:rPr>
      </w:pPr>
      <w:proofErr w:type="gramStart"/>
      <w:r w:rsidRPr="007B67CD">
        <w:rPr>
          <w:rFonts w:ascii="Tahoma" w:hAnsi="Tahoma" w:cs="Tahoma"/>
        </w:rPr>
        <w:t>osób</w:t>
      </w:r>
      <w:proofErr w:type="gramEnd"/>
      <w:r w:rsidRPr="007B67CD">
        <w:rPr>
          <w:rFonts w:ascii="Tahoma" w:hAnsi="Tahoma" w:cs="Tahoma"/>
        </w:rPr>
        <w:t xml:space="preserve"> dorosłych, dla których tworzona oferta powinna uwzględniać możliwość aktywności na polu organizacji pozarządowych,</w:t>
      </w:r>
    </w:p>
    <w:p w:rsidR="00175EE7" w:rsidRPr="007B67CD" w:rsidRDefault="00175EE7" w:rsidP="003F3AEB">
      <w:pPr>
        <w:pStyle w:val="Akapitzlist"/>
        <w:numPr>
          <w:ilvl w:val="0"/>
          <w:numId w:val="26"/>
        </w:numPr>
        <w:spacing w:after="120"/>
        <w:jc w:val="both"/>
        <w:rPr>
          <w:rFonts w:ascii="Tahoma" w:hAnsi="Tahoma" w:cs="Tahoma"/>
        </w:rPr>
      </w:pPr>
      <w:proofErr w:type="gramStart"/>
      <w:r w:rsidRPr="007B67CD">
        <w:rPr>
          <w:rFonts w:ascii="Tahoma" w:hAnsi="Tahoma" w:cs="Tahoma"/>
        </w:rPr>
        <w:t>seniorów</w:t>
      </w:r>
      <w:proofErr w:type="gramEnd"/>
      <w:r w:rsidRPr="007B67CD">
        <w:rPr>
          <w:rFonts w:ascii="Tahoma" w:hAnsi="Tahoma" w:cs="Tahoma"/>
        </w:rPr>
        <w:t xml:space="preserve"> i osób niepełnosprawnych, dla których tworzona oferta powinna mieć przede wszystkim charakter integracyjny. </w:t>
      </w:r>
    </w:p>
    <w:p w:rsidR="00175EE7" w:rsidRPr="007B67CD" w:rsidRDefault="00175EE7" w:rsidP="00CE4A7C">
      <w:pPr>
        <w:jc w:val="both"/>
        <w:rPr>
          <w:rFonts w:ascii="Tahoma" w:hAnsi="Tahoma" w:cs="Tahoma"/>
          <w:b/>
        </w:rPr>
      </w:pPr>
      <w:r w:rsidRPr="007B67CD">
        <w:rPr>
          <w:rFonts w:ascii="Tahoma" w:hAnsi="Tahoma" w:cs="Tahoma"/>
          <w:b/>
          <w:bCs/>
        </w:rPr>
        <w:t xml:space="preserve">CEL SZCZEGÓŁOWY 3. </w:t>
      </w:r>
      <w:r w:rsidRPr="007B67CD">
        <w:rPr>
          <w:rFonts w:ascii="Tahoma" w:hAnsi="Tahoma" w:cs="Tahoma"/>
          <w:b/>
        </w:rPr>
        <w:t>POPRAWA MOŻLIWOŚCI I WARUNKÓW ZATRUDNIENIA</w:t>
      </w:r>
    </w:p>
    <w:p w:rsidR="007B67CD" w:rsidRPr="007B67CD" w:rsidRDefault="007B67CD" w:rsidP="00CE4A7C">
      <w:pPr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 xml:space="preserve">Jak wykazano we wcześniejszych analizach, formalne bezrobocie nie jest głównym problemem </w:t>
      </w:r>
      <w:proofErr w:type="gramStart"/>
      <w:r w:rsidRPr="007B67CD">
        <w:rPr>
          <w:rFonts w:ascii="Tahoma" w:hAnsi="Tahoma" w:cs="Tahoma"/>
        </w:rPr>
        <w:t xml:space="preserve">gminy. </w:t>
      </w:r>
      <w:proofErr w:type="gramEnd"/>
      <w:r w:rsidRPr="007B67CD">
        <w:rPr>
          <w:rFonts w:ascii="Tahoma" w:hAnsi="Tahoma" w:cs="Tahoma"/>
        </w:rPr>
        <w:t xml:space="preserve">Jednak lokalny model gospodarczy, oparty w znacznej części na turystyce nie gwarantuje odpowiedniego poziomu dochodów. W rezultacie obserwowany jest znaczny poziom ubóstwa. </w:t>
      </w:r>
    </w:p>
    <w:p w:rsidR="007B67CD" w:rsidRPr="007B67CD" w:rsidRDefault="007B67CD" w:rsidP="00CE4A7C">
      <w:pPr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>Dlatego w ramach celu ujęto 3 główne kierunki:</w:t>
      </w:r>
    </w:p>
    <w:p w:rsidR="007B67CD" w:rsidRPr="007B67CD" w:rsidRDefault="007B67CD" w:rsidP="003F3AEB">
      <w:pPr>
        <w:pStyle w:val="Akapitzlist"/>
        <w:numPr>
          <w:ilvl w:val="0"/>
          <w:numId w:val="27"/>
        </w:numPr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>Poprawa i zmiana kwalifikacji zawodowych osób bezrobotnych i zagrożonych bezr</w:t>
      </w:r>
      <w:r w:rsidR="00B56D20">
        <w:rPr>
          <w:rFonts w:ascii="Tahoma" w:hAnsi="Tahoma" w:cs="Tahoma"/>
        </w:rPr>
        <w:t>obociem w taki sposób, aby mogły one</w:t>
      </w:r>
      <w:r w:rsidRPr="007B67CD">
        <w:rPr>
          <w:rFonts w:ascii="Tahoma" w:hAnsi="Tahoma" w:cs="Tahoma"/>
        </w:rPr>
        <w:t xml:space="preserve"> liczyć na pewne zatrudnie</w:t>
      </w:r>
      <w:r w:rsidR="00772713">
        <w:rPr>
          <w:rFonts w:ascii="Tahoma" w:hAnsi="Tahoma" w:cs="Tahoma"/>
        </w:rPr>
        <w:t>nie przez cał</w:t>
      </w:r>
      <w:r w:rsidR="00B56D20">
        <w:rPr>
          <w:rFonts w:ascii="Tahoma" w:hAnsi="Tahoma" w:cs="Tahoma"/>
        </w:rPr>
        <w:t>y rok, a także były lepiej przygotowane</w:t>
      </w:r>
      <w:r w:rsidRPr="007B67CD">
        <w:rPr>
          <w:rFonts w:ascii="Tahoma" w:hAnsi="Tahoma" w:cs="Tahoma"/>
        </w:rPr>
        <w:t xml:space="preserve"> do wymogów lokalnego rynku pracy.</w:t>
      </w:r>
    </w:p>
    <w:p w:rsidR="007B67CD" w:rsidRPr="007B67CD" w:rsidRDefault="007B67CD" w:rsidP="003F3AEB">
      <w:pPr>
        <w:pStyle w:val="Akapitzlist"/>
        <w:numPr>
          <w:ilvl w:val="0"/>
          <w:numId w:val="27"/>
        </w:numPr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 xml:space="preserve">Rozwój instytucjonalny, rozumiany przede </w:t>
      </w:r>
      <w:proofErr w:type="gramStart"/>
      <w:r w:rsidRPr="007B67CD">
        <w:rPr>
          <w:rFonts w:ascii="Tahoma" w:hAnsi="Tahoma" w:cs="Tahoma"/>
        </w:rPr>
        <w:t>wszystkim jako</w:t>
      </w:r>
      <w:proofErr w:type="gramEnd"/>
      <w:r w:rsidRPr="007B67CD">
        <w:rPr>
          <w:rFonts w:ascii="Tahoma" w:hAnsi="Tahoma" w:cs="Tahoma"/>
        </w:rPr>
        <w:t xml:space="preserve"> rozwój podmiotów ekonomii społecznej. Kierunek taki gwarantuje możliwość zatrudnienia osobom o niższych kwalifikacjach, a także dzięki realizacji zadań publicznych – zatrudnienie </w:t>
      </w:r>
      <w:r w:rsidR="00B56D20">
        <w:rPr>
          <w:rFonts w:ascii="Tahoma" w:hAnsi="Tahoma" w:cs="Tahoma"/>
        </w:rPr>
        <w:t xml:space="preserve">przez cały rok </w:t>
      </w:r>
      <w:r w:rsidRPr="007B67CD">
        <w:rPr>
          <w:rFonts w:ascii="Tahoma" w:hAnsi="Tahoma" w:cs="Tahoma"/>
        </w:rPr>
        <w:t>w warunkach sezonowego przemysłu turystycznego.</w:t>
      </w:r>
    </w:p>
    <w:p w:rsidR="00175EE7" w:rsidRPr="007B67CD" w:rsidRDefault="007B67CD" w:rsidP="003F3AEB">
      <w:pPr>
        <w:pStyle w:val="Akapitzlist"/>
        <w:numPr>
          <w:ilvl w:val="0"/>
          <w:numId w:val="27"/>
        </w:numPr>
        <w:jc w:val="both"/>
        <w:rPr>
          <w:rFonts w:ascii="Tahoma" w:hAnsi="Tahoma" w:cs="Tahoma"/>
        </w:rPr>
      </w:pPr>
      <w:r w:rsidRPr="007B67CD">
        <w:rPr>
          <w:rFonts w:ascii="Tahoma" w:hAnsi="Tahoma" w:cs="Tahoma"/>
        </w:rPr>
        <w:t>Lepsze wykorzystanie potencjałów kult</w:t>
      </w:r>
      <w:r w:rsidR="00EA2D03">
        <w:rPr>
          <w:rFonts w:ascii="Tahoma" w:hAnsi="Tahoma" w:cs="Tahoma"/>
        </w:rPr>
        <w:t>u</w:t>
      </w:r>
      <w:r w:rsidRPr="007B67CD">
        <w:rPr>
          <w:rFonts w:ascii="Tahoma" w:hAnsi="Tahoma" w:cs="Tahoma"/>
        </w:rPr>
        <w:t xml:space="preserve">rowych dla wzmocnienia ruchu turystycznego. Kierunek ten wiąże się z celem nr 1, nastawionym na rozwój infrastruktury, w tym przestrzeni gospodarczych.    </w:t>
      </w:r>
    </w:p>
    <w:p w:rsidR="00175EE7" w:rsidRDefault="00175EE7" w:rsidP="00CE4A7C">
      <w:pPr>
        <w:jc w:val="both"/>
        <w:rPr>
          <w:rFonts w:ascii="Tahoma" w:hAnsi="Tahoma" w:cs="Tahoma"/>
          <w:color w:val="7030A0"/>
        </w:rPr>
      </w:pPr>
    </w:p>
    <w:p w:rsidR="00175EE7" w:rsidRDefault="00175EE7" w:rsidP="00CE4A7C">
      <w:pPr>
        <w:jc w:val="both"/>
        <w:rPr>
          <w:rFonts w:ascii="Tahoma" w:hAnsi="Tahoma" w:cs="Tahoma"/>
          <w:color w:val="7030A0"/>
        </w:rPr>
      </w:pPr>
    </w:p>
    <w:p w:rsidR="00571FA5" w:rsidRDefault="00571FA5" w:rsidP="009C6160">
      <w:pPr>
        <w:jc w:val="center"/>
        <w:rPr>
          <w:rFonts w:ascii="Tahoma" w:hAnsi="Tahoma" w:cs="Tahoma"/>
          <w:b/>
          <w:color w:val="7030A0"/>
        </w:rPr>
      </w:pPr>
    </w:p>
    <w:p w:rsidR="00175EE7" w:rsidRPr="00CE4A7C" w:rsidRDefault="00175EE7" w:rsidP="009C6160">
      <w:pPr>
        <w:jc w:val="center"/>
        <w:rPr>
          <w:rFonts w:ascii="Tahoma" w:hAnsi="Tahoma" w:cs="Tahoma"/>
          <w:b/>
          <w:color w:val="7030A0"/>
        </w:rPr>
        <w:sectPr w:rsidR="00175EE7" w:rsidRPr="00CE4A7C" w:rsidSect="002839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3F30" w:rsidRPr="00C81C8D" w:rsidRDefault="0048617D" w:rsidP="00DE7743">
      <w:pPr>
        <w:pStyle w:val="Nagwek1"/>
        <w:shd w:val="clear" w:color="auto" w:fill="E36C0A" w:themeFill="accent6" w:themeFillShade="BF"/>
        <w:spacing w:before="0" w:beforeAutospacing="0" w:after="0" w:afterAutospacing="0"/>
        <w:rPr>
          <w:rFonts w:ascii="Tahoma" w:hAnsi="Tahoma" w:cs="Tahoma"/>
          <w:b w:val="0"/>
          <w:sz w:val="24"/>
          <w:szCs w:val="24"/>
        </w:rPr>
      </w:pPr>
      <w:bookmarkStart w:id="19" w:name="_Toc484604510"/>
      <w:r>
        <w:rPr>
          <w:rFonts w:ascii="Tahoma" w:hAnsi="Tahoma" w:cs="Tahoma"/>
          <w:sz w:val="24"/>
          <w:szCs w:val="24"/>
        </w:rPr>
        <w:lastRenderedPageBreak/>
        <w:t>5</w:t>
      </w:r>
      <w:r w:rsidR="006F3F30" w:rsidRPr="00C81C8D">
        <w:rPr>
          <w:rFonts w:ascii="Tahoma" w:hAnsi="Tahoma" w:cs="Tahoma"/>
          <w:sz w:val="24"/>
          <w:szCs w:val="24"/>
        </w:rPr>
        <w:t>. OPIS PRZEDSIĘWZIĘĆ REWITALIZACYJNYCH</w:t>
      </w:r>
      <w:r w:rsidR="00F97D12" w:rsidRPr="00C81C8D">
        <w:rPr>
          <w:rFonts w:ascii="Tahoma" w:hAnsi="Tahoma" w:cs="Tahoma"/>
          <w:sz w:val="24"/>
          <w:szCs w:val="24"/>
        </w:rPr>
        <w:t xml:space="preserve"> I SZACUNKOWE RAMY FINANSOWE</w:t>
      </w:r>
      <w:bookmarkEnd w:id="19"/>
    </w:p>
    <w:p w:rsidR="00580692" w:rsidRPr="00C81C8D" w:rsidRDefault="0048617D" w:rsidP="00DE7743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2"/>
          <w:szCs w:val="22"/>
        </w:rPr>
      </w:pPr>
      <w:bookmarkStart w:id="20" w:name="_Toc484604511"/>
      <w:r>
        <w:rPr>
          <w:rFonts w:ascii="Tahoma" w:hAnsi="Tahoma" w:cs="Tahoma"/>
          <w:b w:val="0"/>
          <w:color w:val="auto"/>
          <w:sz w:val="22"/>
          <w:szCs w:val="22"/>
        </w:rPr>
        <w:t>5</w:t>
      </w:r>
      <w:r w:rsidR="00D33771" w:rsidRPr="00C81C8D">
        <w:rPr>
          <w:rFonts w:ascii="Tahoma" w:hAnsi="Tahoma" w:cs="Tahoma"/>
          <w:b w:val="0"/>
          <w:color w:val="auto"/>
          <w:sz w:val="22"/>
          <w:szCs w:val="22"/>
        </w:rPr>
        <w:t>.1 LISTA PLANOWANYCH PODSTAWOWYCH PRZEDSIĘWZIĘĆ REWITALIZACYJNYCH</w:t>
      </w:r>
      <w:bookmarkEnd w:id="20"/>
      <w:r w:rsidR="00D33771" w:rsidRPr="00C81C8D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</w:p>
    <w:p w:rsidR="00822932" w:rsidRPr="00C81C8D" w:rsidRDefault="00037C97" w:rsidP="00822932">
      <w:pPr>
        <w:jc w:val="both"/>
        <w:rPr>
          <w:rFonts w:ascii="Tahoma" w:hAnsi="Tahoma" w:cs="Tahoma"/>
        </w:rPr>
      </w:pPr>
      <w:r w:rsidRPr="00C81C8D">
        <w:rPr>
          <w:rFonts w:ascii="Tahoma" w:hAnsi="Tahoma" w:cs="Tahoma"/>
        </w:rPr>
        <w:t>Zadania przewidziane do re</w:t>
      </w:r>
      <w:r w:rsidR="00075B76" w:rsidRPr="00C81C8D">
        <w:rPr>
          <w:rFonts w:ascii="Tahoma" w:hAnsi="Tahoma" w:cs="Tahoma"/>
        </w:rPr>
        <w:t>a</w:t>
      </w:r>
      <w:r w:rsidRPr="00C81C8D">
        <w:rPr>
          <w:rFonts w:ascii="Tahoma" w:hAnsi="Tahoma" w:cs="Tahoma"/>
        </w:rPr>
        <w:t>lizacji muszą stanowić odpowiedź na zdiagnozowane wcześniej deficyty. Zgodnie z Wytycznymi w zakresie rew</w:t>
      </w:r>
      <w:r w:rsidR="00450F95" w:rsidRPr="00C81C8D">
        <w:rPr>
          <w:rFonts w:ascii="Tahoma" w:hAnsi="Tahoma" w:cs="Tahoma"/>
        </w:rPr>
        <w:t>i</w:t>
      </w:r>
      <w:r w:rsidRPr="00C81C8D">
        <w:rPr>
          <w:rFonts w:ascii="Tahoma" w:hAnsi="Tahoma" w:cs="Tahoma"/>
        </w:rPr>
        <w:t>talizacji w programach operacyjnych na lata 2014 - 2020, podstawowe przedsięwzięcia rewitalizacyjne to właśnie te przedsięwzięcia, bez których realizacja celów programu re</w:t>
      </w:r>
      <w:r w:rsidR="00532BDE" w:rsidRPr="00C81C8D">
        <w:rPr>
          <w:rFonts w:ascii="Tahoma" w:hAnsi="Tahoma" w:cs="Tahoma"/>
        </w:rPr>
        <w:t>witalizacji nie będzie możliwa, a zatem</w:t>
      </w:r>
      <w:r w:rsidRPr="00C81C8D">
        <w:rPr>
          <w:rFonts w:ascii="Tahoma" w:hAnsi="Tahoma" w:cs="Tahoma"/>
        </w:rPr>
        <w:t xml:space="preserve"> </w:t>
      </w:r>
      <w:r w:rsidR="006E1403" w:rsidRPr="00C81C8D">
        <w:rPr>
          <w:rFonts w:ascii="Tahoma" w:hAnsi="Tahoma" w:cs="Tahoma"/>
        </w:rPr>
        <w:t xml:space="preserve">wyjście ze stanu kryzysowego nie będzie możliwe. </w:t>
      </w:r>
      <w:r w:rsidRPr="00C81C8D">
        <w:rPr>
          <w:rFonts w:ascii="Tahoma" w:hAnsi="Tahoma" w:cs="Tahoma"/>
        </w:rPr>
        <w:t>Co więcej, z</w:t>
      </w:r>
      <w:r w:rsidR="00822932" w:rsidRPr="00C81C8D">
        <w:rPr>
          <w:rFonts w:ascii="Tahoma" w:hAnsi="Tahoma" w:cs="Tahoma"/>
        </w:rPr>
        <w:t>godnie z</w:t>
      </w:r>
      <w:r w:rsidR="00B016A2" w:rsidRPr="00C81C8D">
        <w:rPr>
          <w:rFonts w:ascii="Tahoma" w:hAnsi="Tahoma" w:cs="Tahoma"/>
        </w:rPr>
        <w:t xml:space="preserve"> Wytycznymi</w:t>
      </w:r>
      <w:r w:rsidR="00822932" w:rsidRPr="00C81C8D">
        <w:rPr>
          <w:rFonts w:ascii="Tahoma" w:hAnsi="Tahoma" w:cs="Tahoma"/>
        </w:rPr>
        <w:t>, Gminny Program Rewitalizacji powinien mieć charakter kompl</w:t>
      </w:r>
      <w:r w:rsidR="00450F95" w:rsidRPr="00C81C8D">
        <w:rPr>
          <w:rFonts w:ascii="Tahoma" w:hAnsi="Tahoma" w:cs="Tahoma"/>
        </w:rPr>
        <w:t>e</w:t>
      </w:r>
      <w:r w:rsidR="00822932" w:rsidRPr="00C81C8D">
        <w:rPr>
          <w:rFonts w:ascii="Tahoma" w:hAnsi="Tahoma" w:cs="Tahoma"/>
        </w:rPr>
        <w:t xml:space="preserve">mentarny, w </w:t>
      </w:r>
      <w:proofErr w:type="gramStart"/>
      <w:r w:rsidR="00822932" w:rsidRPr="00C81C8D">
        <w:rPr>
          <w:rFonts w:ascii="Tahoma" w:hAnsi="Tahoma" w:cs="Tahoma"/>
        </w:rPr>
        <w:t>rozumieniu:</w:t>
      </w:r>
      <w:proofErr w:type="gramEnd"/>
    </w:p>
    <w:p w:rsidR="00822932" w:rsidRPr="00C81C8D" w:rsidRDefault="00822932" w:rsidP="00822932">
      <w:pPr>
        <w:jc w:val="both"/>
        <w:rPr>
          <w:rFonts w:ascii="Tahoma" w:hAnsi="Tahoma" w:cs="Tahoma"/>
        </w:rPr>
      </w:pPr>
      <w:r w:rsidRPr="00C81C8D">
        <w:rPr>
          <w:rFonts w:ascii="Tahoma" w:hAnsi="Tahoma" w:cs="Tahoma"/>
          <w:b/>
          <w:u w:val="single"/>
        </w:rPr>
        <w:t>Przestrzennym</w:t>
      </w:r>
      <w:r w:rsidRPr="00C81C8D">
        <w:rPr>
          <w:rFonts w:ascii="Tahoma" w:hAnsi="Tahoma" w:cs="Tahoma"/>
        </w:rPr>
        <w:t>, co oznacza zaplanowanie działań oddziałujących na cały obszar deficytowy, ale też integrowanie ich z działaniami poza obszarem rewitalizacji, a wpływającymi na poprawę sytuacji w obszarze rewitalizacji.</w:t>
      </w:r>
    </w:p>
    <w:p w:rsidR="00822932" w:rsidRPr="00C81C8D" w:rsidRDefault="00822932" w:rsidP="00822932">
      <w:pPr>
        <w:jc w:val="both"/>
        <w:rPr>
          <w:rFonts w:ascii="Tahoma" w:hAnsi="Tahoma" w:cs="Tahoma"/>
        </w:rPr>
      </w:pPr>
      <w:r w:rsidRPr="00C81C8D">
        <w:rPr>
          <w:rFonts w:ascii="Tahoma" w:hAnsi="Tahoma" w:cs="Tahoma"/>
          <w:b/>
          <w:u w:val="single"/>
        </w:rPr>
        <w:t>Problemowym</w:t>
      </w:r>
      <w:r w:rsidRPr="00C81C8D">
        <w:rPr>
          <w:rFonts w:ascii="Tahoma" w:hAnsi="Tahoma" w:cs="Tahoma"/>
          <w:u w:val="single"/>
        </w:rPr>
        <w:t>,</w:t>
      </w:r>
      <w:r w:rsidR="00946F4D" w:rsidRPr="00C81C8D">
        <w:rPr>
          <w:rFonts w:ascii="Tahoma" w:hAnsi="Tahoma" w:cs="Tahoma"/>
        </w:rPr>
        <w:t xml:space="preserve"> co</w:t>
      </w:r>
      <w:r w:rsidRPr="00C81C8D">
        <w:rPr>
          <w:rFonts w:ascii="Tahoma" w:hAnsi="Tahoma" w:cs="Tahoma"/>
        </w:rPr>
        <w:t xml:space="preserve"> oznacza konieczność uwzględnienia spójnych ze sobą działań we wszystkich głównych obszarach problemowych (deficyty społeczne, gospodarcze, środowiskowe, przestrzenno-funkcjonalne, techniczne)</w:t>
      </w:r>
      <w:r w:rsidR="00075B76" w:rsidRPr="00C81C8D">
        <w:rPr>
          <w:rFonts w:ascii="Tahoma" w:hAnsi="Tahoma" w:cs="Tahoma"/>
        </w:rPr>
        <w:t>.</w:t>
      </w:r>
    </w:p>
    <w:p w:rsidR="00822932" w:rsidRPr="0014207A" w:rsidRDefault="00822932" w:rsidP="00822932">
      <w:pPr>
        <w:jc w:val="both"/>
        <w:rPr>
          <w:rFonts w:ascii="Tahoma" w:hAnsi="Tahoma" w:cs="Tahoma"/>
        </w:rPr>
      </w:pPr>
      <w:r w:rsidRPr="0014207A">
        <w:rPr>
          <w:rFonts w:ascii="Tahoma" w:hAnsi="Tahoma" w:cs="Tahoma"/>
          <w:b/>
          <w:u w:val="single"/>
        </w:rPr>
        <w:t>Proceduralno-instytucjonalnym</w:t>
      </w:r>
      <w:r w:rsidRPr="0014207A">
        <w:rPr>
          <w:rFonts w:ascii="Tahoma" w:hAnsi="Tahoma" w:cs="Tahoma"/>
        </w:rPr>
        <w:t>, co oznacza takie planowanie działań, aby różne instytucje mogły ze sobą efektywnie współdziałać</w:t>
      </w:r>
      <w:r w:rsidR="00075B76" w:rsidRPr="0014207A">
        <w:rPr>
          <w:rFonts w:ascii="Tahoma" w:hAnsi="Tahoma" w:cs="Tahoma"/>
        </w:rPr>
        <w:t>.</w:t>
      </w:r>
    </w:p>
    <w:p w:rsidR="00822932" w:rsidRPr="0014207A" w:rsidRDefault="00822932" w:rsidP="00822932">
      <w:pPr>
        <w:jc w:val="both"/>
        <w:rPr>
          <w:rFonts w:ascii="Tahoma" w:hAnsi="Tahoma" w:cs="Tahoma"/>
        </w:rPr>
      </w:pPr>
      <w:r w:rsidRPr="0014207A">
        <w:rPr>
          <w:rFonts w:ascii="Tahoma" w:hAnsi="Tahoma" w:cs="Tahoma"/>
          <w:b/>
          <w:u w:val="single"/>
        </w:rPr>
        <w:t>Komplementarności międzyokresowej</w:t>
      </w:r>
      <w:r w:rsidRPr="0014207A">
        <w:rPr>
          <w:rFonts w:ascii="Tahoma" w:hAnsi="Tahoma" w:cs="Tahoma"/>
        </w:rPr>
        <w:t>, co oznacza zachowanie ciągłości z działaniami podejmowanymi w poprzedniej perspektywie finansowej, tj. w latach 2007 - 2013</w:t>
      </w:r>
      <w:r w:rsidR="00075B76" w:rsidRPr="0014207A">
        <w:rPr>
          <w:rFonts w:ascii="Tahoma" w:hAnsi="Tahoma" w:cs="Tahoma"/>
        </w:rPr>
        <w:t>.</w:t>
      </w:r>
    </w:p>
    <w:p w:rsidR="00822932" w:rsidRPr="0014207A" w:rsidRDefault="00822932" w:rsidP="00822932">
      <w:pPr>
        <w:jc w:val="both"/>
        <w:rPr>
          <w:rFonts w:ascii="Tahoma" w:hAnsi="Tahoma" w:cs="Tahoma"/>
        </w:rPr>
      </w:pPr>
      <w:r w:rsidRPr="0014207A">
        <w:rPr>
          <w:rFonts w:ascii="Tahoma" w:hAnsi="Tahoma" w:cs="Tahoma"/>
          <w:b/>
          <w:u w:val="single"/>
        </w:rPr>
        <w:t>Komplementarności źródeł finansowania</w:t>
      </w:r>
      <w:r w:rsidRPr="0014207A">
        <w:rPr>
          <w:rFonts w:ascii="Tahoma" w:hAnsi="Tahoma" w:cs="Tahoma"/>
        </w:rPr>
        <w:t>, co oznacza umiejętność łączenia różnych źródeł zewnętrznych (</w:t>
      </w:r>
      <w:proofErr w:type="spellStart"/>
      <w:r w:rsidRPr="0014207A">
        <w:rPr>
          <w:rFonts w:ascii="Tahoma" w:hAnsi="Tahoma" w:cs="Tahoma"/>
        </w:rPr>
        <w:t>EFRR</w:t>
      </w:r>
      <w:proofErr w:type="spellEnd"/>
      <w:r w:rsidRPr="0014207A">
        <w:rPr>
          <w:rFonts w:ascii="Tahoma" w:hAnsi="Tahoma" w:cs="Tahoma"/>
        </w:rPr>
        <w:t xml:space="preserve">, </w:t>
      </w:r>
      <w:proofErr w:type="spellStart"/>
      <w:r w:rsidRPr="0014207A">
        <w:rPr>
          <w:rFonts w:ascii="Tahoma" w:hAnsi="Tahoma" w:cs="Tahoma"/>
        </w:rPr>
        <w:t>EFS</w:t>
      </w:r>
      <w:proofErr w:type="spellEnd"/>
      <w:r w:rsidRPr="0014207A">
        <w:rPr>
          <w:rFonts w:ascii="Tahoma" w:hAnsi="Tahoma" w:cs="Tahoma"/>
        </w:rPr>
        <w:t xml:space="preserve">, </w:t>
      </w:r>
      <w:proofErr w:type="spellStart"/>
      <w:r w:rsidRPr="0014207A">
        <w:rPr>
          <w:rFonts w:ascii="Tahoma" w:hAnsi="Tahoma" w:cs="Tahoma"/>
        </w:rPr>
        <w:t>FS</w:t>
      </w:r>
      <w:proofErr w:type="spellEnd"/>
      <w:r w:rsidRPr="0014207A">
        <w:rPr>
          <w:rFonts w:ascii="Tahoma" w:hAnsi="Tahoma" w:cs="Tahoma"/>
        </w:rPr>
        <w:t>) ze środkami publicznymi krajowymi i środkami prywatnymi.</w:t>
      </w:r>
    </w:p>
    <w:p w:rsidR="003C5E72" w:rsidRPr="004C650C" w:rsidRDefault="003C5E72" w:rsidP="003C5E72">
      <w:p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t>Przedstawione niżej działania w ramach Planowanych Podstawowych Przedsięwzięć Rewitalizacyjnych odpowiadają opisanym wyżej wymogom. Łącz</w:t>
      </w:r>
      <w:r w:rsidR="00392136" w:rsidRPr="004C650C">
        <w:rPr>
          <w:rFonts w:ascii="Tahoma" w:hAnsi="Tahoma" w:cs="Tahoma"/>
        </w:rPr>
        <w:t xml:space="preserve">nie </w:t>
      </w:r>
      <w:r w:rsidRPr="004C650C">
        <w:rPr>
          <w:rFonts w:ascii="Tahoma" w:hAnsi="Tahoma" w:cs="Tahoma"/>
        </w:rPr>
        <w:t>tworzą spójną całość i angażując po</w:t>
      </w:r>
      <w:r w:rsidR="00392136" w:rsidRPr="004C650C">
        <w:rPr>
          <w:rFonts w:ascii="Tahoma" w:hAnsi="Tahoma" w:cs="Tahoma"/>
        </w:rPr>
        <w:t xml:space="preserve">szczególne grupy </w:t>
      </w:r>
      <w:proofErr w:type="spellStart"/>
      <w:r w:rsidR="00392136" w:rsidRPr="004C650C">
        <w:rPr>
          <w:rFonts w:ascii="Tahoma" w:hAnsi="Tahoma" w:cs="Tahoma"/>
        </w:rPr>
        <w:t>interesariuszy</w:t>
      </w:r>
      <w:proofErr w:type="spellEnd"/>
      <w:r w:rsidR="00392136" w:rsidRPr="004C650C">
        <w:rPr>
          <w:rFonts w:ascii="Tahoma" w:hAnsi="Tahoma" w:cs="Tahoma"/>
        </w:rPr>
        <w:t>, b</w:t>
      </w:r>
      <w:r w:rsidR="00075B76" w:rsidRPr="004C650C">
        <w:rPr>
          <w:rFonts w:ascii="Tahoma" w:hAnsi="Tahoma" w:cs="Tahoma"/>
        </w:rPr>
        <w:t>ezpośrednio lub pośrednio w</w:t>
      </w:r>
      <w:r w:rsidRPr="004C650C">
        <w:rPr>
          <w:rFonts w:ascii="Tahoma" w:hAnsi="Tahoma" w:cs="Tahoma"/>
        </w:rPr>
        <w:t>pływają na poprawę sytuacji w poszczególnych, wymienionych w</w:t>
      </w:r>
      <w:r w:rsidR="00392136" w:rsidRPr="004C650C">
        <w:rPr>
          <w:rFonts w:ascii="Tahoma" w:hAnsi="Tahoma" w:cs="Tahoma"/>
        </w:rPr>
        <w:t xml:space="preserve"> art. 9 Ustawy z dn. 9 października o rewitalizacji,</w:t>
      </w:r>
      <w:r w:rsidRPr="004C650C">
        <w:rPr>
          <w:rFonts w:ascii="Tahoma" w:hAnsi="Tahoma" w:cs="Tahoma"/>
        </w:rPr>
        <w:t xml:space="preserve"> obszarach, ze szczególnym uwzględnieniem obszaru społecznego. </w:t>
      </w:r>
    </w:p>
    <w:p w:rsidR="00342436" w:rsidRPr="004C650C" w:rsidRDefault="00342436" w:rsidP="003C5E72">
      <w:p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t xml:space="preserve">Kolejność projektów ustalono biorąc pod uwagę </w:t>
      </w:r>
      <w:r w:rsidR="006B1799">
        <w:rPr>
          <w:rFonts w:ascii="Tahoma" w:hAnsi="Tahoma" w:cs="Tahoma"/>
        </w:rPr>
        <w:t>4</w:t>
      </w:r>
      <w:r w:rsidRPr="004C650C">
        <w:rPr>
          <w:rFonts w:ascii="Tahoma" w:hAnsi="Tahoma" w:cs="Tahoma"/>
        </w:rPr>
        <w:t xml:space="preserve"> zasadnicz</w:t>
      </w:r>
      <w:r w:rsidR="006B1799">
        <w:rPr>
          <w:rFonts w:ascii="Tahoma" w:hAnsi="Tahoma" w:cs="Tahoma"/>
        </w:rPr>
        <w:t>e czynniki</w:t>
      </w:r>
      <w:r w:rsidRPr="004C650C">
        <w:rPr>
          <w:rFonts w:ascii="Tahoma" w:hAnsi="Tahoma" w:cs="Tahoma"/>
        </w:rPr>
        <w:t>:</w:t>
      </w:r>
    </w:p>
    <w:p w:rsidR="00342436" w:rsidRPr="004C650C" w:rsidRDefault="00342436" w:rsidP="00E06347">
      <w:pPr>
        <w:pStyle w:val="Akapitzlist"/>
        <w:numPr>
          <w:ilvl w:val="0"/>
          <w:numId w:val="4"/>
        </w:num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t>Logikę rewitalizacji, tj. fakt</w:t>
      </w:r>
      <w:r w:rsidR="006E6576" w:rsidRPr="004C650C">
        <w:rPr>
          <w:rFonts w:ascii="Tahoma" w:hAnsi="Tahoma" w:cs="Tahoma"/>
        </w:rPr>
        <w:t>,</w:t>
      </w:r>
      <w:r w:rsidRPr="004C650C">
        <w:rPr>
          <w:rFonts w:ascii="Tahoma" w:hAnsi="Tahoma" w:cs="Tahoma"/>
        </w:rPr>
        <w:t xml:space="preserve"> iż najpierw konieczne jest stworzenie warunków przestrzennych (lokalowych, </w:t>
      </w:r>
      <w:r w:rsidR="00A57EB6" w:rsidRPr="004C650C">
        <w:rPr>
          <w:rFonts w:ascii="Tahoma" w:hAnsi="Tahoma" w:cs="Tahoma"/>
        </w:rPr>
        <w:t xml:space="preserve">terytorialnych, </w:t>
      </w:r>
      <w:r w:rsidRPr="004C650C">
        <w:rPr>
          <w:rFonts w:ascii="Tahoma" w:hAnsi="Tahoma" w:cs="Tahoma"/>
        </w:rPr>
        <w:t xml:space="preserve">infrastrukturalnych), a w dalszej kolejności </w:t>
      </w:r>
      <w:r w:rsidR="00A57EB6" w:rsidRPr="004C650C">
        <w:rPr>
          <w:rFonts w:ascii="Tahoma" w:hAnsi="Tahoma" w:cs="Tahoma"/>
        </w:rPr>
        <w:t xml:space="preserve">następuje </w:t>
      </w:r>
      <w:r w:rsidRPr="004C650C">
        <w:rPr>
          <w:rFonts w:ascii="Tahoma" w:hAnsi="Tahoma" w:cs="Tahoma"/>
        </w:rPr>
        <w:t>realizacja projektów, które pozwolą na efektywne wykorzystanie powstałej infrastruktury (projekty miękkie);</w:t>
      </w:r>
    </w:p>
    <w:p w:rsidR="00342436" w:rsidRPr="004C650C" w:rsidRDefault="00A57EB6" w:rsidP="00E06347">
      <w:pPr>
        <w:pStyle w:val="Akapitzlist"/>
        <w:numPr>
          <w:ilvl w:val="0"/>
          <w:numId w:val="4"/>
        </w:num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t xml:space="preserve">Poziom deficytu, zgodnie z założeniem, że najpierw powinny być rozwiązywane problemy </w:t>
      </w:r>
      <w:r w:rsidR="00ED437E" w:rsidRPr="004C650C">
        <w:rPr>
          <w:rFonts w:ascii="Tahoma" w:hAnsi="Tahoma" w:cs="Tahoma"/>
        </w:rPr>
        <w:t>o największym nasileniu</w:t>
      </w:r>
      <w:r w:rsidR="00342436" w:rsidRPr="004C650C">
        <w:rPr>
          <w:rFonts w:ascii="Tahoma" w:hAnsi="Tahoma" w:cs="Tahoma"/>
        </w:rPr>
        <w:t>,</w:t>
      </w:r>
    </w:p>
    <w:p w:rsidR="00342436" w:rsidRPr="004C650C" w:rsidRDefault="00342436" w:rsidP="00E06347">
      <w:pPr>
        <w:pStyle w:val="Akapitzlist"/>
        <w:numPr>
          <w:ilvl w:val="0"/>
          <w:numId w:val="4"/>
        </w:num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t>Skalę działania, tj. uwzględnienie w hierarchii najpierw projektów dużych, a w dalszej kole</w:t>
      </w:r>
      <w:r w:rsidR="006E6576" w:rsidRPr="004C650C">
        <w:rPr>
          <w:rFonts w:ascii="Tahoma" w:hAnsi="Tahoma" w:cs="Tahoma"/>
        </w:rPr>
        <w:t>j</w:t>
      </w:r>
      <w:r w:rsidRPr="004C650C">
        <w:rPr>
          <w:rFonts w:ascii="Tahoma" w:hAnsi="Tahoma" w:cs="Tahoma"/>
        </w:rPr>
        <w:t xml:space="preserve">ności </w:t>
      </w:r>
      <w:r w:rsidR="00CE3E75" w:rsidRPr="004C650C">
        <w:rPr>
          <w:rFonts w:ascii="Tahoma" w:hAnsi="Tahoma" w:cs="Tahoma"/>
        </w:rPr>
        <w:t xml:space="preserve">projektów mniejszych, których zakres będzie mógł być w przyszłości modyfikowany i dostosowywany do faktycznej sytuacji powstałej po zrealizowaniu projektów dużych. </w:t>
      </w:r>
      <w:r w:rsidRPr="004C650C">
        <w:rPr>
          <w:rFonts w:ascii="Tahoma" w:hAnsi="Tahoma" w:cs="Tahoma"/>
        </w:rPr>
        <w:t xml:space="preserve"> </w:t>
      </w:r>
    </w:p>
    <w:p w:rsidR="00446454" w:rsidRPr="004C650C" w:rsidRDefault="006E6576" w:rsidP="00E06347">
      <w:pPr>
        <w:pStyle w:val="Akapitzlist"/>
        <w:numPr>
          <w:ilvl w:val="0"/>
          <w:numId w:val="4"/>
        </w:numPr>
        <w:jc w:val="both"/>
        <w:rPr>
          <w:rFonts w:ascii="Tahoma" w:hAnsi="Tahoma" w:cs="Tahoma"/>
        </w:rPr>
      </w:pPr>
      <w:r w:rsidRPr="004C650C">
        <w:rPr>
          <w:rFonts w:ascii="Tahoma" w:hAnsi="Tahoma" w:cs="Tahoma"/>
        </w:rPr>
        <w:lastRenderedPageBreak/>
        <w:t>Koniecz</w:t>
      </w:r>
      <w:r w:rsidR="00CE3E75" w:rsidRPr="004C650C">
        <w:rPr>
          <w:rFonts w:ascii="Tahoma" w:hAnsi="Tahoma" w:cs="Tahoma"/>
        </w:rPr>
        <w:t>ność równomiernego pod względem terytorialnym (we wszystkich podobszarach rewitalizacji</w:t>
      </w:r>
      <w:r w:rsidR="00A57EB6" w:rsidRPr="004C650C">
        <w:rPr>
          <w:rFonts w:ascii="Tahoma" w:hAnsi="Tahoma" w:cs="Tahoma"/>
        </w:rPr>
        <w:t xml:space="preserve"> lub ich sąsiedztwie</w:t>
      </w:r>
      <w:r w:rsidR="00446454" w:rsidRPr="004C650C">
        <w:rPr>
          <w:rFonts w:ascii="Tahoma" w:hAnsi="Tahoma" w:cs="Tahoma"/>
        </w:rPr>
        <w:t>) rozmieszczenia działań,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2F57B1" w:rsidRPr="00E14096" w:rsidTr="00DE7743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PROJEKT 1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2F57B1" w:rsidRPr="00B56D20" w:rsidRDefault="00CE4A7C" w:rsidP="00CE4A7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56D20">
              <w:rPr>
                <w:rFonts w:ascii="Tahoma" w:hAnsi="Tahoma" w:cs="Tahoma"/>
                <w:b/>
                <w:sz w:val="24"/>
                <w:szCs w:val="24"/>
              </w:rPr>
              <w:t>Rozbudowa budynku Urzędu Gminy z dostosowaniem do nowych funkcji społecznych</w:t>
            </w:r>
          </w:p>
        </w:tc>
      </w:tr>
      <w:tr w:rsidR="002F57B1" w:rsidRPr="00E14096" w:rsidTr="00DE7743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2F57B1" w:rsidRPr="00E14096" w:rsidRDefault="006B1799" w:rsidP="002F57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Gmina Ropa</w:t>
            </w:r>
          </w:p>
        </w:tc>
      </w:tr>
      <w:tr w:rsidR="002F57B1" w:rsidRPr="008E4810" w:rsidTr="002F57B1">
        <w:tc>
          <w:tcPr>
            <w:tcW w:w="1951" w:type="dxa"/>
          </w:tcPr>
          <w:p w:rsidR="002F57B1" w:rsidRPr="008E4810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E277EA" w:rsidRPr="008E4810" w:rsidRDefault="00CE4A7C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W ramach zadania zostanie rozbudowany 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budynek Urzędu Gminy, 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położony w podob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szarze rewitalizacji w miejscowości Ropa. Powstała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dodatkowa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przestrzeń będzie użytkowana dla celu rozwoju bieżącej oferty kultury, działalności artystycznej, a także rozwoju aktywności społecznej. Wykorzystywana będzie zarówno przez jed</w:t>
            </w:r>
            <w:r w:rsidR="0077271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nostki organizacyjne Gminy, 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działające w gminie </w:t>
            </w:r>
            <w:proofErr w:type="spellStart"/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NGO</w:t>
            </w:r>
            <w:proofErr w:type="spellEnd"/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i grupy nieformalne</w:t>
            </w:r>
            <w:r w:rsidR="0077271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, a także przez Ochotniczą Straż Pożarną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E277EA" w:rsidRPr="008E4810" w:rsidRDefault="00E277EA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W ramach prac budowlanych powstanie obiekt dwukondygnacyjny o szacowanej powierzchni 300 </w:t>
            </w:r>
            <w:proofErr w:type="spellStart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m</w:t>
            </w:r>
            <w:r w:rsidRPr="00B56D20">
              <w:rPr>
                <w:rFonts w:ascii="Tahoma" w:hAnsi="Tahoma" w:cs="Tahoma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proofErr w:type="spellEnd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, w pełni dostosowany do potrzeb osób niepełnosprawnych. </w:t>
            </w:r>
          </w:p>
          <w:p w:rsidR="00E277EA" w:rsidRPr="008E4810" w:rsidRDefault="00772713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lanuje się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również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zakupić wyposażenie niezbędne do prowadzenia działalności, w tym sprzęt komputerowy, sprzęt prezentacyjny i muzyczny.</w:t>
            </w:r>
          </w:p>
          <w:p w:rsidR="00CE4A7C" w:rsidRPr="008E4810" w:rsidRDefault="00E277EA" w:rsidP="00C4081B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E277EA" w:rsidRPr="008E4810" w:rsidRDefault="00E277EA" w:rsidP="00C4081B">
            <w:pPr>
              <w:pStyle w:val="NormalnyWeb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</w:t>
            </w:r>
            <w:r w:rsidR="00E71B59" w:rsidRPr="008E4810">
              <w:rPr>
                <w:rFonts w:ascii="Tahoma" w:hAnsi="Tahoma" w:cs="Tahoma"/>
                <w:bCs/>
                <w:sz w:val="22"/>
                <w:szCs w:val="22"/>
              </w:rPr>
              <w:t>publicznej</w:t>
            </w:r>
          </w:p>
          <w:p w:rsidR="00FB7830" w:rsidRPr="008E4810" w:rsidRDefault="00E277EA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</w:rPr>
              <w:t>Kierunek 1.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 Budowa, rozbu</w:t>
            </w:r>
            <w:r w:rsidR="000F3197">
              <w:rPr>
                <w:rFonts w:ascii="Tahoma" w:hAnsi="Tahoma" w:cs="Tahoma"/>
                <w:sz w:val="22"/>
                <w:szCs w:val="22"/>
              </w:rPr>
              <w:t xml:space="preserve">dowa i modernizacja </w:t>
            </w:r>
            <w:r w:rsidRPr="008E4810">
              <w:rPr>
                <w:rFonts w:ascii="Tahoma" w:hAnsi="Tahoma" w:cs="Tahoma"/>
                <w:sz w:val="22"/>
                <w:szCs w:val="22"/>
              </w:rPr>
              <w:t>obiektów społeczno-kulturalnych</w:t>
            </w:r>
          </w:p>
        </w:tc>
      </w:tr>
      <w:tr w:rsidR="002F57B1" w:rsidRPr="00E277EA" w:rsidTr="002F57B1">
        <w:tc>
          <w:tcPr>
            <w:tcW w:w="1951" w:type="dxa"/>
          </w:tcPr>
          <w:p w:rsidR="002F57B1" w:rsidRPr="00E277EA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>Lokalizacja</w:t>
            </w:r>
          </w:p>
        </w:tc>
        <w:tc>
          <w:tcPr>
            <w:tcW w:w="7261" w:type="dxa"/>
          </w:tcPr>
          <w:p w:rsidR="002F57B1" w:rsidRPr="00E277EA" w:rsidRDefault="00E277EA" w:rsidP="00E277EA">
            <w:pPr>
              <w:spacing w:after="0"/>
              <w:jc w:val="both"/>
              <w:rPr>
                <w:rFonts w:ascii="Tahoma" w:hAnsi="Tahoma" w:cs="Tahoma"/>
                <w:bCs/>
                <w:iCs/>
              </w:rPr>
            </w:pPr>
            <w:r w:rsidRPr="00E277EA">
              <w:rPr>
                <w:rFonts w:ascii="Tahoma" w:hAnsi="Tahoma" w:cs="Tahoma"/>
                <w:bCs/>
                <w:iCs/>
              </w:rPr>
              <w:t>Urząd Gminy Ropa</w:t>
            </w:r>
          </w:p>
          <w:p w:rsidR="00E277EA" w:rsidRPr="00E277EA" w:rsidRDefault="00E71B59" w:rsidP="00E71B59">
            <w:pPr>
              <w:tabs>
                <w:tab w:val="center" w:pos="3522"/>
              </w:tabs>
              <w:spacing w:after="0"/>
              <w:jc w:val="both"/>
              <w:rPr>
                <w:rFonts w:ascii="Tahoma" w:hAnsi="Tahoma" w:cs="Tahoma"/>
                <w:b/>
                <w:bCs/>
                <w:iCs/>
              </w:rPr>
            </w:pPr>
            <w:r>
              <w:rPr>
                <w:rFonts w:ascii="Tahoma" w:hAnsi="Tahoma" w:cs="Tahoma"/>
                <w:b/>
                <w:bCs/>
                <w:iCs/>
              </w:rPr>
              <w:t>Podobszar rewitalizacji w Ropie</w:t>
            </w:r>
            <w:r>
              <w:rPr>
                <w:rFonts w:ascii="Tahoma" w:hAnsi="Tahoma" w:cs="Tahoma"/>
                <w:b/>
                <w:bCs/>
                <w:iCs/>
              </w:rPr>
              <w:tab/>
            </w:r>
          </w:p>
        </w:tc>
      </w:tr>
      <w:tr w:rsidR="002F57B1" w:rsidRPr="00E277EA" w:rsidTr="002F57B1">
        <w:tc>
          <w:tcPr>
            <w:tcW w:w="1951" w:type="dxa"/>
          </w:tcPr>
          <w:p w:rsidR="002F57B1" w:rsidRPr="00E277EA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>Szacowana wartość z podaniem źródeł finansowania</w:t>
            </w:r>
          </w:p>
          <w:p w:rsidR="002F57B1" w:rsidRPr="00E277EA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E277EA">
              <w:rPr>
                <w:rFonts w:ascii="Tahoma" w:hAnsi="Tahoma" w:cs="Tahoma"/>
              </w:rPr>
              <w:t>EFRR</w:t>
            </w:r>
            <w:proofErr w:type="spellEnd"/>
            <w:r w:rsidRPr="00E277EA">
              <w:rPr>
                <w:rFonts w:ascii="Tahoma" w:hAnsi="Tahoma" w:cs="Tahoma"/>
              </w:rPr>
              <w:t xml:space="preserve">, </w:t>
            </w:r>
            <w:proofErr w:type="spellStart"/>
            <w:r w:rsidRPr="00E277EA">
              <w:rPr>
                <w:rFonts w:ascii="Tahoma" w:hAnsi="Tahoma" w:cs="Tahoma"/>
              </w:rPr>
              <w:t>EFS</w:t>
            </w:r>
            <w:proofErr w:type="spellEnd"/>
            <w:r w:rsidRPr="00E277EA">
              <w:rPr>
                <w:rFonts w:ascii="Tahoma" w:hAnsi="Tahoma" w:cs="Tahoma"/>
              </w:rPr>
              <w:t xml:space="preserve">, </w:t>
            </w:r>
            <w:proofErr w:type="spellStart"/>
            <w:r w:rsidRPr="00E277EA">
              <w:rPr>
                <w:rFonts w:ascii="Tahoma" w:hAnsi="Tahoma" w:cs="Tahoma"/>
              </w:rPr>
              <w:t>FS</w:t>
            </w:r>
            <w:proofErr w:type="spellEnd"/>
            <w:r w:rsidRPr="00E277EA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2F57B1" w:rsidRPr="00E277EA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>Szacowany koszt: 1 500 000 zł</w:t>
            </w:r>
          </w:p>
          <w:p w:rsidR="002F57B1" w:rsidRPr="00E277EA" w:rsidRDefault="002F57B1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277EA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2F57B1" w:rsidRPr="00E277EA" w:rsidTr="002F57B1">
        <w:tc>
          <w:tcPr>
            <w:tcW w:w="1951" w:type="dxa"/>
          </w:tcPr>
          <w:p w:rsidR="002F57B1" w:rsidRPr="00E277EA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2F57B1" w:rsidRPr="00E277EA" w:rsidRDefault="002F57B1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  <w:b/>
              </w:rPr>
              <w:t>Rezultat</w:t>
            </w:r>
            <w:r w:rsidR="004907ED" w:rsidRPr="00E277EA">
              <w:rPr>
                <w:rFonts w:ascii="Tahoma" w:hAnsi="Tahoma" w:cs="Tahoma"/>
                <w:b/>
              </w:rPr>
              <w:t xml:space="preserve"> 1</w:t>
            </w:r>
            <w:r w:rsidRPr="00E277EA">
              <w:rPr>
                <w:rFonts w:ascii="Tahoma" w:hAnsi="Tahoma" w:cs="Tahoma"/>
                <w:b/>
              </w:rPr>
              <w:t>:</w:t>
            </w:r>
            <w:r w:rsidRPr="00E277EA">
              <w:rPr>
                <w:rFonts w:ascii="Tahoma" w:hAnsi="Tahoma" w:cs="Tahoma"/>
              </w:rPr>
              <w:t xml:space="preserve"> </w:t>
            </w:r>
            <w:r w:rsidR="00E277EA" w:rsidRPr="00E277EA">
              <w:rPr>
                <w:rFonts w:ascii="Tahoma" w:hAnsi="Tahoma" w:cs="Tahoma"/>
              </w:rPr>
              <w:t>Rozwój powierzchni przeznaczonej dla rozwoju oferty kultury i czasu wolnego</w:t>
            </w:r>
          </w:p>
          <w:p w:rsidR="00E277EA" w:rsidRPr="00E277EA" w:rsidRDefault="00E277EA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  <w:b/>
              </w:rPr>
              <w:t xml:space="preserve">Rezultat 2: </w:t>
            </w:r>
            <w:r w:rsidRPr="00E277EA">
              <w:rPr>
                <w:rFonts w:ascii="Tahoma" w:hAnsi="Tahoma" w:cs="Tahoma"/>
              </w:rPr>
              <w:t>Rozwój powierzchni</w:t>
            </w:r>
            <w:r w:rsidRPr="00E277EA">
              <w:rPr>
                <w:rFonts w:ascii="Tahoma" w:hAnsi="Tahoma" w:cs="Tahoma"/>
                <w:b/>
              </w:rPr>
              <w:t xml:space="preserve"> </w:t>
            </w:r>
            <w:r w:rsidRPr="00E277EA">
              <w:rPr>
                <w:rFonts w:ascii="Tahoma" w:hAnsi="Tahoma" w:cs="Tahoma"/>
              </w:rPr>
              <w:t>przeznaczonej dla aktywności organizacji pozarządowych i grup nieformalnych</w:t>
            </w:r>
          </w:p>
          <w:p w:rsidR="002F57B1" w:rsidRPr="00E277EA" w:rsidRDefault="002F57B1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277EA">
              <w:rPr>
                <w:rFonts w:ascii="Tahoma" w:hAnsi="Tahoma" w:cs="Tahoma"/>
                <w:b/>
              </w:rPr>
              <w:t>Sposób oceny</w:t>
            </w:r>
            <w:r w:rsidR="004907ED" w:rsidRPr="00E277EA">
              <w:rPr>
                <w:rFonts w:ascii="Tahoma" w:hAnsi="Tahoma" w:cs="Tahoma"/>
                <w:b/>
              </w:rPr>
              <w:t xml:space="preserve"> 1</w:t>
            </w:r>
            <w:r w:rsidR="00E277EA" w:rsidRPr="00E277EA">
              <w:rPr>
                <w:rFonts w:ascii="Tahoma" w:hAnsi="Tahoma" w:cs="Tahoma"/>
                <w:b/>
              </w:rPr>
              <w:t xml:space="preserve"> i 2</w:t>
            </w:r>
            <w:r w:rsidRPr="00E277EA">
              <w:rPr>
                <w:rFonts w:ascii="Tahoma" w:hAnsi="Tahoma" w:cs="Tahoma"/>
              </w:rPr>
              <w:t xml:space="preserve">: </w:t>
            </w:r>
            <w:r w:rsidR="004907ED" w:rsidRPr="00E277EA">
              <w:rPr>
                <w:rFonts w:ascii="Tahoma" w:hAnsi="Tahoma" w:cs="Tahoma"/>
              </w:rPr>
              <w:t>Sprawozdanie z realizacji projektu, p</w:t>
            </w:r>
            <w:r w:rsidRPr="00E277EA">
              <w:rPr>
                <w:rFonts w:ascii="Tahoma" w:hAnsi="Tahoma" w:cs="Tahoma"/>
              </w:rPr>
              <w:t>rotokół odbioru robót.</w:t>
            </w:r>
          </w:p>
          <w:p w:rsidR="004907ED" w:rsidRPr="00E277EA" w:rsidRDefault="004907ED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</w:tbl>
    <w:p w:rsidR="005C0F40" w:rsidRDefault="005C0F40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E277EA" w:rsidRPr="00CB6F5E" w:rsidTr="00E277EA">
        <w:tc>
          <w:tcPr>
            <w:tcW w:w="1951" w:type="dxa"/>
            <w:shd w:val="clear" w:color="auto" w:fill="E36C0A" w:themeFill="accent6" w:themeFillShade="BF"/>
            <w:vAlign w:val="center"/>
          </w:tcPr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lastRenderedPageBreak/>
              <w:t>PROJEKT 2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E277EA" w:rsidRPr="00B56D20" w:rsidRDefault="00E71B59" w:rsidP="00E71B59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auto"/>
              </w:rPr>
            </w:pPr>
            <w:r w:rsidRPr="00B56D20">
              <w:rPr>
                <w:rFonts w:ascii="Tahoma" w:hAnsi="Tahoma" w:cs="Tahoma"/>
                <w:b/>
                <w:color w:val="auto"/>
              </w:rPr>
              <w:t xml:space="preserve">Budowa terenów sportowo-rekreacyjnych </w:t>
            </w:r>
            <w:r w:rsidR="00E277EA" w:rsidRPr="00B56D20">
              <w:rPr>
                <w:rFonts w:ascii="Tahoma" w:hAnsi="Tahoma" w:cs="Tahoma"/>
                <w:b/>
                <w:color w:val="auto"/>
              </w:rPr>
              <w:t>w Łosiu</w:t>
            </w:r>
          </w:p>
        </w:tc>
      </w:tr>
      <w:tr w:rsidR="00E277EA" w:rsidRPr="00CB6F5E" w:rsidTr="00E277EA">
        <w:tc>
          <w:tcPr>
            <w:tcW w:w="1951" w:type="dxa"/>
            <w:shd w:val="clear" w:color="auto" w:fill="E36C0A" w:themeFill="accent6" w:themeFillShade="BF"/>
            <w:vAlign w:val="center"/>
          </w:tcPr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E277EA" w:rsidRPr="00CB6F5E" w:rsidRDefault="00E277EA" w:rsidP="00E277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Gmina Ropa</w:t>
            </w:r>
          </w:p>
        </w:tc>
      </w:tr>
      <w:tr w:rsidR="00E277EA" w:rsidRPr="008E4810" w:rsidTr="00E277EA">
        <w:tc>
          <w:tcPr>
            <w:tcW w:w="1951" w:type="dxa"/>
          </w:tcPr>
          <w:p w:rsidR="00E277EA" w:rsidRPr="008E4810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E323C2" w:rsidRPr="008E4810" w:rsidRDefault="00E277EA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W r</w:t>
            </w:r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amach zadania planuje się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budowę przestrzeni rekreacyjno-</w:t>
            </w:r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sportowej w miejscowości Łosie, której głównymi elementami będzie boisko piłkarskie o wymiarach 30 x 62 m oraz wielofunkcyjne boisko, umożliwiające grę w siatkówkę i koszykówkę o wymiarach 19 x 32 m</w:t>
            </w:r>
            <w:r w:rsidR="0077271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(możliwość budowy drugiego boiska będzie zależna od możliwości pozyskania gruntu, przy czym Gmina podjęła ku temu odpowiednie starania)</w:t>
            </w:r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. Jako elementy dodatkowe zaplanowano</w:t>
            </w:r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siłowni</w:t>
            </w:r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ę</w:t>
            </w:r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na świeżym powietrzu </w:t>
            </w:r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oraz urządzenia</w:t>
            </w:r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małej </w:t>
            </w:r>
            <w:proofErr w:type="gramStart"/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architektury. </w:t>
            </w:r>
            <w:proofErr w:type="gramEnd"/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Jako zaplecze dla obiektu zostanie zbudowany magazynek na sprzęt </w:t>
            </w:r>
            <w:proofErr w:type="gramStart"/>
            <w:r w:rsidR="00E323C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sportowy.</w:t>
            </w:r>
            <w:proofErr w:type="gramEnd"/>
          </w:p>
          <w:p w:rsidR="00E323C2" w:rsidRPr="008E4810" w:rsidRDefault="00E323C2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</w:t>
            </w:r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owstała infrastruktura wykorzystywana będzie częściowo przez Szkołę Podstawową w Łosiu dla organizacji lekcji </w:t>
            </w:r>
            <w:proofErr w:type="spellStart"/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WF</w:t>
            </w:r>
            <w:proofErr w:type="spellEnd"/>
            <w:r w:rsidR="00CB6F5E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, a częściowo przez mieszkańców miejscowości. W dłuższej perspektywie projekt będzie miał pozytywny wpływ na stan zdrowia mieszkańców. Umożliwi także integrację społeczną, w tym międzypokoleniową. </w:t>
            </w:r>
          </w:p>
          <w:p w:rsidR="00CB6F5E" w:rsidRPr="008E4810" w:rsidRDefault="00CB6F5E" w:rsidP="00C4081B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CB6F5E" w:rsidRPr="008E4810" w:rsidRDefault="00CB6F5E" w:rsidP="00C4081B">
            <w:pPr>
              <w:pStyle w:val="NormalnyWeb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</w:t>
            </w:r>
            <w:r w:rsidR="00E71B59" w:rsidRPr="008E4810">
              <w:rPr>
                <w:rFonts w:ascii="Tahoma" w:hAnsi="Tahoma" w:cs="Tahoma"/>
                <w:bCs/>
                <w:sz w:val="22"/>
                <w:szCs w:val="22"/>
              </w:rPr>
              <w:t>publicznej</w:t>
            </w:r>
          </w:p>
          <w:p w:rsidR="00E277EA" w:rsidRPr="008E4810" w:rsidRDefault="00CB6F5E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</w:rPr>
              <w:t>Kierunek 2.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 Rozbudowa i modernizacja przestrzeni rekreacyjnych i sportowych</w:t>
            </w:r>
          </w:p>
        </w:tc>
      </w:tr>
      <w:tr w:rsidR="00E277EA" w:rsidRPr="00CB6F5E" w:rsidTr="00E277EA">
        <w:tc>
          <w:tcPr>
            <w:tcW w:w="1951" w:type="dxa"/>
          </w:tcPr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Lokalizacja</w:t>
            </w:r>
          </w:p>
        </w:tc>
        <w:tc>
          <w:tcPr>
            <w:tcW w:w="7261" w:type="dxa"/>
          </w:tcPr>
          <w:p w:rsidR="00E277EA" w:rsidRPr="00CB6F5E" w:rsidRDefault="00E277EA" w:rsidP="00CB6F5E">
            <w:pPr>
              <w:jc w:val="both"/>
              <w:rPr>
                <w:rFonts w:ascii="Tahoma" w:hAnsi="Tahoma" w:cs="Tahoma"/>
                <w:b/>
                <w:bCs/>
                <w:iCs/>
              </w:rPr>
            </w:pPr>
            <w:r w:rsidRPr="00CB6F5E">
              <w:rPr>
                <w:rFonts w:ascii="Tahoma" w:hAnsi="Tahoma" w:cs="Tahoma"/>
                <w:b/>
                <w:bCs/>
                <w:iCs/>
              </w:rPr>
              <w:t xml:space="preserve">Podobszar rewitalizacji w </w:t>
            </w:r>
            <w:r w:rsidR="00CB6F5E" w:rsidRPr="00CB6F5E">
              <w:rPr>
                <w:rFonts w:ascii="Tahoma" w:hAnsi="Tahoma" w:cs="Tahoma"/>
                <w:b/>
                <w:bCs/>
                <w:iCs/>
              </w:rPr>
              <w:t>Łosiu</w:t>
            </w:r>
          </w:p>
        </w:tc>
      </w:tr>
      <w:tr w:rsidR="00E277EA" w:rsidRPr="00CB6F5E" w:rsidTr="00E277EA">
        <w:tc>
          <w:tcPr>
            <w:tcW w:w="1951" w:type="dxa"/>
          </w:tcPr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Szacowana wartość z podaniem źródeł finansowania</w:t>
            </w:r>
          </w:p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CB6F5E">
              <w:rPr>
                <w:rFonts w:ascii="Tahoma" w:hAnsi="Tahoma" w:cs="Tahoma"/>
              </w:rPr>
              <w:t>EFRR</w:t>
            </w:r>
            <w:proofErr w:type="spellEnd"/>
            <w:r w:rsidRPr="00CB6F5E">
              <w:rPr>
                <w:rFonts w:ascii="Tahoma" w:hAnsi="Tahoma" w:cs="Tahoma"/>
              </w:rPr>
              <w:t xml:space="preserve">, </w:t>
            </w:r>
            <w:proofErr w:type="spellStart"/>
            <w:r w:rsidRPr="00CB6F5E">
              <w:rPr>
                <w:rFonts w:ascii="Tahoma" w:hAnsi="Tahoma" w:cs="Tahoma"/>
              </w:rPr>
              <w:t>EFS</w:t>
            </w:r>
            <w:proofErr w:type="spellEnd"/>
            <w:r w:rsidRPr="00CB6F5E">
              <w:rPr>
                <w:rFonts w:ascii="Tahoma" w:hAnsi="Tahoma" w:cs="Tahoma"/>
              </w:rPr>
              <w:t xml:space="preserve">, </w:t>
            </w:r>
            <w:proofErr w:type="spellStart"/>
            <w:r w:rsidRPr="00CB6F5E">
              <w:rPr>
                <w:rFonts w:ascii="Tahoma" w:hAnsi="Tahoma" w:cs="Tahoma"/>
              </w:rPr>
              <w:t>FS</w:t>
            </w:r>
            <w:proofErr w:type="spellEnd"/>
            <w:r w:rsidRPr="00CB6F5E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E277EA" w:rsidRPr="00CB6F5E" w:rsidRDefault="00CB6F5E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Szacowany koszt: 1 3</w:t>
            </w:r>
            <w:r w:rsidR="00E277EA" w:rsidRPr="00CB6F5E">
              <w:rPr>
                <w:rFonts w:ascii="Tahoma" w:hAnsi="Tahoma" w:cs="Tahoma"/>
              </w:rPr>
              <w:t>00 000 zł</w:t>
            </w:r>
          </w:p>
          <w:p w:rsidR="00E277EA" w:rsidRPr="00CB6F5E" w:rsidRDefault="00E277EA" w:rsidP="00CB6F5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CB6F5E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E277EA" w:rsidRPr="00CB6F5E" w:rsidTr="00E277EA">
        <w:tc>
          <w:tcPr>
            <w:tcW w:w="1951" w:type="dxa"/>
          </w:tcPr>
          <w:p w:rsidR="00E277EA" w:rsidRPr="00CB6F5E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E277EA" w:rsidRPr="00CB6F5E" w:rsidRDefault="00E277EA" w:rsidP="00E277E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  <w:b/>
              </w:rPr>
              <w:t>Rezultat 1</w:t>
            </w:r>
            <w:r w:rsidRPr="00CB6F5E">
              <w:rPr>
                <w:rFonts w:ascii="Tahoma" w:hAnsi="Tahoma" w:cs="Tahoma"/>
              </w:rPr>
              <w:t xml:space="preserve">: Rozbudowa </w:t>
            </w:r>
            <w:r w:rsidR="00CB6F5E" w:rsidRPr="00CB6F5E">
              <w:rPr>
                <w:rFonts w:ascii="Tahoma" w:hAnsi="Tahoma" w:cs="Tahoma"/>
              </w:rPr>
              <w:t>terenów rekreacji i sportu</w:t>
            </w:r>
            <w:r w:rsidRPr="00CB6F5E">
              <w:rPr>
                <w:rFonts w:ascii="Tahoma" w:hAnsi="Tahoma" w:cs="Tahoma"/>
              </w:rPr>
              <w:t xml:space="preserve"> </w:t>
            </w:r>
          </w:p>
          <w:p w:rsidR="00E277EA" w:rsidRPr="00CB6F5E" w:rsidRDefault="00E277EA" w:rsidP="00E277E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CB6F5E">
              <w:rPr>
                <w:rFonts w:ascii="Tahoma" w:hAnsi="Tahoma" w:cs="Tahoma"/>
                <w:b/>
              </w:rPr>
              <w:t>Sposób oceny 1</w:t>
            </w:r>
            <w:r w:rsidR="00E71B59">
              <w:rPr>
                <w:rFonts w:ascii="Tahoma" w:hAnsi="Tahoma" w:cs="Tahoma"/>
              </w:rPr>
              <w:t>: Protokół odbioru robót</w:t>
            </w:r>
          </w:p>
          <w:p w:rsidR="00E277EA" w:rsidRPr="00CB6F5E" w:rsidRDefault="00E277EA" w:rsidP="00E277E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</w:tbl>
    <w:p w:rsidR="00E277EA" w:rsidRDefault="00E277EA" w:rsidP="002F57B1">
      <w:pPr>
        <w:rPr>
          <w:rFonts w:ascii="Tahoma" w:hAnsi="Tahoma" w:cs="Tahoma"/>
          <w:color w:val="7030A0"/>
        </w:rPr>
      </w:pPr>
    </w:p>
    <w:p w:rsidR="00E277EA" w:rsidRDefault="00E277EA" w:rsidP="002F57B1">
      <w:pPr>
        <w:rPr>
          <w:rFonts w:ascii="Tahoma" w:hAnsi="Tahoma" w:cs="Tahoma"/>
          <w:color w:val="7030A0"/>
        </w:rPr>
      </w:pPr>
    </w:p>
    <w:p w:rsidR="00E277EA" w:rsidRDefault="00E277EA" w:rsidP="002F57B1">
      <w:pPr>
        <w:rPr>
          <w:rFonts w:ascii="Tahoma" w:hAnsi="Tahoma" w:cs="Tahoma"/>
          <w:color w:val="7030A0"/>
        </w:rPr>
      </w:pPr>
    </w:p>
    <w:p w:rsidR="00B56D20" w:rsidRDefault="00B56D20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E277EA" w:rsidRPr="00E71B59" w:rsidTr="00E277EA">
        <w:tc>
          <w:tcPr>
            <w:tcW w:w="1951" w:type="dxa"/>
            <w:shd w:val="clear" w:color="auto" w:fill="E36C0A" w:themeFill="accent6" w:themeFillShade="BF"/>
            <w:vAlign w:val="center"/>
          </w:tcPr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lastRenderedPageBreak/>
              <w:t>PROJEKT 3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E277EA" w:rsidRPr="00B56D20" w:rsidRDefault="00E71B59" w:rsidP="00E277EA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auto"/>
              </w:rPr>
            </w:pPr>
            <w:r w:rsidRPr="00B56D20">
              <w:rPr>
                <w:rFonts w:ascii="Tahoma" w:hAnsi="Tahoma" w:cs="Tahoma"/>
                <w:b/>
                <w:color w:val="auto"/>
              </w:rPr>
              <w:t>Budowa p</w:t>
            </w:r>
            <w:r w:rsidR="00E277EA" w:rsidRPr="00B56D20">
              <w:rPr>
                <w:rFonts w:ascii="Tahoma" w:hAnsi="Tahoma" w:cs="Tahoma"/>
                <w:b/>
                <w:color w:val="auto"/>
              </w:rPr>
              <w:t>lac</w:t>
            </w:r>
            <w:r w:rsidRPr="00B56D20">
              <w:rPr>
                <w:rFonts w:ascii="Tahoma" w:hAnsi="Tahoma" w:cs="Tahoma"/>
                <w:b/>
                <w:color w:val="auto"/>
              </w:rPr>
              <w:t>u targowego</w:t>
            </w:r>
            <w:r w:rsidR="00E277EA" w:rsidRPr="00B56D20">
              <w:rPr>
                <w:rFonts w:ascii="Tahoma" w:hAnsi="Tahoma" w:cs="Tahoma"/>
                <w:b/>
                <w:color w:val="auto"/>
              </w:rPr>
              <w:t xml:space="preserve"> w Ropie</w:t>
            </w:r>
          </w:p>
        </w:tc>
      </w:tr>
      <w:tr w:rsidR="00E277EA" w:rsidRPr="00E71B59" w:rsidTr="00E277EA">
        <w:tc>
          <w:tcPr>
            <w:tcW w:w="1951" w:type="dxa"/>
            <w:shd w:val="clear" w:color="auto" w:fill="E36C0A" w:themeFill="accent6" w:themeFillShade="BF"/>
            <w:vAlign w:val="center"/>
          </w:tcPr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E277EA" w:rsidRPr="00E71B59" w:rsidRDefault="00E277EA" w:rsidP="00E277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Gmina Ropa</w:t>
            </w:r>
          </w:p>
        </w:tc>
      </w:tr>
      <w:tr w:rsidR="00E277EA" w:rsidRPr="008E4810" w:rsidTr="00E277EA">
        <w:tc>
          <w:tcPr>
            <w:tcW w:w="1951" w:type="dxa"/>
          </w:tcPr>
          <w:p w:rsidR="00E277EA" w:rsidRPr="008E4810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E277EA" w:rsidRPr="008E4810" w:rsidRDefault="00777A5A" w:rsidP="00DE0759">
            <w:pPr>
              <w:pStyle w:val="NormalnyWeb"/>
              <w:spacing w:before="120" w:beforeAutospacing="0" w:after="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Zadanie polegać będzie na stworzeniu przestrzeni handlowej w centrum miejscowości Ropa, w podobszarze rewitalizacji. Planuje się budowę 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wiat targowych z zapleczem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obiektowym dla 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spółdzielni socjalnej,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będącej operatorem infrastruktury. </w:t>
            </w:r>
          </w:p>
          <w:p w:rsidR="00777A5A" w:rsidRPr="008E4810" w:rsidRDefault="00E277EA" w:rsidP="00DE0759">
            <w:pPr>
              <w:pStyle w:val="NormalnyWeb"/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Z</w:t>
            </w:r>
            <w:r w:rsidR="00777A5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akres inwestycji obejmi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e: </w:t>
            </w:r>
          </w:p>
          <w:p w:rsidR="00777A5A" w:rsidRPr="008E4810" w:rsidRDefault="00777A5A" w:rsidP="00DE0759">
            <w:pPr>
              <w:pStyle w:val="NormalnyWeb"/>
              <w:numPr>
                <w:ilvl w:val="0"/>
                <w:numId w:val="22"/>
              </w:numPr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W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yburzenie istniejącego zdewastowanego budynku w centrum wsi,  </w:t>
            </w:r>
          </w:p>
          <w:p w:rsidR="00777A5A" w:rsidRPr="008E4810" w:rsidRDefault="00777A5A" w:rsidP="00DE0759">
            <w:pPr>
              <w:pStyle w:val="NormalnyWeb"/>
              <w:numPr>
                <w:ilvl w:val="0"/>
                <w:numId w:val="22"/>
              </w:numPr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Budowę wiat targowych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,</w:t>
            </w:r>
          </w:p>
          <w:p w:rsidR="00777A5A" w:rsidRPr="008E4810" w:rsidRDefault="00777A5A" w:rsidP="00DE0759">
            <w:pPr>
              <w:pStyle w:val="NormalnyWeb"/>
              <w:numPr>
                <w:ilvl w:val="0"/>
                <w:numId w:val="22"/>
              </w:numPr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Budowę 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budynku zaplecza oraz publicznych toalet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,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</w:t>
            </w:r>
          </w:p>
          <w:p w:rsidR="00E277EA" w:rsidRPr="008E4810" w:rsidRDefault="00777A5A" w:rsidP="00DE0759">
            <w:pPr>
              <w:pStyle w:val="NormalnyWeb"/>
              <w:numPr>
                <w:ilvl w:val="0"/>
                <w:numId w:val="22"/>
              </w:numPr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Z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akup wyposażenia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dodatkowego</w:t>
            </w:r>
            <w:r w:rsidR="00E277E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777A5A" w:rsidRPr="008E4810" w:rsidRDefault="00E71B59" w:rsidP="00DE0759">
            <w:pPr>
              <w:pStyle w:val="NormalnyWeb"/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Projekt będzie pełnił trzy</w:t>
            </w:r>
            <w:r w:rsidR="00777A5A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zasadnicze cele:</w:t>
            </w:r>
          </w:p>
          <w:p w:rsidR="00777A5A" w:rsidRPr="008E4810" w:rsidRDefault="00777A5A" w:rsidP="00DE0759">
            <w:pPr>
              <w:pStyle w:val="NormalnyWeb"/>
              <w:numPr>
                <w:ilvl w:val="0"/>
                <w:numId w:val="23"/>
              </w:numPr>
              <w:spacing w:before="12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Po pierwsze pozwoli na stworzenie zaplecza dla rozwoju podmiotu ekonomii społecznej, co w oczywisty sposób wpłynie na zmniejszenie poziomu bezrobocia.</w:t>
            </w:r>
          </w:p>
          <w:p w:rsidR="00777A5A" w:rsidRPr="008E4810" w:rsidRDefault="00777A5A" w:rsidP="003F3AEB">
            <w:pPr>
              <w:pStyle w:val="NormalnyWeb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Po drugie </w:t>
            </w:r>
            <w:r w:rsidR="00E71B59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tworzyć będzie zaplecze dla rozwoju oferty turystycznej (na miejscu będzie rozwijał się</w:t>
            </w:r>
            <w:r w:rsidR="00B56D2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m.in.</w:t>
            </w:r>
            <w:r w:rsidR="00E71B59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handel lokalnymi wytworami rzemiosła)</w:t>
            </w:r>
            <w:r w:rsidR="0077271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.</w:t>
            </w:r>
          </w:p>
          <w:p w:rsidR="00E71B59" w:rsidRPr="008E4810" w:rsidRDefault="00E71B59" w:rsidP="003F3AEB">
            <w:pPr>
              <w:pStyle w:val="NormalnyWeb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Po trzecie, stanowić będzie wsparcie dla lokalnych podmiotów gospodarczych, jako miejsce zbytu produktów. </w:t>
            </w:r>
          </w:p>
          <w:p w:rsidR="00E71B59" w:rsidRPr="008E4810" w:rsidRDefault="00E71B59" w:rsidP="00DE0759">
            <w:pPr>
              <w:pStyle w:val="NormalnyWeb"/>
              <w:spacing w:before="120" w:beforeAutospacing="0" w:after="120" w:afterAutospacing="0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E71B59" w:rsidRPr="008E4810" w:rsidRDefault="00E71B59" w:rsidP="00DE0759">
            <w:pPr>
              <w:pStyle w:val="NormalnyWeb"/>
              <w:spacing w:before="0" w:beforeAutospacing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publicznej</w:t>
            </w:r>
          </w:p>
          <w:p w:rsidR="00E277EA" w:rsidRPr="008E4810" w:rsidRDefault="00E71B59" w:rsidP="00C4081B">
            <w:pPr>
              <w:spacing w:after="0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  <w:b/>
              </w:rPr>
              <w:t>Kierunek 3</w:t>
            </w:r>
            <w:r w:rsidRPr="008E4810">
              <w:rPr>
                <w:rFonts w:ascii="Tahoma" w:hAnsi="Tahoma" w:cs="Tahoma"/>
              </w:rPr>
              <w:t>. Rozwój terenów handlowych i pozostałych terenów rozwoju gospodarczego</w:t>
            </w:r>
          </w:p>
        </w:tc>
      </w:tr>
      <w:tr w:rsidR="00E277EA" w:rsidRPr="00E71B59" w:rsidTr="00E277EA">
        <w:tc>
          <w:tcPr>
            <w:tcW w:w="1951" w:type="dxa"/>
          </w:tcPr>
          <w:p w:rsidR="00E277EA" w:rsidRPr="00E71B59" w:rsidRDefault="00E277EA" w:rsidP="00DE0759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Lokalizacja</w:t>
            </w:r>
          </w:p>
        </w:tc>
        <w:tc>
          <w:tcPr>
            <w:tcW w:w="7261" w:type="dxa"/>
          </w:tcPr>
          <w:p w:rsidR="00E277EA" w:rsidRPr="00E71B59" w:rsidRDefault="00E71B59" w:rsidP="00DE0759">
            <w:pPr>
              <w:spacing w:after="0"/>
              <w:jc w:val="both"/>
              <w:rPr>
                <w:rFonts w:ascii="Tahoma" w:hAnsi="Tahoma" w:cs="Tahoma"/>
                <w:bCs/>
                <w:iCs/>
              </w:rPr>
            </w:pPr>
            <w:r w:rsidRPr="00E71B59">
              <w:rPr>
                <w:rFonts w:ascii="Tahoma" w:hAnsi="Tahoma" w:cs="Tahoma"/>
                <w:b/>
                <w:bCs/>
                <w:iCs/>
              </w:rPr>
              <w:t>Podobszar rewitalizacji w Ropie</w:t>
            </w:r>
            <w:r w:rsidRPr="00E71B59">
              <w:rPr>
                <w:rFonts w:ascii="Tahoma" w:hAnsi="Tahoma" w:cs="Tahoma"/>
                <w:b/>
                <w:bCs/>
                <w:iCs/>
              </w:rPr>
              <w:tab/>
            </w:r>
          </w:p>
        </w:tc>
      </w:tr>
      <w:tr w:rsidR="00E277EA" w:rsidRPr="00E71B59" w:rsidTr="00E277EA">
        <w:tc>
          <w:tcPr>
            <w:tcW w:w="1951" w:type="dxa"/>
          </w:tcPr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Szacowana wartość z podaniem źródeł finansowania</w:t>
            </w:r>
          </w:p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E71B59">
              <w:rPr>
                <w:rFonts w:ascii="Tahoma" w:hAnsi="Tahoma" w:cs="Tahoma"/>
              </w:rPr>
              <w:t>EFRR</w:t>
            </w:r>
            <w:proofErr w:type="spellEnd"/>
            <w:r w:rsidRPr="00E71B59">
              <w:rPr>
                <w:rFonts w:ascii="Tahoma" w:hAnsi="Tahoma" w:cs="Tahoma"/>
              </w:rPr>
              <w:t xml:space="preserve">, </w:t>
            </w:r>
            <w:proofErr w:type="spellStart"/>
            <w:r w:rsidRPr="00E71B59">
              <w:rPr>
                <w:rFonts w:ascii="Tahoma" w:hAnsi="Tahoma" w:cs="Tahoma"/>
              </w:rPr>
              <w:t>EFS</w:t>
            </w:r>
            <w:proofErr w:type="spellEnd"/>
            <w:r w:rsidRPr="00E71B59">
              <w:rPr>
                <w:rFonts w:ascii="Tahoma" w:hAnsi="Tahoma" w:cs="Tahoma"/>
              </w:rPr>
              <w:t xml:space="preserve">, </w:t>
            </w:r>
            <w:proofErr w:type="spellStart"/>
            <w:r w:rsidRPr="00E71B59">
              <w:rPr>
                <w:rFonts w:ascii="Tahoma" w:hAnsi="Tahoma" w:cs="Tahoma"/>
              </w:rPr>
              <w:t>FS</w:t>
            </w:r>
            <w:proofErr w:type="spellEnd"/>
            <w:r w:rsidRPr="00E71B59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Szacowany koszt: 400 000 zł</w:t>
            </w:r>
          </w:p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71B59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E277EA" w:rsidRPr="00E71B59" w:rsidTr="00E277EA">
        <w:tc>
          <w:tcPr>
            <w:tcW w:w="1951" w:type="dxa"/>
          </w:tcPr>
          <w:p w:rsidR="00E277EA" w:rsidRPr="00E71B59" w:rsidRDefault="00E277EA" w:rsidP="00E277EA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E277EA" w:rsidRPr="00E71B59" w:rsidRDefault="00E71B59" w:rsidP="00E277E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 xml:space="preserve">Rezultat 1: </w:t>
            </w:r>
            <w:r w:rsidRPr="00E71B59">
              <w:rPr>
                <w:rFonts w:ascii="Tahoma" w:hAnsi="Tahoma" w:cs="Tahoma"/>
              </w:rPr>
              <w:t>Rozwój przestrzeni dla rozwoju działalności gospodarczej</w:t>
            </w:r>
          </w:p>
          <w:p w:rsidR="00E71B59" w:rsidRPr="00E71B59" w:rsidRDefault="00E71B59" w:rsidP="00E71B5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>Sposób oceny 1</w:t>
            </w:r>
            <w:r w:rsidRPr="00E71B59">
              <w:rPr>
                <w:rFonts w:ascii="Tahoma" w:hAnsi="Tahoma" w:cs="Tahoma"/>
              </w:rPr>
              <w:t>: Protokół odbioru robót</w:t>
            </w:r>
          </w:p>
          <w:p w:rsidR="00E71B59" w:rsidRPr="00E71B59" w:rsidRDefault="00E71B59" w:rsidP="00E277E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5C0F40" w:rsidRPr="00777A5A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5C0F40" w:rsidRPr="00777A5A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lastRenderedPageBreak/>
              <w:t>PROJEKT 4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5C0F40" w:rsidRPr="00B56D20" w:rsidRDefault="00C5334C" w:rsidP="00D52FE2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auto"/>
              </w:rPr>
            </w:pPr>
            <w:r w:rsidRPr="00B56D20">
              <w:rPr>
                <w:rFonts w:ascii="Tahoma" w:hAnsi="Tahoma" w:cs="Tahoma"/>
                <w:b/>
                <w:color w:val="auto"/>
              </w:rPr>
              <w:t xml:space="preserve">Przebudowa budynku na dom pracy twórczej im. Antoniego </w:t>
            </w:r>
            <w:proofErr w:type="spellStart"/>
            <w:r w:rsidRPr="00B56D20">
              <w:rPr>
                <w:rFonts w:ascii="Tahoma" w:hAnsi="Tahoma" w:cs="Tahoma"/>
                <w:b/>
                <w:color w:val="auto"/>
              </w:rPr>
              <w:t>Hybla</w:t>
            </w:r>
            <w:proofErr w:type="spellEnd"/>
          </w:p>
        </w:tc>
      </w:tr>
      <w:tr w:rsidR="005C0F40" w:rsidRPr="00777A5A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5C0F40" w:rsidRPr="00777A5A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5C0F40" w:rsidRPr="00777A5A" w:rsidRDefault="006B1799" w:rsidP="00D52F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>Gmina Ropa</w:t>
            </w:r>
          </w:p>
        </w:tc>
      </w:tr>
      <w:tr w:rsidR="005C0F40" w:rsidRPr="008E4810" w:rsidTr="00D52FE2">
        <w:tc>
          <w:tcPr>
            <w:tcW w:w="1951" w:type="dxa"/>
          </w:tcPr>
          <w:p w:rsidR="005C0F40" w:rsidRPr="008E4810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D024B3" w:rsidRDefault="00590EE2" w:rsidP="00D024B3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W ramach zadania planuje się przebudowę budynku, </w:t>
            </w:r>
            <w:r w:rsidR="00C5334C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w którym mieszkał i tworzył artysta Antoni </w:t>
            </w:r>
            <w:proofErr w:type="spellStart"/>
            <w:r w:rsidR="00C5334C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Hybel</w:t>
            </w:r>
            <w:proofErr w:type="spellEnd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z adaptacją na cele</w:t>
            </w:r>
            <w:r w:rsidR="00C5334C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dom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u</w:t>
            </w:r>
            <w:r w:rsidR="00C5334C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pracy twórczej jego imienia. Zakres inwestycji obejmuje: </w:t>
            </w:r>
          </w:p>
          <w:p w:rsidR="00D024B3" w:rsidRDefault="00C5334C" w:rsidP="003F3AEB">
            <w:pPr>
              <w:pStyle w:val="NormalnyWeb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proofErr w:type="gramStart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prace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remontowo - budowlane w zlokalizowanym w centrum wsi nieużytkowanym </w:t>
            </w:r>
            <w:r w:rsidR="00D024B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i zdewastowanym 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budynku, </w:t>
            </w:r>
          </w:p>
          <w:p w:rsidR="00D024B3" w:rsidRDefault="00C5334C" w:rsidP="003F3AEB">
            <w:pPr>
              <w:pStyle w:val="NormalnyWeb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proofErr w:type="gramStart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przygotowanie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obiektu infrastruktury – muzeum, pracowni rękodz</w:t>
            </w:r>
            <w:r w:rsidR="00D024B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ielniczych i artystycznych </w:t>
            </w:r>
          </w:p>
          <w:p w:rsidR="00D024B3" w:rsidRDefault="00C5334C" w:rsidP="003F3AEB">
            <w:pPr>
              <w:pStyle w:val="NormalnyWeb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proofErr w:type="gramStart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zagospodarowanie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otoczenia budynku. </w:t>
            </w:r>
          </w:p>
          <w:p w:rsidR="00590EE2" w:rsidRPr="008E4810" w:rsidRDefault="00C5334C" w:rsidP="00D024B3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Obiekt stanowić będzie infrastrukturę kultury, zarządzan</w:t>
            </w:r>
            <w:r w:rsidR="00D024B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ą</w:t>
            </w:r>
            <w:r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 przez Gminny Ośrodek Kultury w Ropie</w:t>
            </w:r>
            <w:r w:rsidR="00590EE2" w:rsidRPr="008E4810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590EE2" w:rsidRPr="008E4810" w:rsidRDefault="00590EE2" w:rsidP="00D024B3">
            <w:pPr>
              <w:pStyle w:val="NormalnyWeb"/>
              <w:jc w:val="both"/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</w:pPr>
            <w:r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 xml:space="preserve">Powstały w projekcie obiekt służyć będzie </w:t>
            </w:r>
            <w:r w:rsidR="00777A5A"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 xml:space="preserve">przede wszystkim </w:t>
            </w:r>
            <w:r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 xml:space="preserve">społeczności lokalnej, poprzez udostępnienie na cele </w:t>
            </w:r>
            <w:r w:rsidR="00777A5A"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 xml:space="preserve">rozwoju bieżącej oferty kultury. Dodatkową funkcją będzie wsparcie tworzenia oferty turystycznej. Planuje się udostępniać obiekt na cele organizacji imprez i </w:t>
            </w:r>
            <w:proofErr w:type="spellStart"/>
            <w:r w:rsidR="00777A5A"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>eventów</w:t>
            </w:r>
            <w:proofErr w:type="spellEnd"/>
            <w:r w:rsidR="00777A5A" w:rsidRPr="008E4810">
              <w:rPr>
                <w:rFonts w:ascii="Tahoma" w:eastAsiaTheme="minorHAnsi" w:hAnsi="Tahoma" w:cs="Tahoma"/>
                <w:bCs/>
                <w:sz w:val="22"/>
                <w:szCs w:val="22"/>
                <w:lang w:eastAsia="en-US"/>
              </w:rPr>
              <w:t xml:space="preserve"> o zasięgu szerszym niż tylko gminny. Pozwoli to na promocję gminy, a dzięki temu – zwiększenie napływu gości, co w dłuższej perspektywie pozwoli na poprawę warunków rozwoju lokalnych podmiotów gospodarczych.</w:t>
            </w:r>
          </w:p>
          <w:p w:rsidR="00777A5A" w:rsidRPr="008E4810" w:rsidRDefault="00777A5A" w:rsidP="00777A5A">
            <w:pPr>
              <w:pStyle w:val="NormalnyWeb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777A5A" w:rsidRPr="008E4810" w:rsidRDefault="00777A5A" w:rsidP="00777A5A">
            <w:pPr>
              <w:pStyle w:val="NormalnyWeb"/>
              <w:rPr>
                <w:rFonts w:ascii="Tahoma" w:hAnsi="Tahoma" w:cs="Tahoma"/>
                <w:bCs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społecznej</w:t>
            </w:r>
          </w:p>
          <w:p w:rsidR="00590EE2" w:rsidRPr="008E4810" w:rsidRDefault="00777A5A" w:rsidP="00777A5A">
            <w:pPr>
              <w:pStyle w:val="NormalnyWeb"/>
              <w:rPr>
                <w:rFonts w:ascii="Tahoma" w:eastAsiaTheme="minorHAnsi" w:hAnsi="Tahoma" w:cs="Tahoma"/>
                <w:b/>
                <w:bCs/>
                <w:sz w:val="22"/>
                <w:szCs w:val="22"/>
                <w:lang w:eastAsia="en-US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</w:rPr>
              <w:t>Kierunek 1.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 Budowa, rozbu</w:t>
            </w:r>
            <w:r w:rsidR="000F3197">
              <w:rPr>
                <w:rFonts w:ascii="Tahoma" w:hAnsi="Tahoma" w:cs="Tahoma"/>
                <w:sz w:val="22"/>
                <w:szCs w:val="22"/>
              </w:rPr>
              <w:t xml:space="preserve">dowa i modernizacja </w:t>
            </w:r>
            <w:r w:rsidRPr="008E4810">
              <w:rPr>
                <w:rFonts w:ascii="Tahoma" w:hAnsi="Tahoma" w:cs="Tahoma"/>
                <w:sz w:val="22"/>
                <w:szCs w:val="22"/>
              </w:rPr>
              <w:t>obiektów społeczno-kulturalnych</w:t>
            </w:r>
          </w:p>
          <w:p w:rsidR="005C0F40" w:rsidRPr="008E4810" w:rsidRDefault="00777A5A" w:rsidP="00777A5A">
            <w:pPr>
              <w:pStyle w:val="NormalnyWeb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3.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Pr="008E4810">
              <w:rPr>
                <w:rFonts w:ascii="Tahoma" w:hAnsi="Tahoma" w:cs="Tahoma"/>
                <w:sz w:val="22"/>
                <w:szCs w:val="22"/>
              </w:rPr>
              <w:t>Poprawa możliwości i warunków zatrudnienia</w:t>
            </w:r>
          </w:p>
          <w:p w:rsidR="00777A5A" w:rsidRPr="008E4810" w:rsidRDefault="00777A5A" w:rsidP="00777A5A">
            <w:pPr>
              <w:pStyle w:val="NormalnyWeb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</w:rPr>
              <w:t xml:space="preserve">Kierunek 3. 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Wykorzystanie potencjałów kulturowych dla </w:t>
            </w:r>
            <w:proofErr w:type="gramStart"/>
            <w:r w:rsidRPr="008E4810">
              <w:rPr>
                <w:rFonts w:ascii="Tahoma" w:hAnsi="Tahoma" w:cs="Tahoma"/>
                <w:sz w:val="22"/>
                <w:szCs w:val="22"/>
              </w:rPr>
              <w:t>rozwoju  ruchu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</w:rPr>
              <w:t xml:space="preserve"> turystycznego</w:t>
            </w:r>
          </w:p>
        </w:tc>
      </w:tr>
      <w:tr w:rsidR="005C0F40" w:rsidRPr="00777A5A" w:rsidTr="00D52FE2">
        <w:tc>
          <w:tcPr>
            <w:tcW w:w="1951" w:type="dxa"/>
          </w:tcPr>
          <w:p w:rsidR="005C0F40" w:rsidRPr="00777A5A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>Lokalizacja</w:t>
            </w:r>
          </w:p>
        </w:tc>
        <w:tc>
          <w:tcPr>
            <w:tcW w:w="7261" w:type="dxa"/>
          </w:tcPr>
          <w:p w:rsidR="005C0F40" w:rsidRPr="00777A5A" w:rsidRDefault="005C0F40" w:rsidP="00777A5A">
            <w:pPr>
              <w:jc w:val="both"/>
              <w:rPr>
                <w:rFonts w:ascii="Tahoma" w:hAnsi="Tahoma" w:cs="Tahoma"/>
                <w:b/>
                <w:bCs/>
                <w:iCs/>
              </w:rPr>
            </w:pPr>
            <w:r w:rsidRPr="00777A5A">
              <w:rPr>
                <w:rFonts w:ascii="Tahoma" w:hAnsi="Tahoma" w:cs="Tahoma"/>
                <w:b/>
                <w:bCs/>
                <w:iCs/>
              </w:rPr>
              <w:t xml:space="preserve">Podobszar rewitalizacji w </w:t>
            </w:r>
            <w:r w:rsidR="00777A5A" w:rsidRPr="00777A5A">
              <w:rPr>
                <w:rFonts w:ascii="Tahoma" w:hAnsi="Tahoma" w:cs="Tahoma"/>
                <w:b/>
                <w:bCs/>
                <w:iCs/>
              </w:rPr>
              <w:t>Ropie</w:t>
            </w:r>
            <w:r w:rsidRPr="00777A5A">
              <w:rPr>
                <w:rFonts w:ascii="Tahoma" w:hAnsi="Tahoma" w:cs="Tahoma"/>
                <w:b/>
                <w:bCs/>
                <w:iCs/>
              </w:rPr>
              <w:t xml:space="preserve"> </w:t>
            </w:r>
          </w:p>
        </w:tc>
      </w:tr>
      <w:tr w:rsidR="005C0F40" w:rsidRPr="00777A5A" w:rsidTr="00D52FE2">
        <w:tc>
          <w:tcPr>
            <w:tcW w:w="1951" w:type="dxa"/>
          </w:tcPr>
          <w:p w:rsidR="005C0F40" w:rsidRPr="00777A5A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>Szacowana wartość z podaniem źródeł finansowania</w:t>
            </w:r>
          </w:p>
          <w:p w:rsidR="005C0F40" w:rsidRPr="00777A5A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777A5A">
              <w:rPr>
                <w:rFonts w:ascii="Tahoma" w:hAnsi="Tahoma" w:cs="Tahoma"/>
              </w:rPr>
              <w:t>EFRR</w:t>
            </w:r>
            <w:proofErr w:type="spellEnd"/>
            <w:r w:rsidRPr="00777A5A">
              <w:rPr>
                <w:rFonts w:ascii="Tahoma" w:hAnsi="Tahoma" w:cs="Tahoma"/>
              </w:rPr>
              <w:t xml:space="preserve">, </w:t>
            </w:r>
            <w:proofErr w:type="spellStart"/>
            <w:r w:rsidRPr="00777A5A">
              <w:rPr>
                <w:rFonts w:ascii="Tahoma" w:hAnsi="Tahoma" w:cs="Tahoma"/>
              </w:rPr>
              <w:t>EFS</w:t>
            </w:r>
            <w:proofErr w:type="spellEnd"/>
            <w:r w:rsidRPr="00777A5A">
              <w:rPr>
                <w:rFonts w:ascii="Tahoma" w:hAnsi="Tahoma" w:cs="Tahoma"/>
              </w:rPr>
              <w:t xml:space="preserve">, </w:t>
            </w:r>
            <w:proofErr w:type="spellStart"/>
            <w:r w:rsidRPr="00777A5A">
              <w:rPr>
                <w:rFonts w:ascii="Tahoma" w:hAnsi="Tahoma" w:cs="Tahoma"/>
              </w:rPr>
              <w:t>FS</w:t>
            </w:r>
            <w:proofErr w:type="spellEnd"/>
            <w:r w:rsidRPr="00777A5A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5C0F40" w:rsidRPr="00777A5A" w:rsidRDefault="00CB6F5E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77A5A">
              <w:rPr>
                <w:rFonts w:ascii="Tahoma" w:hAnsi="Tahoma" w:cs="Tahoma"/>
              </w:rPr>
              <w:t>Szacowany koszt: 1</w:t>
            </w:r>
            <w:r w:rsidR="005C0F40" w:rsidRPr="00777A5A">
              <w:rPr>
                <w:rFonts w:ascii="Tahoma" w:hAnsi="Tahoma" w:cs="Tahoma"/>
              </w:rPr>
              <w:t xml:space="preserve"> 200 000 zł</w:t>
            </w:r>
          </w:p>
          <w:p w:rsidR="005C0F40" w:rsidRPr="00777A5A" w:rsidRDefault="00BE1F0E" w:rsidP="00CB6F5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71B59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5C0F40" w:rsidRPr="00E71B59" w:rsidTr="00D52FE2">
        <w:tc>
          <w:tcPr>
            <w:tcW w:w="1951" w:type="dxa"/>
          </w:tcPr>
          <w:p w:rsidR="005C0F40" w:rsidRPr="00E71B59" w:rsidRDefault="005C0F40" w:rsidP="00D52FE2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</w:rPr>
              <w:t xml:space="preserve">Prognozowane </w:t>
            </w:r>
            <w:r w:rsidRPr="00E71B59">
              <w:rPr>
                <w:rFonts w:ascii="Tahoma" w:hAnsi="Tahoma" w:cs="Tahoma"/>
              </w:rPr>
              <w:lastRenderedPageBreak/>
              <w:t>rezultaty wraz ze sposobem ich oceny w odniesieniu do celów rewitalizacji</w:t>
            </w:r>
          </w:p>
        </w:tc>
        <w:tc>
          <w:tcPr>
            <w:tcW w:w="7261" w:type="dxa"/>
          </w:tcPr>
          <w:p w:rsidR="00777A5A" w:rsidRPr="00E71B59" w:rsidRDefault="00777A5A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lastRenderedPageBreak/>
              <w:t>Rezultat 1:</w:t>
            </w:r>
            <w:r w:rsidRPr="00E71B59">
              <w:rPr>
                <w:rFonts w:ascii="Tahoma" w:hAnsi="Tahoma" w:cs="Tahoma"/>
              </w:rPr>
              <w:t xml:space="preserve"> Rozwój powierzchni przeznaczonej dla rozwoju oferty </w:t>
            </w:r>
            <w:r w:rsidRPr="00E71B59">
              <w:rPr>
                <w:rFonts w:ascii="Tahoma" w:hAnsi="Tahoma" w:cs="Tahoma"/>
              </w:rPr>
              <w:lastRenderedPageBreak/>
              <w:t>kultury i czasu wolnego</w:t>
            </w:r>
          </w:p>
          <w:p w:rsidR="00777A5A" w:rsidRPr="00E71B59" w:rsidRDefault="00777A5A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 xml:space="preserve">Rezultat 2: </w:t>
            </w:r>
            <w:r w:rsidRPr="00E71B59">
              <w:rPr>
                <w:rFonts w:ascii="Tahoma" w:hAnsi="Tahoma" w:cs="Tahoma"/>
              </w:rPr>
              <w:t>Rozwój powierzchni</w:t>
            </w:r>
            <w:r w:rsidRPr="00E71B59">
              <w:rPr>
                <w:rFonts w:ascii="Tahoma" w:hAnsi="Tahoma" w:cs="Tahoma"/>
                <w:b/>
              </w:rPr>
              <w:t xml:space="preserve"> </w:t>
            </w:r>
            <w:r w:rsidRPr="00E71B59">
              <w:rPr>
                <w:rFonts w:ascii="Tahoma" w:hAnsi="Tahoma" w:cs="Tahoma"/>
              </w:rPr>
              <w:t>przeznaczonej dla aktywności organizacji pozarządowych i grup nieformalnych</w:t>
            </w:r>
          </w:p>
          <w:p w:rsidR="00777A5A" w:rsidRPr="00E71B59" w:rsidRDefault="00777A5A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>Rezultat 3</w:t>
            </w:r>
            <w:r w:rsidRPr="00E71B59">
              <w:rPr>
                <w:rFonts w:ascii="Tahoma" w:hAnsi="Tahoma" w:cs="Tahoma"/>
              </w:rPr>
              <w:t>: Promocja zasobów turystycznych gminy</w:t>
            </w:r>
          </w:p>
          <w:p w:rsidR="00777A5A" w:rsidRPr="00E71B59" w:rsidRDefault="00777A5A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>Sposób oceny 1 i 2</w:t>
            </w:r>
            <w:r w:rsidRPr="00E71B59">
              <w:rPr>
                <w:rFonts w:ascii="Tahoma" w:hAnsi="Tahoma" w:cs="Tahoma"/>
              </w:rPr>
              <w:t>: Sprawozdanie z realizacji projektu, protokół odbioru robót.</w:t>
            </w:r>
          </w:p>
          <w:p w:rsidR="00777A5A" w:rsidRPr="00E71B59" w:rsidRDefault="00777A5A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71B59">
              <w:rPr>
                <w:rFonts w:ascii="Tahoma" w:hAnsi="Tahoma" w:cs="Tahoma"/>
                <w:b/>
              </w:rPr>
              <w:t>Sposób oceny 3</w:t>
            </w:r>
            <w:r w:rsidRPr="00E71B59">
              <w:rPr>
                <w:rFonts w:ascii="Tahoma" w:hAnsi="Tahoma" w:cs="Tahoma"/>
              </w:rPr>
              <w:t xml:space="preserve">: Liczba imprez o charakterze </w:t>
            </w:r>
            <w:proofErr w:type="spellStart"/>
            <w:r w:rsidRPr="00E71B59">
              <w:rPr>
                <w:rFonts w:ascii="Tahoma" w:hAnsi="Tahoma" w:cs="Tahoma"/>
              </w:rPr>
              <w:t>ponadgminnym</w:t>
            </w:r>
            <w:proofErr w:type="spellEnd"/>
            <w:r w:rsidRPr="00E71B59">
              <w:rPr>
                <w:rFonts w:ascii="Tahoma" w:hAnsi="Tahoma" w:cs="Tahoma"/>
              </w:rPr>
              <w:t xml:space="preserve"> w ciągu roku</w:t>
            </w:r>
          </w:p>
          <w:p w:rsidR="005C0F40" w:rsidRPr="00E71B59" w:rsidRDefault="005C0F40" w:rsidP="00777A5A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</w:tbl>
    <w:p w:rsidR="005C0F40" w:rsidRDefault="005C0F40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C715CC" w:rsidRPr="00401E80" w:rsidTr="00C715CC">
        <w:tc>
          <w:tcPr>
            <w:tcW w:w="1951" w:type="dxa"/>
            <w:shd w:val="clear" w:color="auto" w:fill="E36C0A" w:themeFill="accent6" w:themeFillShade="BF"/>
            <w:vAlign w:val="center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PROJEKT 5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C715CC" w:rsidRPr="006E0FE7" w:rsidRDefault="00C715CC" w:rsidP="00C715CC">
            <w:pPr>
              <w:pStyle w:val="NormalnyWeb"/>
              <w:rPr>
                <w:rFonts w:ascii="Tahoma" w:hAnsi="Tahoma" w:cs="Tahoma"/>
                <w:b/>
              </w:rPr>
            </w:pPr>
            <w:r w:rsidRPr="006E0FE7">
              <w:rPr>
                <w:rFonts w:ascii="Tahoma" w:hAnsi="Tahoma" w:cs="Tahoma"/>
                <w:b/>
              </w:rPr>
              <w:t>Dwór w Ropie ostoją integracji i dziedzictwa kulturowego Karpat</w:t>
            </w:r>
          </w:p>
        </w:tc>
      </w:tr>
      <w:tr w:rsidR="00C715CC" w:rsidRPr="00401E80" w:rsidTr="00C715CC">
        <w:tc>
          <w:tcPr>
            <w:tcW w:w="1951" w:type="dxa"/>
            <w:shd w:val="clear" w:color="auto" w:fill="E36C0A" w:themeFill="accent6" w:themeFillShade="BF"/>
            <w:vAlign w:val="center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C715CC" w:rsidRPr="00401E80" w:rsidRDefault="00C1237C" w:rsidP="00C715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sz w:val="24"/>
                <w:szCs w:val="24"/>
              </w:rPr>
              <w:t>Fundacja</w:t>
            </w:r>
            <w:r w:rsidR="00C715CC" w:rsidRPr="00401E80">
              <w:rPr>
                <w:rFonts w:ascii="Tahoma" w:hAnsi="Tahoma" w:cs="Tahoma"/>
                <w:sz w:val="24"/>
                <w:szCs w:val="24"/>
              </w:rPr>
              <w:t xml:space="preserve"> „Szlachetne Zdrowie”</w:t>
            </w:r>
          </w:p>
        </w:tc>
      </w:tr>
      <w:tr w:rsidR="00C715CC" w:rsidRPr="00401E80" w:rsidTr="00C715CC">
        <w:tc>
          <w:tcPr>
            <w:tcW w:w="1951" w:type="dxa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C715CC" w:rsidRPr="00401E80" w:rsidRDefault="00C715CC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 xml:space="preserve">Celem ogólnym projektu jest ochrona i efektywne wykorzystanie dziedzictwa kulturowego regionu małopolskich Karpat przez przeprowadzenie prac konserwatorskich, restauratorskich i zabezpieczających przed zniszczeniem oraz robót budowlanych przy zabytkowym dworze w Ropie dla funkcji edukacyjnych, społecznych i rozwoju turystyki. Realizacja kompleksowych prac rewaloryzacyjnych, adaptacyjnych i wyposażeniowych uratuje obiekt od degradacji, równocześnie stworzony zostanie innowacyjny i atrakcyjny produkt turystyki kulturowej, przez co wzbogacona zostanie oferta programowa dla mieszkańców i turystów odwiedzających </w:t>
            </w:r>
            <w:r w:rsidR="00401E80" w:rsidRPr="00401E80">
              <w:rPr>
                <w:rFonts w:ascii="Tahoma" w:hAnsi="Tahoma" w:cs="Tahoma"/>
                <w:sz w:val="22"/>
                <w:szCs w:val="22"/>
              </w:rPr>
              <w:t>Gminę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. Obecny stan techniczny zabytkowego zespołu dworskiego w Ropie wykazuje ryzyko całkowitej i bezpowrotnej degradacji. Obiekt od lat </w:t>
            </w:r>
            <w:proofErr w:type="spellStart"/>
            <w:r w:rsidRPr="00401E80">
              <w:rPr>
                <w:rFonts w:ascii="Tahoma" w:hAnsi="Tahoma" w:cs="Tahoma"/>
                <w:sz w:val="22"/>
                <w:szCs w:val="22"/>
              </w:rPr>
              <w:t>90-tych</w:t>
            </w:r>
            <w:proofErr w:type="spellEnd"/>
            <w:r w:rsidRPr="00401E80">
              <w:rPr>
                <w:rFonts w:ascii="Tahoma" w:hAnsi="Tahoma" w:cs="Tahoma"/>
                <w:sz w:val="22"/>
                <w:szCs w:val="22"/>
              </w:rPr>
              <w:t xml:space="preserve"> XX w. </w:t>
            </w: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jest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 xml:space="preserve"> nieużytkowany z powodu złego stanu technicznego. Zespół zabytkowych obiektów dworskich jest wpisany do rejestru zabytków województwa małopolskiego i znajduje się na obszarze strategicznej interwencji regionu „obszary o wysokim potencjale zasobów dziedzictwa kulturowego”. Działania podejmowane w projekcie: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I.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Prace budowlane i remontowe - prace konserwatorskie, restauratorskie i prace zabezpieczające przed zniszczeniem oraz roboty budowlane przy zabytkowym dworze: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a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>Wykonanie instalacji wewnętrznych i zewnętrznych;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b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Prace remontowe na parterze dworu;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c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Prace remontowe i adaptacyjne na poddaszu dworu;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d</w:t>
            </w:r>
            <w:proofErr w:type="gramEnd"/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Remont piwnic;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e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Wykonanie posadzek w całym obiekcie;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f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 xml:space="preserve">. Prace wykończeniowe i montażowe;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II.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Prace porządkowe otoczenia dworu: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a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Niwelacja i rekultywacja terenu;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b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Wykonanie nasadzeń;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c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Posadowienie małej architektury.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III.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Prace związane z przygotowaniem ekspozycji i wyposażenia dworu: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a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Wykonanie aranżacji wnętrz, w tym ekspozycji i wyposażenia kompleksowego;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b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Konserwacja kolekcji na ekspozycję;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lastRenderedPageBreak/>
              <w:t>c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Zakup i dostawa elementów wyposażenia do działalności programowej;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ind w:left="708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d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Montaż ekspozycji i wyposażenia. </w:t>
            </w:r>
          </w:p>
          <w:p w:rsidR="00C715CC" w:rsidRPr="00401E80" w:rsidRDefault="00C715CC" w:rsidP="00C4081B">
            <w:pPr>
              <w:pStyle w:val="NormalnyWeb"/>
              <w:spacing w:before="0" w:beforeAutospacing="0" w:after="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IV.</w:t>
            </w:r>
            <w:r w:rsidR="00EA2D0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>Działania promocyjne.</w:t>
            </w:r>
          </w:p>
          <w:p w:rsidR="00C715CC" w:rsidRPr="00401E80" w:rsidRDefault="00C715CC" w:rsidP="00C4081B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0F3197" w:rsidRPr="00401E80" w:rsidRDefault="000F3197" w:rsidP="00C4081B">
            <w:pPr>
              <w:pStyle w:val="NormalnyWeb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401E8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społecznej</w:t>
            </w:r>
          </w:p>
          <w:p w:rsidR="000F3197" w:rsidRPr="00401E80" w:rsidRDefault="000F3197" w:rsidP="00C4081B">
            <w:pPr>
              <w:pStyle w:val="NormalnyWeb"/>
              <w:jc w:val="both"/>
              <w:rPr>
                <w:rFonts w:ascii="Tahoma" w:eastAsiaTheme="minorHAnsi" w:hAnsi="Tahoma" w:cs="Tahoma"/>
                <w:b/>
                <w:bCs/>
                <w:sz w:val="22"/>
                <w:szCs w:val="22"/>
                <w:lang w:eastAsia="en-US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Kierunek 1.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Budowa, rozbudowa i modernizacja obiektów społeczno-kulturalnych</w:t>
            </w:r>
          </w:p>
          <w:p w:rsidR="00C715CC" w:rsidRPr="00401E80" w:rsidRDefault="000F3197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3.</w:t>
            </w:r>
            <w:r w:rsidRPr="00401E80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>Poprawa możliwości i warunków zatrudnienia</w:t>
            </w:r>
          </w:p>
          <w:p w:rsidR="00C715CC" w:rsidRPr="00401E80" w:rsidRDefault="000F3197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 xml:space="preserve">Kierunek 3.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Wykorzystanie potencjałów kulturowych dla </w:t>
            </w: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>rozwoju  ruchu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 xml:space="preserve"> turystycznego</w:t>
            </w:r>
          </w:p>
        </w:tc>
      </w:tr>
      <w:tr w:rsidR="00C715CC" w:rsidRPr="00401E80" w:rsidTr="00C715CC">
        <w:tc>
          <w:tcPr>
            <w:tcW w:w="1951" w:type="dxa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</w:tcPr>
          <w:p w:rsidR="00C715CC" w:rsidRPr="00401E80" w:rsidRDefault="00C715CC" w:rsidP="00C715CC">
            <w:pPr>
              <w:spacing w:after="0"/>
              <w:jc w:val="both"/>
              <w:rPr>
                <w:rFonts w:ascii="Tahoma" w:hAnsi="Tahoma" w:cs="Tahoma"/>
                <w:b/>
                <w:bCs/>
                <w:iCs/>
              </w:rPr>
            </w:pPr>
            <w:r w:rsidRPr="00401E80">
              <w:rPr>
                <w:rFonts w:ascii="Tahoma" w:hAnsi="Tahoma" w:cs="Tahoma"/>
                <w:b/>
                <w:bCs/>
                <w:iCs/>
              </w:rPr>
              <w:t>Podobszar rewitalizacji w Ropie</w:t>
            </w:r>
          </w:p>
        </w:tc>
      </w:tr>
      <w:tr w:rsidR="00C715CC" w:rsidRPr="00401E80" w:rsidTr="00C715CC">
        <w:tc>
          <w:tcPr>
            <w:tcW w:w="1951" w:type="dxa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Szacowana wartość z podaniem źródeł finansowania</w:t>
            </w:r>
          </w:p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EFS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FS</w:t>
            </w:r>
            <w:proofErr w:type="spellEnd"/>
            <w:r w:rsidRPr="00401E80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BE1F0E" w:rsidRPr="00401E80" w:rsidRDefault="00BE1F0E" w:rsidP="00BE1F0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Szacowany koszt: </w:t>
            </w:r>
            <w:r w:rsidR="00401E80" w:rsidRPr="00401E80">
              <w:rPr>
                <w:rFonts w:ascii="Tahoma" w:hAnsi="Tahoma" w:cs="Tahoma"/>
              </w:rPr>
              <w:t>5 0</w:t>
            </w:r>
            <w:r w:rsidRPr="00401E80">
              <w:rPr>
                <w:rFonts w:ascii="Tahoma" w:hAnsi="Tahoma" w:cs="Tahoma"/>
              </w:rPr>
              <w:t>00 000 zł</w:t>
            </w:r>
          </w:p>
          <w:p w:rsidR="00C715CC" w:rsidRPr="00401E80" w:rsidRDefault="00BE1F0E" w:rsidP="00BE1F0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Źródło finansowania: środki prywatne,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C715CC" w:rsidRPr="00401E80" w:rsidTr="00C715CC">
        <w:tc>
          <w:tcPr>
            <w:tcW w:w="1951" w:type="dxa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Rezultat 1:</w:t>
            </w:r>
            <w:r w:rsidRPr="00401E80">
              <w:rPr>
                <w:rFonts w:ascii="Tahoma" w:hAnsi="Tahoma" w:cs="Tahoma"/>
              </w:rPr>
              <w:t xml:space="preserve"> Modernizacja powierzchni przeznaczonej dla rozwoju oferty kultury i czasu wolnego</w:t>
            </w:r>
          </w:p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 xml:space="preserve">Rezultat 2: </w:t>
            </w:r>
            <w:r w:rsidRPr="00401E80">
              <w:rPr>
                <w:rFonts w:ascii="Tahoma" w:hAnsi="Tahoma" w:cs="Tahoma"/>
              </w:rPr>
              <w:t>Rozwój powierzchni</w:t>
            </w:r>
            <w:r w:rsidRPr="00401E80">
              <w:rPr>
                <w:rFonts w:ascii="Tahoma" w:hAnsi="Tahoma" w:cs="Tahoma"/>
                <w:b/>
              </w:rPr>
              <w:t xml:space="preserve"> </w:t>
            </w:r>
            <w:r w:rsidRPr="00401E80">
              <w:rPr>
                <w:rFonts w:ascii="Tahoma" w:hAnsi="Tahoma" w:cs="Tahoma"/>
              </w:rPr>
              <w:t>atrakcyjnej turystycznie</w:t>
            </w:r>
          </w:p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Sposób oceny 1 i 2</w:t>
            </w:r>
            <w:r w:rsidRPr="00401E80">
              <w:rPr>
                <w:rFonts w:ascii="Tahoma" w:hAnsi="Tahoma" w:cs="Tahoma"/>
              </w:rPr>
              <w:t>: Sprawozdanie z realizacji projektu, protokół odbioru robót.</w:t>
            </w:r>
          </w:p>
          <w:p w:rsidR="00C715CC" w:rsidRPr="00401E80" w:rsidRDefault="00C715CC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</w:tbl>
    <w:p w:rsidR="00C715CC" w:rsidRPr="000F3197" w:rsidRDefault="00C715CC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PROJEKT 6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715CC" w:rsidRPr="006E0FE7" w:rsidRDefault="00C715CC" w:rsidP="00C715CC">
            <w:pPr>
              <w:pStyle w:val="Akapitzlist"/>
              <w:spacing w:after="0"/>
              <w:ind w:left="0"/>
              <w:jc w:val="both"/>
              <w:rPr>
                <w:rFonts w:ascii="Tahoma" w:hAnsi="Tahoma" w:cs="Tahoma"/>
                <w:b/>
              </w:rPr>
            </w:pPr>
            <w:r w:rsidRPr="006E0FE7">
              <w:rPr>
                <w:rFonts w:ascii="Tahoma" w:hAnsi="Tahoma" w:cs="Tahoma"/>
                <w:b/>
              </w:rPr>
              <w:t>Ogrody historii, edukacji i zdrowego wypoczynku</w:t>
            </w:r>
          </w:p>
        </w:tc>
      </w:tr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715CC" w:rsidRPr="00401E80" w:rsidRDefault="00C715CC" w:rsidP="00C715CC">
            <w:pPr>
              <w:pStyle w:val="Akapitzlist"/>
              <w:spacing w:line="240" w:lineRule="auto"/>
              <w:ind w:left="0"/>
              <w:rPr>
                <w:rFonts w:ascii="Tahoma" w:hAnsi="Tahoma" w:cs="Tahoma"/>
                <w:b/>
              </w:rPr>
            </w:pPr>
            <w:r w:rsidRPr="00401E80">
              <w:rPr>
                <w:rFonts w:ascii="Tahoma" w:hAnsi="Tahoma" w:cs="Tahoma"/>
              </w:rPr>
              <w:t>Bacówka Biały Jeleń</w:t>
            </w:r>
          </w:p>
        </w:tc>
      </w:tr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C4081B">
            <w:pPr>
              <w:pStyle w:val="NormalnyWeb"/>
              <w:spacing w:before="0" w:beforeAutospacing="0" w:after="120" w:afterAutospacing="0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Zadanie nakierowane będzie na rozwój terenów rekreacji, wypoczynku i turystyki w centrum miejscowości Ropa, w otoczeniu zabytkowego Dworu</w:t>
            </w:r>
            <w:r w:rsidR="001047F5" w:rsidRPr="00401E80">
              <w:rPr>
                <w:rFonts w:ascii="Tahoma" w:hAnsi="Tahoma" w:cs="Tahoma"/>
                <w:sz w:val="22"/>
                <w:szCs w:val="22"/>
              </w:rPr>
              <w:t>, którego modernizację przewidziano w projekcie nr  5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  <w:p w:rsidR="00C715CC" w:rsidRPr="00401E80" w:rsidRDefault="00C715CC" w:rsidP="006E0FE7">
            <w:pPr>
              <w:pStyle w:val="NormalnyWeb"/>
              <w:spacing w:before="120" w:beforeAutospacing="0" w:after="120" w:afterAutospacing="0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 xml:space="preserve">W ramach zadania powstaną ogrody tematyczne: </w:t>
            </w:r>
          </w:p>
          <w:p w:rsidR="00C715CC" w:rsidRPr="00401E80" w:rsidRDefault="00C715CC" w:rsidP="003F3AEB">
            <w:pPr>
              <w:pStyle w:val="NormalnyWeb"/>
              <w:numPr>
                <w:ilvl w:val="0"/>
                <w:numId w:val="37"/>
              </w:numPr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 xml:space="preserve">Ogród dworski </w:t>
            </w:r>
            <w:r w:rsidRPr="00401E80">
              <w:rPr>
                <w:rFonts w:ascii="Tahoma" w:hAnsi="Tahoma" w:cs="Tahoma"/>
                <w:sz w:val="22"/>
                <w:szCs w:val="22"/>
              </w:rPr>
              <w:t>(prace przewidują nasadzenia roślin ozdobnych, wykonanie ścieżek z kostki granitowej, wykonanie architektury ogrodowej, lamp i ław</w:t>
            </w:r>
            <w:r w:rsidR="00D024B3">
              <w:rPr>
                <w:rFonts w:ascii="Tahoma" w:hAnsi="Tahoma" w:cs="Tahoma"/>
                <w:sz w:val="22"/>
                <w:szCs w:val="22"/>
              </w:rPr>
              <w:t>ek ogrodowych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), </w:t>
            </w:r>
          </w:p>
          <w:p w:rsidR="00C715CC" w:rsidRPr="00401E80" w:rsidRDefault="00C715CC" w:rsidP="003F3AEB">
            <w:pPr>
              <w:pStyle w:val="NormalnyWeb"/>
              <w:numPr>
                <w:ilvl w:val="0"/>
                <w:numId w:val="37"/>
              </w:numPr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Ogród historyczno – archeologiczny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(prace obejmują pielęgnację istniejącego drzewostanu, nasadzenia krzewów ozdobnych, renowację skalnego tunelu w skarpie, wykonanie </w:t>
            </w:r>
            <w:r w:rsidRPr="00401E80">
              <w:rPr>
                <w:rFonts w:ascii="Tahoma" w:hAnsi="Tahoma" w:cs="Tahoma"/>
                <w:sz w:val="22"/>
                <w:szCs w:val="22"/>
              </w:rPr>
              <w:lastRenderedPageBreak/>
              <w:t>replik wykopalisk archeologicznych z elementam</w:t>
            </w:r>
            <w:r w:rsidR="00D024B3">
              <w:rPr>
                <w:rFonts w:ascii="Tahoma" w:hAnsi="Tahoma" w:cs="Tahoma"/>
                <w:sz w:val="22"/>
                <w:szCs w:val="22"/>
              </w:rPr>
              <w:t>i historycznej zabudowy, stylową architekturę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drewnianych bali, kłód oraz narzutu skalnego, historyczne postacie związane z regionem w formie drewnianych rzeźb, lampy naftowe w stylu „</w:t>
            </w:r>
            <w:proofErr w:type="spellStart"/>
            <w:r w:rsidRPr="00401E80">
              <w:rPr>
                <w:rFonts w:ascii="Tahoma" w:hAnsi="Tahoma" w:cs="Tahoma"/>
                <w:sz w:val="22"/>
                <w:szCs w:val="22"/>
              </w:rPr>
              <w:t>łukasiewiczowskim</w:t>
            </w:r>
            <w:proofErr w:type="spellEnd"/>
            <w:r w:rsidRPr="00401E80">
              <w:rPr>
                <w:rFonts w:ascii="Tahoma" w:hAnsi="Tahoma" w:cs="Tahoma"/>
                <w:sz w:val="22"/>
                <w:szCs w:val="22"/>
              </w:rPr>
              <w:t>”</w:t>
            </w:r>
            <w:r w:rsidR="00D024B3">
              <w:rPr>
                <w:rFonts w:ascii="Tahoma" w:hAnsi="Tahoma" w:cs="Tahoma"/>
                <w:sz w:val="22"/>
                <w:szCs w:val="22"/>
              </w:rPr>
              <w:t>)</w:t>
            </w:r>
          </w:p>
          <w:p w:rsidR="00C715CC" w:rsidRPr="00401E80" w:rsidRDefault="00C715CC" w:rsidP="003F3AEB">
            <w:pPr>
              <w:pStyle w:val="NormalnyWeb"/>
              <w:numPr>
                <w:ilvl w:val="0"/>
                <w:numId w:val="37"/>
              </w:numPr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Ogród wodny</w:t>
            </w:r>
            <w:r w:rsidR="00D024B3">
              <w:rPr>
                <w:rFonts w:ascii="Tahoma" w:hAnsi="Tahoma" w:cs="Tahoma"/>
                <w:sz w:val="22"/>
                <w:szCs w:val="22"/>
              </w:rPr>
              <w:t xml:space="preserve"> na miejscu stawów dworskich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( prace obejmują rewitalizację terenu po stawach dworskich, wykonanie kompleksowej infrastruktury związanej z funkcjonowaniem stawów, ujęcie wody</w:t>
            </w:r>
            <w:r w:rsidR="00D024B3">
              <w:rPr>
                <w:rFonts w:ascii="Tahoma" w:hAnsi="Tahoma" w:cs="Tahoma"/>
                <w:sz w:val="22"/>
                <w:szCs w:val="22"/>
              </w:rPr>
              <w:t xml:space="preserve"> z filtracją mechaniczną, groblę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z urządzeniami regulacji lustra wody, nasadzenia roślinno</w:t>
            </w:r>
            <w:r w:rsidR="00D024B3">
              <w:rPr>
                <w:rFonts w:ascii="Tahoma" w:hAnsi="Tahoma" w:cs="Tahoma"/>
                <w:sz w:val="22"/>
                <w:szCs w:val="22"/>
              </w:rPr>
              <w:t>ści stawowej i wodnej, drewnianą altanę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na wyspie, drewniany podest spacerowy w formie mostku na wyspę, lampy naftowe, stylowe łódki rekreacyjne, ławki kamienne wokół stawu</w:t>
            </w:r>
            <w:r w:rsidR="00D024B3">
              <w:rPr>
                <w:rFonts w:ascii="Tahoma" w:hAnsi="Tahoma" w:cs="Tahoma"/>
                <w:sz w:val="22"/>
                <w:szCs w:val="22"/>
              </w:rPr>
              <w:t>)</w:t>
            </w:r>
          </w:p>
          <w:p w:rsidR="00C715CC" w:rsidRPr="00401E80" w:rsidRDefault="00C715CC" w:rsidP="003F3AEB">
            <w:pPr>
              <w:pStyle w:val="NormalnyWeb"/>
              <w:numPr>
                <w:ilvl w:val="0"/>
                <w:numId w:val="37"/>
              </w:numPr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Ogród leśno parkowy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ze ścieżką edukacji przyrodniczej (prace obejmują rewi</w:t>
            </w:r>
            <w:r w:rsidR="00D024B3">
              <w:rPr>
                <w:rFonts w:ascii="Tahoma" w:hAnsi="Tahoma" w:cs="Tahoma"/>
                <w:sz w:val="22"/>
                <w:szCs w:val="22"/>
              </w:rPr>
              <w:t>talizację terenu parku – wycinkę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i u</w:t>
            </w:r>
            <w:r w:rsidR="00D024B3">
              <w:rPr>
                <w:rFonts w:ascii="Tahoma" w:hAnsi="Tahoma" w:cs="Tahoma"/>
                <w:sz w:val="22"/>
                <w:szCs w:val="22"/>
              </w:rPr>
              <w:t xml:space="preserve">sunięcie </w:t>
            </w:r>
            <w:proofErr w:type="spellStart"/>
            <w:r w:rsidR="00D024B3">
              <w:rPr>
                <w:rFonts w:ascii="Tahoma" w:hAnsi="Tahoma" w:cs="Tahoma"/>
                <w:sz w:val="22"/>
                <w:szCs w:val="22"/>
              </w:rPr>
              <w:t>zakrzaczeń</w:t>
            </w:r>
            <w:proofErr w:type="spellEnd"/>
            <w:r w:rsidR="00D024B3">
              <w:rPr>
                <w:rFonts w:ascii="Tahoma" w:hAnsi="Tahoma" w:cs="Tahoma"/>
                <w:sz w:val="22"/>
                <w:szCs w:val="22"/>
              </w:rPr>
              <w:t>, pielęgnację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zieleni, wykonanie ścieżki edukacyjnej z kamienia naturalnego z kamiennymi i drewnianymi postumentami pod tablice tematyczne opisujące faunę i florę, stylowe ławki parkowe z mie</w:t>
            </w:r>
            <w:r w:rsidR="00D024B3">
              <w:rPr>
                <w:rFonts w:ascii="Tahoma" w:hAnsi="Tahoma" w:cs="Tahoma"/>
                <w:sz w:val="22"/>
                <w:szCs w:val="22"/>
              </w:rPr>
              <w:t>jscami do wypoczynku, ogrodzenia kute)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C715CC" w:rsidRPr="00401E80" w:rsidRDefault="00C715CC" w:rsidP="003F3AEB">
            <w:pPr>
              <w:pStyle w:val="NormalnyWeb"/>
              <w:numPr>
                <w:ilvl w:val="0"/>
                <w:numId w:val="37"/>
              </w:numPr>
              <w:spacing w:before="120" w:beforeAutospacing="0" w:after="120" w:afterAutospacing="0"/>
              <w:rPr>
                <w:rFonts w:ascii="Tahoma" w:hAnsi="Tahoma" w:cs="Tahoma"/>
                <w:b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 xml:space="preserve">Ogród ptasi 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(prace obejmują wykonanie zabudowy przeznaczonej na domki dla ptaków i drobnych zwierząt oraz magazynu i pomieszczeń technicznych, wykonanie ogrodzeń i zabudowy </w:t>
            </w:r>
            <w:proofErr w:type="spellStart"/>
            <w:r w:rsidRPr="00401E80">
              <w:rPr>
                <w:rFonts w:ascii="Tahoma" w:hAnsi="Tahoma" w:cs="Tahoma"/>
                <w:sz w:val="22"/>
                <w:szCs w:val="22"/>
              </w:rPr>
              <w:t>wolierowej</w:t>
            </w:r>
            <w:proofErr w:type="spellEnd"/>
            <w:r w:rsidRPr="00401E80">
              <w:rPr>
                <w:rFonts w:ascii="Tahoma" w:hAnsi="Tahoma" w:cs="Tahoma"/>
                <w:sz w:val="22"/>
                <w:szCs w:val="22"/>
              </w:rPr>
              <w:t xml:space="preserve"> z siatki specjalistycznej,</w:t>
            </w:r>
            <w:r w:rsidRPr="00401E80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Pr="00401E80">
              <w:rPr>
                <w:rFonts w:ascii="Tahoma" w:hAnsi="Tahoma" w:cs="Tahoma"/>
                <w:sz w:val="22"/>
                <w:szCs w:val="22"/>
              </w:rPr>
              <w:t>nasadzenia roślin i krzewów ozdobnych, założenie trawników, wykonanie dróg i ścieżek z kamienia naturalnego i grysu, zakup ptactwa i drobnych zwierząt</w:t>
            </w:r>
            <w:r w:rsidR="00D024B3">
              <w:rPr>
                <w:rFonts w:ascii="Tahoma" w:hAnsi="Tahoma" w:cs="Tahoma"/>
                <w:sz w:val="22"/>
                <w:szCs w:val="22"/>
              </w:rPr>
              <w:t>)</w:t>
            </w:r>
            <w:r w:rsidR="007B7130" w:rsidRPr="00401E80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C715CC" w:rsidRPr="00401E80" w:rsidRDefault="00C715CC" w:rsidP="00324444">
            <w:pPr>
              <w:pStyle w:val="NormalnyWeb"/>
              <w:spacing w:before="120" w:beforeAutospacing="0" w:after="120" w:afterAutospacing="0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C715CC" w:rsidRPr="00401E80" w:rsidRDefault="00B1088B" w:rsidP="00324444">
            <w:pPr>
              <w:pStyle w:val="NormalnyWeb"/>
              <w:spacing w:before="120" w:beforeAutospacing="0" w:after="120" w:afterAutospacing="0"/>
              <w:rPr>
                <w:rFonts w:ascii="Tahoma" w:hAnsi="Tahoma" w:cs="Tahoma"/>
                <w:bCs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401E8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społecznej</w:t>
            </w:r>
          </w:p>
          <w:p w:rsidR="00BE1F0E" w:rsidRPr="00401E80" w:rsidRDefault="00B1088B" w:rsidP="00324444">
            <w:pPr>
              <w:pStyle w:val="NormalnyWeb"/>
              <w:spacing w:before="120" w:beforeAutospacing="0" w:after="120" w:afterAutospacing="0"/>
              <w:rPr>
                <w:rFonts w:ascii="Tahoma" w:hAnsi="Tahoma" w:cs="Tahoma"/>
                <w:b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Kierunek 2.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Rozbudowa i modernizacja przestrzeni rekreacyjnych i sportowych</w:t>
            </w:r>
          </w:p>
        </w:tc>
      </w:tr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6E0FE7">
            <w:pPr>
              <w:pStyle w:val="Akapitzlist"/>
              <w:spacing w:after="0" w:line="240" w:lineRule="auto"/>
              <w:ind w:left="34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Sąsiedztwo podobszaru rewitalizacji w miejscowości Ropa</w:t>
            </w:r>
          </w:p>
        </w:tc>
      </w:tr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Szacowana wartość z podaniem źródeł finansowania</w:t>
            </w:r>
          </w:p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EFS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FS</w:t>
            </w:r>
            <w:proofErr w:type="spellEnd"/>
            <w:r w:rsidRPr="00401E80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0E" w:rsidRPr="00401E80" w:rsidRDefault="00401E80" w:rsidP="00BE1F0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Szacowany koszt: 3 0</w:t>
            </w:r>
            <w:r w:rsidR="00BE1F0E" w:rsidRPr="00401E80">
              <w:rPr>
                <w:rFonts w:ascii="Tahoma" w:hAnsi="Tahoma" w:cs="Tahoma"/>
              </w:rPr>
              <w:t>00 000 zł</w:t>
            </w:r>
          </w:p>
          <w:p w:rsidR="00C715CC" w:rsidRPr="00401E80" w:rsidRDefault="00BE1F0E" w:rsidP="00BE1F0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Źródło finansowania: środki prywatne,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C715CC" w:rsidRPr="00401E80" w:rsidTr="00C715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CC" w:rsidRPr="00401E80" w:rsidRDefault="00C715CC" w:rsidP="00C715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Rezultat 1:</w:t>
            </w:r>
            <w:r w:rsidRPr="00401E80">
              <w:rPr>
                <w:rFonts w:ascii="Tahoma" w:hAnsi="Tahoma" w:cs="Tahoma"/>
              </w:rPr>
              <w:t xml:space="preserve"> Rozwój </w:t>
            </w:r>
            <w:r w:rsidR="001047F5" w:rsidRPr="00401E80">
              <w:rPr>
                <w:rFonts w:ascii="Tahoma" w:hAnsi="Tahoma" w:cs="Tahoma"/>
              </w:rPr>
              <w:t>terenów rekreacji</w:t>
            </w:r>
          </w:p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Sposób oceny 1</w:t>
            </w:r>
            <w:r w:rsidRPr="00401E80">
              <w:rPr>
                <w:rFonts w:ascii="Tahoma" w:hAnsi="Tahoma" w:cs="Tahoma"/>
              </w:rPr>
              <w:t>: Sprawozdanie z realizacji projektu, protokół odbioru robót.</w:t>
            </w:r>
          </w:p>
          <w:p w:rsidR="00E82109" w:rsidRPr="00401E80" w:rsidRDefault="00E82109" w:rsidP="00E82109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  <w:p w:rsidR="00C715CC" w:rsidRPr="00401E80" w:rsidRDefault="00C715CC" w:rsidP="00C715CC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lastRenderedPageBreak/>
              <w:t>PROJEKT 7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B50A11" w:rsidRPr="006E0FE7" w:rsidRDefault="00B50A11" w:rsidP="00B50A11">
            <w:pPr>
              <w:pStyle w:val="Akapitzlist"/>
              <w:spacing w:after="0"/>
              <w:ind w:left="0"/>
              <w:jc w:val="both"/>
              <w:rPr>
                <w:rFonts w:ascii="Tahoma" w:hAnsi="Tahoma" w:cs="Tahoma"/>
                <w:b/>
              </w:rPr>
            </w:pPr>
            <w:r w:rsidRPr="006E0FE7">
              <w:rPr>
                <w:rFonts w:ascii="Tahoma" w:hAnsi="Tahoma" w:cs="Tahoma"/>
                <w:b/>
              </w:rPr>
              <w:t>Stworzenie przestrzeni wypoczynku rodz</w:t>
            </w:r>
            <w:r>
              <w:rPr>
                <w:rFonts w:ascii="Tahoma" w:hAnsi="Tahoma" w:cs="Tahoma"/>
                <w:b/>
              </w:rPr>
              <w:t>innego na terenie powojskowym</w:t>
            </w:r>
            <w:r w:rsidRPr="006E0FE7">
              <w:rPr>
                <w:rFonts w:ascii="Tahoma" w:hAnsi="Tahoma" w:cs="Tahoma"/>
                <w:b/>
              </w:rPr>
              <w:t xml:space="preserve"> w miejscowości Ropa</w:t>
            </w:r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B50A11" w:rsidRPr="00401E80" w:rsidRDefault="00B50A11" w:rsidP="00B50A11">
            <w:pPr>
              <w:pStyle w:val="Akapitzlist"/>
              <w:spacing w:line="240" w:lineRule="auto"/>
              <w:ind w:left="0"/>
              <w:rPr>
                <w:rFonts w:ascii="Tahoma" w:hAnsi="Tahoma" w:cs="Tahoma"/>
                <w:b/>
              </w:rPr>
            </w:pPr>
            <w:r w:rsidRPr="00401E80">
              <w:rPr>
                <w:rFonts w:ascii="Tahoma" w:hAnsi="Tahoma" w:cs="Tahoma"/>
              </w:rPr>
              <w:t>Gmina Ropa</w:t>
            </w:r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 xml:space="preserve">Zadanie realizowane będzie na terenie </w:t>
            </w:r>
            <w:r>
              <w:rPr>
                <w:rFonts w:ascii="Tahoma" w:hAnsi="Tahoma" w:cs="Tahoma"/>
                <w:sz w:val="22"/>
                <w:szCs w:val="22"/>
              </w:rPr>
              <w:t>powojskowym</w:t>
            </w:r>
            <w:r w:rsidRPr="00401E80">
              <w:rPr>
                <w:rFonts w:ascii="Tahoma" w:hAnsi="Tahoma" w:cs="Tahoma"/>
                <w:sz w:val="22"/>
                <w:szCs w:val="22"/>
              </w:rPr>
              <w:t>, zlokalizowanym w miejscowości Ropa, w sąsiedztwie obszaru Natura 2000. Powstanie dzięki niemu atrakcyjny teren rekreacji i wypoczynku, służący zarówno mieszkańcom podobszaru rewitalizacji w Łosi</w:t>
            </w:r>
            <w:r>
              <w:rPr>
                <w:rFonts w:ascii="Tahoma" w:hAnsi="Tahoma" w:cs="Tahoma"/>
                <w:sz w:val="22"/>
                <w:szCs w:val="22"/>
              </w:rPr>
              <w:t>u</w:t>
            </w:r>
            <w:r w:rsidRPr="00401E80">
              <w:rPr>
                <w:rFonts w:ascii="Tahoma" w:hAnsi="Tahoma" w:cs="Tahoma"/>
                <w:sz w:val="22"/>
                <w:szCs w:val="22"/>
              </w:rPr>
              <w:t>, jak i w Ropie - odległość od podobszarów rewitalizacji to odpowiednio</w:t>
            </w:r>
            <w:proofErr w:type="gramStart"/>
            <w:r w:rsidRPr="00401E80">
              <w:rPr>
                <w:rFonts w:ascii="Tahoma" w:hAnsi="Tahoma" w:cs="Tahoma"/>
                <w:sz w:val="22"/>
                <w:szCs w:val="22"/>
              </w:rPr>
              <w:t xml:space="preserve"> 2,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i</w:t>
            </w:r>
            <w:proofErr w:type="gramEnd"/>
            <w:r w:rsidRPr="00401E8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1,5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401E80">
              <w:rPr>
                <w:rFonts w:ascii="Tahoma" w:hAnsi="Tahoma" w:cs="Tahoma"/>
                <w:sz w:val="22"/>
                <w:szCs w:val="22"/>
              </w:rPr>
              <w:t>km</w:t>
            </w:r>
            <w:proofErr w:type="spellEnd"/>
            <w:r w:rsidRPr="00401E80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Na miejscu planuje się m.in. przeprowadzenie nasad zieleni wraz z wytyczeniem alejek, zlokalizowanie urządzeń małej architektury, urządzeń do ćwiczeń, urządzeń zabawowych.</w:t>
            </w:r>
          </w:p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sz w:val="22"/>
                <w:szCs w:val="22"/>
              </w:rPr>
              <w:t>W</w:t>
            </w:r>
            <w:r>
              <w:rPr>
                <w:rFonts w:ascii="Tahoma" w:hAnsi="Tahoma" w:cs="Tahoma"/>
                <w:sz w:val="22"/>
                <w:szCs w:val="22"/>
              </w:rPr>
              <w:t>e wskazanym obszarze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znajdują się już 3 boiska: do piłki nożnej, koszykówki i siatkówki. Rozwój infrastruktury wypoczynkowej pozwoli na stworzenie na miejscu terenów dedykowanych osobom starszym, a także rodzicom z małymi dziećmi. Łącznie stworzy to przestrzeń wypoczynku rodzinnego. </w:t>
            </w:r>
          </w:p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401E8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1.</w:t>
            </w:r>
            <w:r w:rsidRPr="00401E80">
              <w:rPr>
                <w:rFonts w:ascii="Tahoma" w:hAnsi="Tahoma" w:cs="Tahoma"/>
                <w:bCs/>
                <w:sz w:val="22"/>
                <w:szCs w:val="22"/>
              </w:rPr>
              <w:t xml:space="preserve"> Rozwój infrastruktury społecznej</w:t>
            </w:r>
          </w:p>
          <w:p w:rsidR="00B50A11" w:rsidRPr="00401E80" w:rsidRDefault="00B50A11" w:rsidP="00B50A11">
            <w:pPr>
              <w:pStyle w:val="NormalnyWeb"/>
              <w:spacing w:before="0" w:beforeAutospacing="0" w:after="120" w:afterAutospacing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01E80">
              <w:rPr>
                <w:rFonts w:ascii="Tahoma" w:hAnsi="Tahoma" w:cs="Tahoma"/>
                <w:b/>
                <w:sz w:val="22"/>
                <w:szCs w:val="22"/>
              </w:rPr>
              <w:t>Kierunek 2.</w:t>
            </w:r>
            <w:r w:rsidRPr="00401E80">
              <w:rPr>
                <w:rFonts w:ascii="Tahoma" w:hAnsi="Tahoma" w:cs="Tahoma"/>
                <w:sz w:val="22"/>
                <w:szCs w:val="22"/>
              </w:rPr>
              <w:t xml:space="preserve"> Rozbudowa i modernizacja przestrzeni rekreacyjnych i sportowych</w:t>
            </w:r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Lokalizacja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pStyle w:val="Akapitzlist"/>
              <w:spacing w:line="240" w:lineRule="auto"/>
              <w:ind w:left="34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Podobszar rewitalizacji w Ropie </w:t>
            </w:r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Szacowana wartość z podaniem źródeł finansowania</w:t>
            </w:r>
          </w:p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EFS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FS</w:t>
            </w:r>
            <w:proofErr w:type="spellEnd"/>
            <w:r w:rsidRPr="00401E80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Szacowany koszt: 500 000 zł</w:t>
            </w:r>
          </w:p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</w:p>
        </w:tc>
      </w:tr>
      <w:tr w:rsidR="00B50A11" w:rsidRPr="00401E80" w:rsidTr="00B50A1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A11" w:rsidRPr="00401E80" w:rsidRDefault="00B50A11" w:rsidP="00B50A1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Rezultat 1:</w:t>
            </w:r>
            <w:r w:rsidRPr="00401E80">
              <w:rPr>
                <w:rFonts w:ascii="Tahoma" w:hAnsi="Tahoma" w:cs="Tahoma"/>
              </w:rPr>
              <w:t xml:space="preserve"> Rozwój terenów rekreacji</w:t>
            </w:r>
          </w:p>
          <w:p w:rsidR="00B50A11" w:rsidRPr="00401E80" w:rsidRDefault="00B50A11" w:rsidP="00B50A1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  <w:b/>
              </w:rPr>
              <w:t>Sposób oceny 1</w:t>
            </w:r>
            <w:r w:rsidRPr="00401E80">
              <w:rPr>
                <w:rFonts w:ascii="Tahoma" w:hAnsi="Tahoma" w:cs="Tahoma"/>
              </w:rPr>
              <w:t>: Sprawozdanie z realizacji projektu, protokół odbioru robót.</w:t>
            </w:r>
          </w:p>
          <w:p w:rsidR="00B50A11" w:rsidRPr="00401E80" w:rsidRDefault="00B50A11" w:rsidP="00B50A1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</w:tbl>
    <w:p w:rsidR="00B50A11" w:rsidRDefault="00B50A11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E755A" w:rsidRPr="00FA3283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FA3283">
              <w:rPr>
                <w:rFonts w:ascii="Tahoma" w:hAnsi="Tahoma" w:cs="Tahoma"/>
                <w:highlight w:val="yellow"/>
              </w:rPr>
              <w:t>PROJEKT 8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E755A" w:rsidRPr="006E0FE7" w:rsidRDefault="002D1BCC" w:rsidP="0058552E">
            <w:pPr>
              <w:pStyle w:val="Akapitzlist"/>
              <w:spacing w:after="0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highlight w:val="yellow"/>
              </w:rPr>
              <w:t>Przebudowa</w:t>
            </w:r>
            <w:r w:rsidR="00FA3283" w:rsidRPr="00FA3283">
              <w:rPr>
                <w:rFonts w:ascii="Tahoma" w:hAnsi="Tahoma" w:cs="Tahoma"/>
                <w:b/>
                <w:highlight w:val="yellow"/>
              </w:rPr>
              <w:t xml:space="preserve"> istniejącego budynku usługowego na </w:t>
            </w:r>
            <w:r w:rsidR="0058552E">
              <w:rPr>
                <w:rFonts w:ascii="Tahoma" w:hAnsi="Tahoma" w:cs="Tahoma"/>
                <w:b/>
                <w:highlight w:val="yellow"/>
              </w:rPr>
              <w:t xml:space="preserve">placówkę </w:t>
            </w:r>
            <w:r w:rsidR="00FA3283" w:rsidRPr="00FA3283">
              <w:rPr>
                <w:rFonts w:ascii="Tahoma" w:hAnsi="Tahoma" w:cs="Tahoma"/>
                <w:b/>
                <w:highlight w:val="yellow"/>
              </w:rPr>
              <w:t>przedszkol</w:t>
            </w:r>
            <w:r w:rsidR="0058552E">
              <w:rPr>
                <w:rFonts w:ascii="Tahoma" w:hAnsi="Tahoma" w:cs="Tahoma"/>
                <w:b/>
                <w:highlight w:val="yellow"/>
              </w:rPr>
              <w:t>no-wychowawczą</w:t>
            </w:r>
            <w:r w:rsidR="00FA3283"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CE755A" w:rsidRPr="00401E80" w:rsidRDefault="00870D1C" w:rsidP="002D1BCC">
            <w:pPr>
              <w:pStyle w:val="Akapitzlist"/>
              <w:spacing w:line="240" w:lineRule="auto"/>
              <w:ind w:left="0"/>
              <w:rPr>
                <w:rFonts w:ascii="Tahoma" w:hAnsi="Tahoma" w:cs="Tahoma"/>
                <w:b/>
              </w:rPr>
            </w:pPr>
            <w:r w:rsidRPr="006A6B72">
              <w:rPr>
                <w:rFonts w:ascii="Tahoma" w:hAnsi="Tahoma" w:cs="Tahoma"/>
                <w:b/>
                <w:highlight w:val="yellow"/>
              </w:rPr>
              <w:t xml:space="preserve">Anna Maria </w:t>
            </w:r>
            <w:proofErr w:type="spellStart"/>
            <w:r w:rsidRPr="006A6B72">
              <w:rPr>
                <w:rFonts w:ascii="Tahoma" w:hAnsi="Tahoma" w:cs="Tahoma"/>
                <w:b/>
                <w:highlight w:val="yellow"/>
              </w:rPr>
              <w:t>S.C</w:t>
            </w:r>
            <w:proofErr w:type="spellEnd"/>
            <w:r w:rsidRPr="006A6B72">
              <w:rPr>
                <w:rFonts w:ascii="Tahoma" w:hAnsi="Tahoma" w:cs="Tahoma"/>
                <w:b/>
                <w:highlight w:val="yellow"/>
              </w:rPr>
              <w:t>.</w:t>
            </w:r>
          </w:p>
        </w:tc>
      </w:tr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Zakres rzeczowy projektu wraz z </w:t>
            </w:r>
            <w:r w:rsidRPr="00401E80">
              <w:rPr>
                <w:rFonts w:ascii="Tahoma" w:hAnsi="Tahoma" w:cs="Tahoma"/>
              </w:rPr>
              <w:lastRenderedPageBreak/>
              <w:t>opisem, w jaki sposób działania zaplanowane w projekcie przyczynią się do realizacji celów Programu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55" w:rsidRDefault="00FA3283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3F7A16">
              <w:rPr>
                <w:rFonts w:ascii="Tahoma" w:hAnsi="Tahoma" w:cs="Tahoma"/>
                <w:highlight w:val="yellow"/>
              </w:rPr>
              <w:lastRenderedPageBreak/>
              <w:t>Inwestycja będzie realizowana</w:t>
            </w:r>
            <w:r w:rsidR="00EA2D03">
              <w:rPr>
                <w:rFonts w:ascii="Tahoma" w:hAnsi="Tahoma" w:cs="Tahoma"/>
                <w:highlight w:val="yellow"/>
              </w:rPr>
              <w:t xml:space="preserve"> w podobszarze rewitalizacji w Ropie, w sąsiedztwie drogi krajowej,</w:t>
            </w:r>
            <w:r w:rsidRPr="003F7A16">
              <w:rPr>
                <w:rFonts w:ascii="Tahoma" w:hAnsi="Tahoma" w:cs="Tahoma"/>
                <w:highlight w:val="yellow"/>
              </w:rPr>
              <w:t xml:space="preserve"> pod adresem Ropa 819, tzn. w budynku, w </w:t>
            </w:r>
            <w:r w:rsidRPr="003F7A16">
              <w:rPr>
                <w:rFonts w:ascii="Tahoma" w:hAnsi="Tahoma" w:cs="Tahoma"/>
                <w:highlight w:val="yellow"/>
              </w:rPr>
              <w:lastRenderedPageBreak/>
              <w:t xml:space="preserve">którym obecnie mieści się </w:t>
            </w:r>
            <w:r w:rsidR="00EA2D03">
              <w:rPr>
                <w:rFonts w:ascii="Tahoma" w:hAnsi="Tahoma" w:cs="Tahoma"/>
                <w:highlight w:val="yellow"/>
              </w:rPr>
              <w:t>r</w:t>
            </w:r>
            <w:r w:rsidRPr="003F7A16">
              <w:rPr>
                <w:rFonts w:ascii="Tahoma" w:hAnsi="Tahoma" w:cs="Tahoma"/>
                <w:highlight w:val="yellow"/>
              </w:rPr>
              <w:t xml:space="preserve">estauracja. </w:t>
            </w:r>
          </w:p>
          <w:p w:rsidR="001D72C4" w:rsidRPr="003F7A16" w:rsidRDefault="00FA3283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3F7A16">
              <w:rPr>
                <w:rFonts w:ascii="Tahoma" w:hAnsi="Tahoma" w:cs="Tahoma"/>
                <w:highlight w:val="yellow"/>
              </w:rPr>
              <w:t xml:space="preserve">Budynek będzie całościowo przebudowany. Powstanie tu placówka przedszkolna, której towarzyszyć będą dodatkowe usługi, m.in. wsparcie psychologiczno-pedagogiczne dzieci, opieka logopedyczna, okresowe diagnozowanie wad postawy i </w:t>
            </w:r>
            <w:r w:rsidRPr="003F7A16">
              <w:rPr>
                <w:rFonts w:ascii="Tahoma" w:hAnsi="Tahoma" w:cs="Tahoma"/>
                <w:highlight w:val="yellow"/>
                <w:shd w:val="clear" w:color="auto" w:fill="FFFFFF"/>
              </w:rPr>
              <w:t>wstępna ocena rozwoju psychoruchowego dzieci</w:t>
            </w:r>
            <w:r w:rsidRPr="003F7A16">
              <w:rPr>
                <w:rFonts w:ascii="Tahoma" w:hAnsi="Tahoma" w:cs="Tahoma"/>
                <w:highlight w:val="yellow"/>
              </w:rPr>
              <w:t>.</w:t>
            </w:r>
            <w:r w:rsidR="001D72C4" w:rsidRPr="003F7A16">
              <w:rPr>
                <w:rFonts w:ascii="Tahoma" w:hAnsi="Tahoma" w:cs="Tahoma"/>
                <w:highlight w:val="yellow"/>
              </w:rPr>
              <w:t xml:space="preserve"> Docelowo</w:t>
            </w:r>
            <w:r w:rsidR="00780274" w:rsidRPr="003F7A16">
              <w:rPr>
                <w:rFonts w:ascii="Tahoma" w:hAnsi="Tahoma" w:cs="Tahoma"/>
                <w:highlight w:val="yellow"/>
              </w:rPr>
              <w:t>, w przypadku dostępności środków zewnętrznych,</w:t>
            </w:r>
            <w:r w:rsidR="001D72C4" w:rsidRPr="003F7A16">
              <w:rPr>
                <w:rFonts w:ascii="Tahoma" w:hAnsi="Tahoma" w:cs="Tahoma"/>
                <w:highlight w:val="yellow"/>
              </w:rPr>
              <w:t xml:space="preserve"> w obiekcie zostanie również uruchomiony żłobek.</w:t>
            </w:r>
            <w:r w:rsidRPr="003F7A16">
              <w:rPr>
                <w:rFonts w:ascii="Tahoma" w:hAnsi="Tahoma" w:cs="Tahoma"/>
                <w:highlight w:val="yellow"/>
              </w:rPr>
              <w:t xml:space="preserve"> </w:t>
            </w:r>
          </w:p>
          <w:p w:rsidR="00CE755A" w:rsidRDefault="00FA3283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3F7A16">
              <w:rPr>
                <w:rFonts w:ascii="Tahoma" w:hAnsi="Tahoma" w:cs="Tahoma"/>
                <w:highlight w:val="yellow"/>
              </w:rPr>
              <w:t>Teren będzie ogrodzony i oddzielony od drogi krajowej pasami zieleni oraz wyposażony w urządzenia zabawowe i rekreacyjne. Ponadto w ramach projektu zostanie zakupiony nowoczesny sprzęt, który pozwoli na zapewnienie ciekawych i rozwijających zajęć, a także na organizację zajęć dodatkowych -</w:t>
            </w:r>
            <w:r w:rsidR="0058552E" w:rsidRPr="003F7A16">
              <w:rPr>
                <w:rFonts w:ascii="Tahoma" w:hAnsi="Tahoma" w:cs="Tahoma"/>
                <w:highlight w:val="yellow"/>
              </w:rPr>
              <w:t xml:space="preserve"> m.in.</w:t>
            </w:r>
            <w:r w:rsidRPr="003F7A16">
              <w:rPr>
                <w:rFonts w:ascii="Tahoma" w:hAnsi="Tahoma" w:cs="Tahoma"/>
                <w:highlight w:val="yellow"/>
              </w:rPr>
              <w:t xml:space="preserve"> nauki języków i rytmiki. W obiekcie będzie działała świetlica, która ułatwi młodym rodzicom funkcjonowanie na rynku pracy. </w:t>
            </w:r>
          </w:p>
          <w:p w:rsidR="003F7A16" w:rsidRPr="003B6EC9" w:rsidRDefault="003F7A16" w:rsidP="003F7A16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</w:pPr>
            <w:r w:rsidRPr="003B6EC9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 xml:space="preserve">REALIZACJA CELU </w:t>
            </w:r>
            <w:proofErr w:type="spellStart"/>
            <w:r w:rsidRPr="003B6EC9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>GPR</w:t>
            </w:r>
            <w:proofErr w:type="spellEnd"/>
            <w:r w:rsidRPr="003B6EC9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>:</w:t>
            </w:r>
          </w:p>
          <w:p w:rsidR="003F7A16" w:rsidRPr="003B6EC9" w:rsidRDefault="003B6EC9" w:rsidP="001D72C4">
            <w:pPr>
              <w:jc w:val="both"/>
              <w:rPr>
                <w:rFonts w:ascii="Tahoma" w:hAnsi="Tahoma" w:cs="Tahoma"/>
                <w:bCs/>
                <w:highlight w:val="yellow"/>
              </w:rPr>
            </w:pPr>
            <w:r w:rsidRPr="003B6EC9">
              <w:rPr>
                <w:rFonts w:ascii="Tahoma" w:hAnsi="Tahoma" w:cs="Tahoma"/>
                <w:b/>
                <w:bCs/>
                <w:highlight w:val="yellow"/>
              </w:rPr>
              <w:t>Cel szczegółowy 1.</w:t>
            </w:r>
            <w:r w:rsidRPr="003B6EC9">
              <w:rPr>
                <w:rFonts w:ascii="Tahoma" w:hAnsi="Tahoma" w:cs="Tahoma"/>
                <w:bCs/>
                <w:highlight w:val="yellow"/>
              </w:rPr>
              <w:t xml:space="preserve"> Rozwój infrastruktury społecznej</w:t>
            </w:r>
          </w:p>
          <w:p w:rsidR="003B6EC9" w:rsidRPr="003B6EC9" w:rsidRDefault="003B6EC9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3B6EC9">
              <w:rPr>
                <w:rFonts w:ascii="Tahoma" w:hAnsi="Tahoma" w:cs="Tahoma"/>
                <w:b/>
                <w:highlight w:val="yellow"/>
              </w:rPr>
              <w:t xml:space="preserve">Kierunek 4. </w:t>
            </w:r>
            <w:r w:rsidRPr="003B6EC9">
              <w:rPr>
                <w:rFonts w:ascii="Tahoma" w:hAnsi="Tahoma" w:cs="Tahoma"/>
                <w:highlight w:val="yellow"/>
              </w:rPr>
              <w:t>Rozwój placówek przedszkolno-wychowawczych i żłobków</w:t>
            </w:r>
          </w:p>
        </w:tc>
      </w:tr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E339AE" w:rsidRDefault="001D0B5E" w:rsidP="002D1BCC">
            <w:pPr>
              <w:pStyle w:val="Akapitzlist"/>
              <w:spacing w:line="240" w:lineRule="auto"/>
              <w:ind w:left="34"/>
              <w:rPr>
                <w:rFonts w:ascii="Tahoma" w:hAnsi="Tahoma" w:cs="Tahoma"/>
                <w:b/>
                <w:highlight w:val="yellow"/>
              </w:rPr>
            </w:pPr>
            <w:r w:rsidRPr="00E339AE">
              <w:rPr>
                <w:rFonts w:ascii="Tahoma" w:hAnsi="Tahoma" w:cs="Tahoma"/>
                <w:b/>
                <w:highlight w:val="yellow"/>
              </w:rPr>
              <w:t>Podobszar rewitalizacji w Ropie</w:t>
            </w:r>
          </w:p>
        </w:tc>
      </w:tr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Szacowana wartość z podaniem źródeł finansowania</w:t>
            </w:r>
          </w:p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401E80">
              <w:rPr>
                <w:rFonts w:ascii="Tahoma" w:hAnsi="Tahoma" w:cs="Tahoma"/>
              </w:rPr>
              <w:t>EFRR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EFS</w:t>
            </w:r>
            <w:proofErr w:type="spellEnd"/>
            <w:r w:rsidRPr="00401E80">
              <w:rPr>
                <w:rFonts w:ascii="Tahoma" w:hAnsi="Tahoma" w:cs="Tahoma"/>
              </w:rPr>
              <w:t xml:space="preserve">, </w:t>
            </w:r>
            <w:proofErr w:type="spellStart"/>
            <w:r w:rsidRPr="00401E80">
              <w:rPr>
                <w:rFonts w:ascii="Tahoma" w:hAnsi="Tahoma" w:cs="Tahoma"/>
              </w:rPr>
              <w:t>FS</w:t>
            </w:r>
            <w:proofErr w:type="spellEnd"/>
            <w:r w:rsidRPr="00401E80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EA2D03" w:rsidRDefault="001574C6" w:rsidP="002D1BC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highlight w:val="yellow"/>
              </w:rPr>
              <w:t xml:space="preserve">Szacowany koszt: 1 000 000 zł </w:t>
            </w:r>
          </w:p>
          <w:p w:rsidR="001574C6" w:rsidRPr="00EA2D03" w:rsidRDefault="001574C6" w:rsidP="001574C6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highlight w:val="yellow"/>
              </w:rPr>
              <w:t xml:space="preserve">Źródło finansowania: środki prywatne, </w:t>
            </w:r>
            <w:proofErr w:type="spellStart"/>
            <w:r w:rsidRPr="00EA2D03">
              <w:rPr>
                <w:rFonts w:ascii="Tahoma" w:hAnsi="Tahoma" w:cs="Tahoma"/>
                <w:highlight w:val="yellow"/>
              </w:rPr>
              <w:t>EFRR</w:t>
            </w:r>
            <w:proofErr w:type="spellEnd"/>
          </w:p>
        </w:tc>
      </w:tr>
      <w:tr w:rsidR="00CE755A" w:rsidRPr="00401E80" w:rsidTr="002D1B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5A" w:rsidRPr="00401E80" w:rsidRDefault="00CE755A" w:rsidP="002D1BC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401E80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DD" w:rsidRPr="00EA2D03" w:rsidRDefault="004F30DD" w:rsidP="004F30DD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b/>
                <w:highlight w:val="yellow"/>
              </w:rPr>
              <w:t>Rezultat 1:</w:t>
            </w:r>
            <w:r w:rsidRPr="00EA2D03">
              <w:rPr>
                <w:rFonts w:ascii="Tahoma" w:hAnsi="Tahoma" w:cs="Tahoma"/>
                <w:highlight w:val="yellow"/>
              </w:rPr>
              <w:t xml:space="preserve"> Utworzenie placówki przedszkolnej,</w:t>
            </w:r>
          </w:p>
          <w:p w:rsidR="004F30DD" w:rsidRPr="00EA2D03" w:rsidRDefault="004F30DD" w:rsidP="004F30DD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b/>
                <w:highlight w:val="yellow"/>
              </w:rPr>
              <w:t>Sposób oceny 1</w:t>
            </w:r>
            <w:r w:rsidRPr="00EA2D03">
              <w:rPr>
                <w:rFonts w:ascii="Tahoma" w:hAnsi="Tahoma" w:cs="Tahoma"/>
                <w:highlight w:val="yellow"/>
              </w:rPr>
              <w:t>: Protokół odbioru robót,</w:t>
            </w:r>
            <w:r w:rsidR="00EA2D03">
              <w:rPr>
                <w:rFonts w:ascii="Tahoma" w:hAnsi="Tahoma" w:cs="Tahoma"/>
                <w:highlight w:val="yellow"/>
              </w:rPr>
              <w:t xml:space="preserve"> faktury zakupu</w:t>
            </w:r>
          </w:p>
          <w:p w:rsidR="004F30DD" w:rsidRPr="00EA2D03" w:rsidRDefault="004F30DD" w:rsidP="004F30DD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b/>
                <w:highlight w:val="yellow"/>
              </w:rPr>
              <w:t>Rezultat 2:</w:t>
            </w:r>
            <w:r w:rsidRPr="00EA2D03">
              <w:rPr>
                <w:rFonts w:ascii="Tahoma" w:hAnsi="Tahoma" w:cs="Tahoma"/>
                <w:highlight w:val="yellow"/>
              </w:rPr>
              <w:t xml:space="preserve"> Wzrost liczby dzieci objętych wychowaniem przedszkolnym,</w:t>
            </w:r>
          </w:p>
          <w:p w:rsidR="004F30DD" w:rsidRPr="00EA2D03" w:rsidRDefault="004F30DD" w:rsidP="004F30DD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EA2D03">
              <w:rPr>
                <w:rFonts w:ascii="Tahoma" w:hAnsi="Tahoma" w:cs="Tahoma"/>
                <w:b/>
                <w:highlight w:val="yellow"/>
              </w:rPr>
              <w:t xml:space="preserve">Sposób oceny </w:t>
            </w:r>
            <w:r w:rsidR="00BC0E3F" w:rsidRPr="00EA2D03">
              <w:rPr>
                <w:rFonts w:ascii="Tahoma" w:hAnsi="Tahoma" w:cs="Tahoma"/>
                <w:b/>
                <w:highlight w:val="yellow"/>
              </w:rPr>
              <w:t>2</w:t>
            </w:r>
            <w:r w:rsidRPr="00EA2D03">
              <w:rPr>
                <w:rFonts w:ascii="Tahoma" w:hAnsi="Tahoma" w:cs="Tahoma"/>
                <w:highlight w:val="yellow"/>
              </w:rPr>
              <w:t>: Sprawozda</w:t>
            </w:r>
            <w:r w:rsidR="00BC0E3F" w:rsidRPr="00EA2D03">
              <w:rPr>
                <w:rFonts w:ascii="Tahoma" w:hAnsi="Tahoma" w:cs="Tahoma"/>
                <w:highlight w:val="yellow"/>
              </w:rPr>
              <w:t>nie z działalności przedszkola.</w:t>
            </w:r>
          </w:p>
          <w:p w:rsidR="004F30DD" w:rsidRPr="00EA2D03" w:rsidRDefault="004F30DD" w:rsidP="004F30DD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</w:p>
          <w:p w:rsidR="00CE755A" w:rsidRPr="00EA2D03" w:rsidRDefault="00CE755A" w:rsidP="002D1BCC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  <w:highlight w:val="yellow"/>
              </w:rPr>
            </w:pPr>
          </w:p>
        </w:tc>
      </w:tr>
    </w:tbl>
    <w:p w:rsidR="00B50A11" w:rsidRDefault="00B50A11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6A6B72" w:rsidRPr="006A6B72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t>PROJEKT 9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A6B72" w:rsidRPr="006A6B72" w:rsidRDefault="006A6B72" w:rsidP="0060738C">
            <w:pPr>
              <w:pStyle w:val="Akapitzlist"/>
              <w:spacing w:after="0"/>
              <w:ind w:left="0"/>
              <w:jc w:val="both"/>
              <w:rPr>
                <w:rFonts w:ascii="Tahoma" w:hAnsi="Tahoma" w:cs="Tahoma"/>
                <w:b/>
                <w:highlight w:val="yellow"/>
              </w:rPr>
            </w:pPr>
            <w:r>
              <w:rPr>
                <w:rFonts w:ascii="Tahoma" w:hAnsi="Tahoma" w:cs="Tahoma"/>
                <w:b/>
                <w:highlight w:val="yellow"/>
              </w:rPr>
              <w:t>Żłobek w Ropie</w:t>
            </w:r>
          </w:p>
        </w:tc>
      </w:tr>
      <w:tr w:rsidR="006A6B72" w:rsidRPr="006A6B72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t>Podmiot odpowiedzialny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A6B72" w:rsidRPr="006A6B72" w:rsidRDefault="006A6B72" w:rsidP="0060738C">
            <w:pPr>
              <w:pStyle w:val="Akapitzlist"/>
              <w:spacing w:line="240" w:lineRule="auto"/>
              <w:ind w:left="0"/>
              <w:rPr>
                <w:rFonts w:ascii="Tahoma" w:hAnsi="Tahoma" w:cs="Tahoma"/>
                <w:b/>
                <w:highlight w:val="yellow"/>
              </w:rPr>
            </w:pPr>
            <w:r w:rsidRPr="006A6B72">
              <w:rPr>
                <w:rFonts w:ascii="Tahoma" w:hAnsi="Tahoma" w:cs="Tahoma"/>
                <w:b/>
                <w:highlight w:val="yellow"/>
              </w:rPr>
              <w:t xml:space="preserve">Anna Maria </w:t>
            </w:r>
            <w:proofErr w:type="spellStart"/>
            <w:r w:rsidRPr="006A6B72">
              <w:rPr>
                <w:rFonts w:ascii="Tahoma" w:hAnsi="Tahoma" w:cs="Tahoma"/>
                <w:b/>
                <w:highlight w:val="yellow"/>
              </w:rPr>
              <w:t>S.C</w:t>
            </w:r>
            <w:proofErr w:type="spellEnd"/>
            <w:r w:rsidRPr="006A6B72">
              <w:rPr>
                <w:rFonts w:ascii="Tahoma" w:hAnsi="Tahoma" w:cs="Tahoma"/>
                <w:b/>
                <w:highlight w:val="yellow"/>
              </w:rPr>
              <w:t xml:space="preserve">. </w:t>
            </w:r>
          </w:p>
        </w:tc>
      </w:tr>
      <w:tr w:rsidR="006A6B72" w:rsidRPr="006A6B72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t xml:space="preserve">Zakres rzeczowy projektu wraz z opisem, w jaki </w:t>
            </w:r>
            <w:r w:rsidRPr="006A6B72">
              <w:rPr>
                <w:rFonts w:ascii="Tahoma" w:hAnsi="Tahoma" w:cs="Tahoma"/>
                <w:highlight w:val="yellow"/>
              </w:rPr>
              <w:lastRenderedPageBreak/>
              <w:t>sposób działania zaplanowane w projekcie przyczynią się do realizacji celów Programu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C4" w:rsidRPr="00CE1272" w:rsidRDefault="0058552E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lastRenderedPageBreak/>
              <w:t xml:space="preserve">W </w:t>
            </w:r>
            <w:r w:rsidR="001D72C4" w:rsidRPr="00CE1272">
              <w:rPr>
                <w:rFonts w:ascii="Tahoma" w:hAnsi="Tahoma" w:cs="Tahoma"/>
                <w:highlight w:val="yellow"/>
              </w:rPr>
              <w:t xml:space="preserve">projekcie </w:t>
            </w:r>
            <w:r w:rsidRPr="00CE1272">
              <w:rPr>
                <w:rFonts w:ascii="Tahoma" w:hAnsi="Tahoma" w:cs="Tahoma"/>
                <w:highlight w:val="yellow"/>
              </w:rPr>
              <w:t xml:space="preserve">planuje się </w:t>
            </w:r>
            <w:r w:rsidR="001D72C4" w:rsidRPr="00CE1272">
              <w:rPr>
                <w:rFonts w:ascii="Tahoma" w:hAnsi="Tahoma" w:cs="Tahoma"/>
                <w:highlight w:val="yellow"/>
              </w:rPr>
              <w:t>uruchomienie w podobszarze rewitalizacji w Ropie żłobka. Do tego celu zostanie</w:t>
            </w:r>
            <w:r w:rsidR="00780274" w:rsidRPr="00CE1272">
              <w:rPr>
                <w:rFonts w:ascii="Tahoma" w:hAnsi="Tahoma" w:cs="Tahoma"/>
                <w:highlight w:val="yellow"/>
              </w:rPr>
              <w:t xml:space="preserve"> częściowo</w:t>
            </w:r>
            <w:r w:rsidR="001D72C4" w:rsidRPr="00CE1272">
              <w:rPr>
                <w:rFonts w:ascii="Tahoma" w:hAnsi="Tahoma" w:cs="Tahoma"/>
                <w:highlight w:val="yellow"/>
              </w:rPr>
              <w:t xml:space="preserve"> wykorzystany budynek </w:t>
            </w:r>
            <w:r w:rsidR="001D72C4" w:rsidRPr="00CE1272">
              <w:rPr>
                <w:rFonts w:ascii="Tahoma" w:hAnsi="Tahoma" w:cs="Tahoma"/>
                <w:highlight w:val="yellow"/>
              </w:rPr>
              <w:lastRenderedPageBreak/>
              <w:t xml:space="preserve">przebudowany w ramach projektu nr 8. </w:t>
            </w:r>
          </w:p>
          <w:p w:rsidR="007F781C" w:rsidRPr="00CE1272" w:rsidRDefault="007F781C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t>W ramach projektu planuje się między innymi:</w:t>
            </w:r>
          </w:p>
          <w:p w:rsidR="007F781C" w:rsidRPr="00CE1272" w:rsidRDefault="007F781C" w:rsidP="00CE1272">
            <w:pPr>
              <w:pStyle w:val="Akapitzlist"/>
              <w:numPr>
                <w:ilvl w:val="0"/>
                <w:numId w:val="54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t>Za</w:t>
            </w:r>
            <w:r w:rsidR="00CE1272" w:rsidRPr="00CE1272">
              <w:rPr>
                <w:rFonts w:ascii="Tahoma" w:hAnsi="Tahoma" w:cs="Tahoma"/>
                <w:highlight w:val="yellow"/>
              </w:rPr>
              <w:t>kup wyposażenia dostosowanego do potrzeb dzieci w wieku do lat 3,</w:t>
            </w:r>
          </w:p>
          <w:p w:rsidR="00CE1272" w:rsidRPr="00CE1272" w:rsidRDefault="00CE1272" w:rsidP="00CE1272">
            <w:pPr>
              <w:pStyle w:val="Akapitzlist"/>
              <w:numPr>
                <w:ilvl w:val="0"/>
                <w:numId w:val="54"/>
              </w:numPr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color w:val="000000"/>
                <w:highlight w:val="yellow"/>
                <w:shd w:val="clear" w:color="auto" w:fill="FFFFFF"/>
              </w:rPr>
              <w:t>Zapewnienie bieżącego funkcjonowania żłobka, w tym zatrudnienie personelu opiekuńczego i zapewnienie wyżywienia. </w:t>
            </w:r>
          </w:p>
          <w:p w:rsidR="006A6B72" w:rsidRDefault="001D72C4" w:rsidP="001D72C4">
            <w:pPr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t xml:space="preserve">Dotychczas w gminie nie było placówki opieki dla dzieci do lat 3. Działanie </w:t>
            </w:r>
            <w:proofErr w:type="gramStart"/>
            <w:r w:rsidRPr="00CE1272">
              <w:rPr>
                <w:rFonts w:ascii="Tahoma" w:hAnsi="Tahoma" w:cs="Tahoma"/>
                <w:highlight w:val="yellow"/>
              </w:rPr>
              <w:t>pozwoli zatem</w:t>
            </w:r>
            <w:proofErr w:type="gramEnd"/>
            <w:r w:rsidRPr="00CE1272">
              <w:rPr>
                <w:rFonts w:ascii="Tahoma" w:hAnsi="Tahoma" w:cs="Tahoma"/>
                <w:highlight w:val="yellow"/>
              </w:rPr>
              <w:t xml:space="preserve"> na wzrost aktywności na rynku pracy młodych rodziców, zwłaszcza młodych kobiet. </w:t>
            </w:r>
            <w:r w:rsidR="0058552E" w:rsidRPr="00CE1272">
              <w:rPr>
                <w:rFonts w:ascii="Tahoma" w:hAnsi="Tahoma" w:cs="Tahoma"/>
                <w:highlight w:val="yellow"/>
              </w:rPr>
              <w:t xml:space="preserve"> </w:t>
            </w:r>
          </w:p>
          <w:p w:rsidR="003B6EC9" w:rsidRPr="008E4810" w:rsidRDefault="003B6EC9" w:rsidP="003B6EC9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3F7A16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 xml:space="preserve">REALIZACJA </w:t>
            </w:r>
            <w:proofErr w:type="gramStart"/>
            <w:r w:rsidRPr="003F7A16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 xml:space="preserve">CELU </w:t>
            </w:r>
            <w:proofErr w:type="spellStart"/>
            <w:r w:rsidRPr="003F7A16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>GPR</w:t>
            </w:r>
            <w:proofErr w:type="spellEnd"/>
            <w:proofErr w:type="gramEnd"/>
            <w:r w:rsidRPr="003F7A16">
              <w:rPr>
                <w:rFonts w:ascii="Tahoma" w:hAnsi="Tahoma" w:cs="Tahoma"/>
                <w:b/>
                <w:sz w:val="22"/>
                <w:szCs w:val="22"/>
                <w:highlight w:val="yellow"/>
                <w:shd w:val="clear" w:color="auto" w:fill="FFFFFF"/>
              </w:rPr>
              <w:t>:</w:t>
            </w:r>
          </w:p>
          <w:p w:rsidR="003B6EC9" w:rsidRPr="003B6EC9" w:rsidRDefault="003B6EC9" w:rsidP="003B6EC9">
            <w:pPr>
              <w:jc w:val="both"/>
              <w:rPr>
                <w:rFonts w:ascii="Tahoma" w:hAnsi="Tahoma" w:cs="Tahoma"/>
                <w:bCs/>
                <w:highlight w:val="yellow"/>
              </w:rPr>
            </w:pPr>
            <w:r w:rsidRPr="003B6EC9">
              <w:rPr>
                <w:rFonts w:ascii="Tahoma" w:hAnsi="Tahoma" w:cs="Tahoma"/>
                <w:b/>
                <w:bCs/>
                <w:highlight w:val="yellow"/>
              </w:rPr>
              <w:t>Cel szczegółowy 1.</w:t>
            </w:r>
            <w:r w:rsidRPr="003B6EC9">
              <w:rPr>
                <w:rFonts w:ascii="Tahoma" w:hAnsi="Tahoma" w:cs="Tahoma"/>
                <w:bCs/>
                <w:highlight w:val="yellow"/>
              </w:rPr>
              <w:t xml:space="preserve"> Rozwój infrastruktury społecznej</w:t>
            </w:r>
          </w:p>
          <w:p w:rsidR="003B6EC9" w:rsidRPr="00CE1272" w:rsidRDefault="003B6EC9" w:rsidP="003B6EC9">
            <w:pPr>
              <w:jc w:val="both"/>
              <w:rPr>
                <w:rFonts w:ascii="Tahoma" w:hAnsi="Tahoma" w:cs="Tahoma"/>
                <w:highlight w:val="yellow"/>
              </w:rPr>
            </w:pPr>
            <w:r w:rsidRPr="003B6EC9">
              <w:rPr>
                <w:rFonts w:ascii="Tahoma" w:hAnsi="Tahoma" w:cs="Tahoma"/>
                <w:b/>
                <w:highlight w:val="yellow"/>
              </w:rPr>
              <w:t xml:space="preserve">Kierunek 4. </w:t>
            </w:r>
            <w:r w:rsidRPr="003B6EC9">
              <w:rPr>
                <w:rFonts w:ascii="Tahoma" w:hAnsi="Tahoma" w:cs="Tahoma"/>
                <w:highlight w:val="yellow"/>
              </w:rPr>
              <w:t>Rozwój placówek przedszkolno-wychowawczych i żłobków</w:t>
            </w:r>
          </w:p>
        </w:tc>
      </w:tr>
      <w:tr w:rsidR="006A6B72" w:rsidRPr="006A6B72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lastRenderedPageBreak/>
              <w:t>Lokalizacja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2" w:rsidRPr="00E339AE" w:rsidRDefault="006A6B72" w:rsidP="0060738C">
            <w:pPr>
              <w:pStyle w:val="Akapitzlist"/>
              <w:spacing w:line="240" w:lineRule="auto"/>
              <w:ind w:left="34"/>
              <w:rPr>
                <w:rFonts w:ascii="Tahoma" w:hAnsi="Tahoma" w:cs="Tahoma"/>
                <w:b/>
                <w:highlight w:val="yellow"/>
              </w:rPr>
            </w:pPr>
            <w:r w:rsidRPr="00E339AE">
              <w:rPr>
                <w:rFonts w:ascii="Tahoma" w:hAnsi="Tahoma" w:cs="Tahoma"/>
                <w:b/>
                <w:highlight w:val="yellow"/>
              </w:rPr>
              <w:t>Podobszar rewitalizacji w Ropie</w:t>
            </w:r>
          </w:p>
        </w:tc>
      </w:tr>
      <w:tr w:rsidR="006A6B72" w:rsidRPr="006A6B72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t>Szacowana wartość z podaniem źródeł finansowania</w:t>
            </w:r>
          </w:p>
          <w:p w:rsidR="006A6B72" w:rsidRPr="006A6B72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6A6B72">
              <w:rPr>
                <w:rFonts w:ascii="Tahoma" w:hAnsi="Tahoma" w:cs="Tahoma"/>
                <w:highlight w:val="yellow"/>
              </w:rPr>
              <w:t xml:space="preserve">(krajowe środki publiczne, </w:t>
            </w:r>
            <w:proofErr w:type="spellStart"/>
            <w:r w:rsidRPr="006A6B72">
              <w:rPr>
                <w:rFonts w:ascii="Tahoma" w:hAnsi="Tahoma" w:cs="Tahoma"/>
                <w:highlight w:val="yellow"/>
              </w:rPr>
              <w:t>EFRR</w:t>
            </w:r>
            <w:proofErr w:type="spellEnd"/>
            <w:r w:rsidRPr="006A6B72">
              <w:rPr>
                <w:rFonts w:ascii="Tahoma" w:hAnsi="Tahoma" w:cs="Tahoma"/>
                <w:highlight w:val="yellow"/>
              </w:rPr>
              <w:t xml:space="preserve">, </w:t>
            </w:r>
            <w:proofErr w:type="spellStart"/>
            <w:r w:rsidRPr="006A6B72">
              <w:rPr>
                <w:rFonts w:ascii="Tahoma" w:hAnsi="Tahoma" w:cs="Tahoma"/>
                <w:highlight w:val="yellow"/>
              </w:rPr>
              <w:t>EFS</w:t>
            </w:r>
            <w:proofErr w:type="spellEnd"/>
            <w:r w:rsidRPr="006A6B72">
              <w:rPr>
                <w:rFonts w:ascii="Tahoma" w:hAnsi="Tahoma" w:cs="Tahoma"/>
                <w:highlight w:val="yellow"/>
              </w:rPr>
              <w:t xml:space="preserve">, </w:t>
            </w:r>
            <w:proofErr w:type="spellStart"/>
            <w:r w:rsidRPr="006A6B72">
              <w:rPr>
                <w:rFonts w:ascii="Tahoma" w:hAnsi="Tahoma" w:cs="Tahoma"/>
                <w:highlight w:val="yellow"/>
              </w:rPr>
              <w:t>FS</w:t>
            </w:r>
            <w:proofErr w:type="spellEnd"/>
            <w:r w:rsidRPr="006A6B72">
              <w:rPr>
                <w:rFonts w:ascii="Tahoma" w:hAnsi="Tahoma" w:cs="Tahoma"/>
                <w:highlight w:val="yellow"/>
              </w:rPr>
              <w:t>, środki prywatne, środki z innych źródeł)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2E" w:rsidRPr="00CE1272" w:rsidRDefault="0058552E" w:rsidP="0058552E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t xml:space="preserve">Szacowany koszt: </w:t>
            </w:r>
            <w:r w:rsidR="00841B70" w:rsidRPr="00CE1272">
              <w:rPr>
                <w:rFonts w:ascii="Tahoma" w:hAnsi="Tahoma" w:cs="Tahoma"/>
                <w:highlight w:val="yellow"/>
              </w:rPr>
              <w:t>700</w:t>
            </w:r>
            <w:r w:rsidRPr="00CE1272">
              <w:rPr>
                <w:rFonts w:ascii="Tahoma" w:hAnsi="Tahoma" w:cs="Tahoma"/>
                <w:highlight w:val="yellow"/>
              </w:rPr>
              <w:t xml:space="preserve"> 000 zł </w:t>
            </w:r>
          </w:p>
          <w:p w:rsidR="006A6B72" w:rsidRPr="00CE1272" w:rsidRDefault="0058552E" w:rsidP="00841B70">
            <w:pPr>
              <w:spacing w:after="0" w:line="240" w:lineRule="auto"/>
              <w:jc w:val="both"/>
              <w:rPr>
                <w:rFonts w:ascii="Tahoma" w:hAnsi="Tahoma" w:cs="Tahoma"/>
                <w:highlight w:val="yellow"/>
              </w:rPr>
            </w:pPr>
            <w:r w:rsidRPr="00CE1272">
              <w:rPr>
                <w:rFonts w:ascii="Tahoma" w:hAnsi="Tahoma" w:cs="Tahoma"/>
                <w:highlight w:val="yellow"/>
              </w:rPr>
              <w:t xml:space="preserve">Źródło finansowania: środki prywatne, </w:t>
            </w:r>
            <w:proofErr w:type="spellStart"/>
            <w:r w:rsidRPr="00CE1272">
              <w:rPr>
                <w:rFonts w:ascii="Tahoma" w:hAnsi="Tahoma" w:cs="Tahoma"/>
                <w:highlight w:val="yellow"/>
              </w:rPr>
              <w:t>EF</w:t>
            </w:r>
            <w:r w:rsidR="00841B70" w:rsidRPr="00CE1272">
              <w:rPr>
                <w:rFonts w:ascii="Tahoma" w:hAnsi="Tahoma" w:cs="Tahoma"/>
                <w:highlight w:val="yellow"/>
              </w:rPr>
              <w:t>S</w:t>
            </w:r>
            <w:proofErr w:type="spellEnd"/>
          </w:p>
        </w:tc>
      </w:tr>
      <w:tr w:rsidR="006A6B72" w:rsidRPr="00401E80" w:rsidTr="0060738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2" w:rsidRPr="00401E80" w:rsidRDefault="006A6B72" w:rsidP="0060738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6A6B72">
              <w:rPr>
                <w:rFonts w:ascii="Tahoma" w:hAnsi="Tahoma" w:cs="Tahoma"/>
                <w:highlight w:val="yellow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E3F" w:rsidRPr="00BC0E3F" w:rsidRDefault="00BC0E3F" w:rsidP="00BC0E3F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BC0E3F">
              <w:rPr>
                <w:rFonts w:ascii="Tahoma" w:hAnsi="Tahoma" w:cs="Tahoma"/>
                <w:b/>
                <w:highlight w:val="yellow"/>
              </w:rPr>
              <w:t>Rezultat 1:</w:t>
            </w:r>
            <w:r w:rsidRPr="00BC0E3F">
              <w:rPr>
                <w:rFonts w:ascii="Tahoma" w:hAnsi="Tahoma" w:cs="Tahoma"/>
                <w:highlight w:val="yellow"/>
              </w:rPr>
              <w:t xml:space="preserve"> Utworzenie żłobka,</w:t>
            </w:r>
          </w:p>
          <w:p w:rsidR="00BC0E3F" w:rsidRPr="00BC0E3F" w:rsidRDefault="00BC0E3F" w:rsidP="00BC0E3F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BC0E3F">
              <w:rPr>
                <w:rFonts w:ascii="Tahoma" w:hAnsi="Tahoma" w:cs="Tahoma"/>
                <w:b/>
                <w:highlight w:val="yellow"/>
              </w:rPr>
              <w:t>Sposób oceny 1</w:t>
            </w:r>
            <w:r w:rsidRPr="00BC0E3F">
              <w:rPr>
                <w:rFonts w:ascii="Tahoma" w:hAnsi="Tahoma" w:cs="Tahoma"/>
                <w:highlight w:val="yellow"/>
              </w:rPr>
              <w:t>: Faktury zakupu, umowy o pracę,</w:t>
            </w:r>
          </w:p>
          <w:p w:rsidR="00BC0E3F" w:rsidRPr="00BC0E3F" w:rsidRDefault="00BC0E3F" w:rsidP="00BC0E3F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BC0E3F">
              <w:rPr>
                <w:rFonts w:ascii="Tahoma" w:hAnsi="Tahoma" w:cs="Tahoma"/>
                <w:b/>
                <w:highlight w:val="yellow"/>
              </w:rPr>
              <w:t>Rezultat 2:</w:t>
            </w:r>
            <w:r w:rsidRPr="00BC0E3F">
              <w:rPr>
                <w:rFonts w:ascii="Tahoma" w:hAnsi="Tahoma" w:cs="Tahoma"/>
                <w:highlight w:val="yellow"/>
              </w:rPr>
              <w:t xml:space="preserve"> Wzrost liczby dzieci objętych opieką żłobkową,</w:t>
            </w:r>
          </w:p>
          <w:p w:rsidR="00BC0E3F" w:rsidRPr="00BC0E3F" w:rsidRDefault="00BC0E3F" w:rsidP="00BC0E3F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highlight w:val="yellow"/>
              </w:rPr>
            </w:pPr>
            <w:r w:rsidRPr="00BC0E3F">
              <w:rPr>
                <w:rFonts w:ascii="Tahoma" w:hAnsi="Tahoma" w:cs="Tahoma"/>
                <w:b/>
                <w:highlight w:val="yellow"/>
              </w:rPr>
              <w:t>Sposób oceny 2</w:t>
            </w:r>
            <w:r w:rsidRPr="00BC0E3F">
              <w:rPr>
                <w:rFonts w:ascii="Tahoma" w:hAnsi="Tahoma" w:cs="Tahoma"/>
                <w:highlight w:val="yellow"/>
              </w:rPr>
              <w:t>: Sprawozdanie z działalności żłobka.</w:t>
            </w:r>
          </w:p>
          <w:p w:rsidR="006A6B72" w:rsidRPr="00BC0E3F" w:rsidRDefault="006A6B72" w:rsidP="0060738C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  <w:highlight w:val="yellow"/>
              </w:rPr>
            </w:pPr>
          </w:p>
        </w:tc>
      </w:tr>
    </w:tbl>
    <w:p w:rsidR="006A6B72" w:rsidRDefault="006A6B72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324444" w:rsidRPr="00733F6C" w:rsidTr="003F717E">
        <w:tc>
          <w:tcPr>
            <w:tcW w:w="1951" w:type="dxa"/>
            <w:shd w:val="clear" w:color="auto" w:fill="E36C0A" w:themeFill="accent6" w:themeFillShade="BF"/>
            <w:vAlign w:val="center"/>
          </w:tcPr>
          <w:p w:rsidR="00324444" w:rsidRPr="00733F6C" w:rsidRDefault="00324444" w:rsidP="00841B70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PROJEKT </w:t>
            </w:r>
            <w:r w:rsidR="00841B70">
              <w:rPr>
                <w:rFonts w:ascii="Tahoma" w:hAnsi="Tahoma" w:cs="Tahoma"/>
              </w:rPr>
              <w:t>10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324444" w:rsidRPr="00B56D20" w:rsidRDefault="00324444" w:rsidP="003F717E">
            <w:pPr>
              <w:pStyle w:val="NormalnyWeb"/>
              <w:rPr>
                <w:rFonts w:ascii="Tahoma" w:hAnsi="Tahoma" w:cs="Tahoma"/>
                <w:b/>
              </w:rPr>
            </w:pPr>
            <w:r w:rsidRPr="00B56D20">
              <w:rPr>
                <w:rFonts w:ascii="Tahoma" w:hAnsi="Tahoma" w:cs="Tahoma"/>
                <w:b/>
              </w:rPr>
              <w:t xml:space="preserve">Utworzenie spółdzielni socjalnej  </w:t>
            </w:r>
          </w:p>
        </w:tc>
      </w:tr>
      <w:tr w:rsidR="00324444" w:rsidRPr="00733F6C" w:rsidTr="003F717E">
        <w:tc>
          <w:tcPr>
            <w:tcW w:w="1951" w:type="dxa"/>
            <w:shd w:val="clear" w:color="auto" w:fill="E36C0A" w:themeFill="accent6" w:themeFillShade="BF"/>
            <w:vAlign w:val="center"/>
          </w:tcPr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324444" w:rsidRPr="00733F6C" w:rsidRDefault="00324444" w:rsidP="003F71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>Gmina Ropa</w:t>
            </w:r>
          </w:p>
        </w:tc>
      </w:tr>
      <w:tr w:rsidR="00324444" w:rsidRPr="008E4810" w:rsidTr="003F717E">
        <w:tc>
          <w:tcPr>
            <w:tcW w:w="1951" w:type="dxa"/>
          </w:tcPr>
          <w:p w:rsidR="00324444" w:rsidRPr="008E4810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 xml:space="preserve">Zakres rzeczowy projektu wraz z opisem, w jaki sposób działania zaplanowane w projekcie przyczynią się do realizacji celów </w:t>
            </w:r>
            <w:r w:rsidRPr="008E4810">
              <w:rPr>
                <w:rFonts w:ascii="Tahoma" w:hAnsi="Tahoma" w:cs="Tahoma"/>
              </w:rPr>
              <w:lastRenderedPageBreak/>
              <w:t>Programu</w:t>
            </w:r>
          </w:p>
        </w:tc>
        <w:tc>
          <w:tcPr>
            <w:tcW w:w="7261" w:type="dxa"/>
          </w:tcPr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sz w:val="22"/>
                <w:szCs w:val="22"/>
              </w:rPr>
              <w:lastRenderedPageBreak/>
              <w:t>Projekt związany jest z planowaną budową placu targowego (projekt nr</w:t>
            </w:r>
            <w:proofErr w:type="gramStart"/>
            <w:r w:rsidRPr="008E4810">
              <w:rPr>
                <w:rFonts w:ascii="Tahoma" w:hAnsi="Tahoma" w:cs="Tahoma"/>
                <w:sz w:val="22"/>
                <w:szCs w:val="22"/>
              </w:rPr>
              <w:t xml:space="preserve"> 3). Polegać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</w:rPr>
              <w:t xml:space="preserve"> będzie na powołaniu do życia podmiotu ekonomii społecznej, tzn. spółdzielni tworzonej przez Gminę i </w:t>
            </w:r>
            <w:r>
              <w:rPr>
                <w:rFonts w:ascii="Tahoma" w:hAnsi="Tahoma" w:cs="Tahoma"/>
                <w:sz w:val="22"/>
                <w:szCs w:val="22"/>
              </w:rPr>
              <w:t xml:space="preserve">jedno z lokalnych </w:t>
            </w:r>
            <w:r w:rsidRPr="008E4810">
              <w:rPr>
                <w:rFonts w:ascii="Tahoma" w:hAnsi="Tahoma" w:cs="Tahoma"/>
                <w:sz w:val="22"/>
                <w:szCs w:val="22"/>
              </w:rPr>
              <w:t>stowarzysze</w:t>
            </w:r>
            <w:r>
              <w:rPr>
                <w:rFonts w:ascii="Tahoma" w:hAnsi="Tahoma" w:cs="Tahoma"/>
                <w:sz w:val="22"/>
                <w:szCs w:val="22"/>
              </w:rPr>
              <w:t>ń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sz w:val="22"/>
                <w:szCs w:val="22"/>
              </w:rPr>
              <w:t xml:space="preserve">Głównym zadaniem spółdzielni będzie bieżąca obsługa terenu placu targowego. Ponadto w skład zadań wchodzić będą dodatkowe prace, w tym usługi porządkowe i bieżące prace modernizacyjne i </w:t>
            </w:r>
            <w:r w:rsidRPr="008E4810">
              <w:rPr>
                <w:rFonts w:ascii="Tahoma" w:hAnsi="Tahoma" w:cs="Tahoma"/>
                <w:sz w:val="22"/>
                <w:szCs w:val="22"/>
              </w:rPr>
              <w:lastRenderedPageBreak/>
              <w:t>konserwatorskie realizowane w obiektach publicznych.</w:t>
            </w:r>
          </w:p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sz w:val="22"/>
                <w:szCs w:val="22"/>
              </w:rPr>
              <w:t xml:space="preserve">Projekt będzie miał wpływ na zmniejszenie poziomu bezrobocia w gminie, w tym w podobszarze rewitalizacji, </w:t>
            </w:r>
            <w:r>
              <w:rPr>
                <w:rFonts w:ascii="Tahoma" w:hAnsi="Tahoma" w:cs="Tahoma"/>
                <w:sz w:val="22"/>
                <w:szCs w:val="22"/>
              </w:rPr>
              <w:t xml:space="preserve">a także </w:t>
            </w:r>
            <w:r w:rsidRPr="008E4810">
              <w:rPr>
                <w:rFonts w:ascii="Tahoma" w:hAnsi="Tahoma" w:cs="Tahoma"/>
                <w:sz w:val="22"/>
                <w:szCs w:val="22"/>
              </w:rPr>
              <w:t xml:space="preserve">na </w:t>
            </w:r>
            <w:proofErr w:type="gramStart"/>
            <w:r w:rsidRPr="008E4810">
              <w:rPr>
                <w:rFonts w:ascii="Tahoma" w:hAnsi="Tahoma" w:cs="Tahoma"/>
                <w:sz w:val="22"/>
                <w:szCs w:val="22"/>
              </w:rPr>
              <w:t>poprawę jakości</w:t>
            </w:r>
            <w:proofErr w:type="gramEnd"/>
            <w:r w:rsidRPr="008E4810">
              <w:rPr>
                <w:rFonts w:ascii="Tahoma" w:hAnsi="Tahoma" w:cs="Tahoma"/>
                <w:sz w:val="22"/>
                <w:szCs w:val="22"/>
              </w:rPr>
              <w:t xml:space="preserve"> przestrzeni publicznej. </w:t>
            </w:r>
          </w:p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bCs/>
                <w:sz w:val="22"/>
                <w:szCs w:val="22"/>
              </w:rPr>
              <w:t>Cel szczegółowy 3.</w:t>
            </w:r>
            <w:r w:rsidRPr="008E4810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Pr="008E4810">
              <w:rPr>
                <w:rFonts w:ascii="Tahoma" w:hAnsi="Tahoma" w:cs="Tahoma"/>
                <w:sz w:val="22"/>
                <w:szCs w:val="22"/>
              </w:rPr>
              <w:t>Poprawa możliwości i warunków zatrudnienia</w:t>
            </w:r>
          </w:p>
          <w:p w:rsidR="00324444" w:rsidRPr="008E4810" w:rsidRDefault="00324444" w:rsidP="00C4081B">
            <w:pPr>
              <w:pStyle w:val="NormalnyWeb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</w:rPr>
              <w:t xml:space="preserve">Kierunek 2. </w:t>
            </w:r>
            <w:r w:rsidRPr="008E4810">
              <w:rPr>
                <w:rFonts w:ascii="Tahoma" w:hAnsi="Tahoma" w:cs="Tahoma"/>
                <w:sz w:val="22"/>
                <w:szCs w:val="22"/>
              </w:rPr>
              <w:t>Rozwój podmiotów ekonomii społecznej</w:t>
            </w:r>
          </w:p>
        </w:tc>
      </w:tr>
      <w:tr w:rsidR="00324444" w:rsidRPr="00733F6C" w:rsidTr="003F717E">
        <w:tc>
          <w:tcPr>
            <w:tcW w:w="1951" w:type="dxa"/>
          </w:tcPr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</w:tcPr>
          <w:p w:rsidR="00324444" w:rsidRPr="00733F6C" w:rsidRDefault="00324444" w:rsidP="003F717E">
            <w:pPr>
              <w:spacing w:after="0"/>
              <w:jc w:val="both"/>
              <w:rPr>
                <w:rFonts w:ascii="Tahoma" w:hAnsi="Tahoma" w:cs="Tahoma"/>
                <w:b/>
                <w:bCs/>
                <w:iCs/>
              </w:rPr>
            </w:pPr>
            <w:r w:rsidRPr="00733F6C">
              <w:rPr>
                <w:rFonts w:ascii="Tahoma" w:hAnsi="Tahoma" w:cs="Tahoma"/>
                <w:b/>
                <w:bCs/>
                <w:iCs/>
              </w:rPr>
              <w:t>Podobszar rewitalizacji w Ropie</w:t>
            </w:r>
          </w:p>
        </w:tc>
      </w:tr>
      <w:tr w:rsidR="00324444" w:rsidRPr="00733F6C" w:rsidTr="003F717E">
        <w:tc>
          <w:tcPr>
            <w:tcW w:w="1951" w:type="dxa"/>
          </w:tcPr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>Szacowana wartość z podaniem źródeł finansowania</w:t>
            </w:r>
          </w:p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733F6C">
              <w:rPr>
                <w:rFonts w:ascii="Tahoma" w:hAnsi="Tahoma" w:cs="Tahoma"/>
              </w:rPr>
              <w:t>EFRR</w:t>
            </w:r>
            <w:proofErr w:type="spellEnd"/>
            <w:r w:rsidRPr="00733F6C">
              <w:rPr>
                <w:rFonts w:ascii="Tahoma" w:hAnsi="Tahoma" w:cs="Tahoma"/>
              </w:rPr>
              <w:t xml:space="preserve">, </w:t>
            </w:r>
            <w:proofErr w:type="spellStart"/>
            <w:r w:rsidRPr="00733F6C">
              <w:rPr>
                <w:rFonts w:ascii="Tahoma" w:hAnsi="Tahoma" w:cs="Tahoma"/>
              </w:rPr>
              <w:t>EFS</w:t>
            </w:r>
            <w:proofErr w:type="spellEnd"/>
            <w:r w:rsidRPr="00733F6C">
              <w:rPr>
                <w:rFonts w:ascii="Tahoma" w:hAnsi="Tahoma" w:cs="Tahoma"/>
              </w:rPr>
              <w:t xml:space="preserve">, </w:t>
            </w:r>
            <w:proofErr w:type="spellStart"/>
            <w:r w:rsidRPr="00733F6C">
              <w:rPr>
                <w:rFonts w:ascii="Tahoma" w:hAnsi="Tahoma" w:cs="Tahoma"/>
              </w:rPr>
              <w:t>FS</w:t>
            </w:r>
            <w:proofErr w:type="spellEnd"/>
            <w:r w:rsidRPr="00733F6C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>Szacowany koszt: 200 000 zł</w:t>
            </w:r>
          </w:p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733F6C">
              <w:rPr>
                <w:rFonts w:ascii="Tahoma" w:hAnsi="Tahoma" w:cs="Tahoma"/>
              </w:rPr>
              <w:t>EFS</w:t>
            </w:r>
            <w:proofErr w:type="spellEnd"/>
          </w:p>
        </w:tc>
      </w:tr>
      <w:tr w:rsidR="00324444" w:rsidRPr="00733F6C" w:rsidTr="003F717E">
        <w:tc>
          <w:tcPr>
            <w:tcW w:w="1951" w:type="dxa"/>
          </w:tcPr>
          <w:p w:rsidR="00324444" w:rsidRPr="00733F6C" w:rsidRDefault="00324444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324444" w:rsidRPr="00733F6C" w:rsidRDefault="00324444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  <w:b/>
              </w:rPr>
              <w:t xml:space="preserve">Rezultat 1: </w:t>
            </w:r>
            <w:r w:rsidRPr="00733F6C">
              <w:rPr>
                <w:rFonts w:ascii="Tahoma" w:hAnsi="Tahoma" w:cs="Tahoma"/>
              </w:rPr>
              <w:t>Zmniejszenie poziomu bezrobocia</w:t>
            </w:r>
          </w:p>
          <w:p w:rsidR="00324444" w:rsidRPr="00733F6C" w:rsidRDefault="00324444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733F6C">
              <w:rPr>
                <w:rFonts w:ascii="Tahoma" w:hAnsi="Tahoma" w:cs="Tahoma"/>
                <w:b/>
              </w:rPr>
              <w:t>Sposób oceny 1</w:t>
            </w:r>
            <w:r w:rsidRPr="00733F6C">
              <w:rPr>
                <w:rFonts w:ascii="Tahoma" w:hAnsi="Tahoma" w:cs="Tahoma"/>
              </w:rPr>
              <w:t>: Liczba osób zatrudnionych w spółdzielni socjalnej</w:t>
            </w:r>
          </w:p>
          <w:p w:rsidR="00324444" w:rsidRPr="00733F6C" w:rsidRDefault="00324444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</w:tbl>
    <w:p w:rsidR="00324444" w:rsidRDefault="00324444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401E80" w:rsidRPr="00E14096" w:rsidTr="003F717E">
        <w:tc>
          <w:tcPr>
            <w:tcW w:w="1951" w:type="dxa"/>
            <w:shd w:val="clear" w:color="auto" w:fill="E36C0A" w:themeFill="accent6" w:themeFillShade="BF"/>
            <w:vAlign w:val="center"/>
          </w:tcPr>
          <w:p w:rsidR="00401E80" w:rsidRPr="00E14096" w:rsidRDefault="00401E80" w:rsidP="00841B70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PROJEKT </w:t>
            </w:r>
            <w:r w:rsidR="00CE755A">
              <w:rPr>
                <w:rFonts w:ascii="Tahoma" w:hAnsi="Tahoma" w:cs="Tahoma"/>
              </w:rPr>
              <w:t>1</w:t>
            </w:r>
            <w:r w:rsidR="00841B70">
              <w:rPr>
                <w:rFonts w:ascii="Tahoma" w:hAnsi="Tahoma" w:cs="Tahoma"/>
              </w:rPr>
              <w:t>1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401E80" w:rsidRPr="00B56D20" w:rsidRDefault="00401E80" w:rsidP="003F717E">
            <w:pPr>
              <w:pStyle w:val="NormalnyWeb"/>
              <w:rPr>
                <w:rFonts w:ascii="Tahoma" w:hAnsi="Tahoma" w:cs="Tahoma"/>
                <w:b/>
              </w:rPr>
            </w:pPr>
            <w:r w:rsidRPr="00B56D20">
              <w:rPr>
                <w:rFonts w:ascii="Tahoma" w:hAnsi="Tahoma" w:cs="Tahoma"/>
                <w:b/>
              </w:rPr>
              <w:t>Stworzenie świetlicy środowiskowej w Ropie</w:t>
            </w:r>
          </w:p>
        </w:tc>
      </w:tr>
      <w:tr w:rsidR="00401E80" w:rsidRPr="00E14096" w:rsidTr="003F717E">
        <w:tc>
          <w:tcPr>
            <w:tcW w:w="1951" w:type="dxa"/>
            <w:shd w:val="clear" w:color="auto" w:fill="E36C0A" w:themeFill="accent6" w:themeFillShade="BF"/>
            <w:vAlign w:val="center"/>
          </w:tcPr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401E80" w:rsidRPr="00E14096" w:rsidRDefault="00401E80" w:rsidP="003F71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Gmina Ropa</w:t>
            </w:r>
          </w:p>
        </w:tc>
      </w:tr>
      <w:tr w:rsidR="00401E80" w:rsidRPr="008E4810" w:rsidTr="003F717E">
        <w:tc>
          <w:tcPr>
            <w:tcW w:w="1951" w:type="dxa"/>
          </w:tcPr>
          <w:p w:rsidR="00401E80" w:rsidRPr="008E4810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401E80" w:rsidRPr="008E4810" w:rsidRDefault="00401E80" w:rsidP="00C4081B">
            <w:pPr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Projekt związany jest z przygotowywaną infrastrukturą budynku wielofunkcyjnego, jako placówka wsparcia dziennego dla dzieci i młodzieży</w:t>
            </w:r>
            <w:r w:rsidR="008E158A">
              <w:rPr>
                <w:rFonts w:ascii="Tahoma" w:hAnsi="Tahoma" w:cs="Tahoma"/>
              </w:rPr>
              <w:t xml:space="preserve"> (zadania realizowane będą m.in. w dobudowanym skrzydle </w:t>
            </w:r>
            <w:proofErr w:type="spellStart"/>
            <w:r w:rsidR="008E158A">
              <w:rPr>
                <w:rFonts w:ascii="Tahoma" w:hAnsi="Tahoma" w:cs="Tahoma"/>
              </w:rPr>
              <w:t>UG</w:t>
            </w:r>
            <w:proofErr w:type="spellEnd"/>
            <w:r w:rsidR="008E158A">
              <w:rPr>
                <w:rFonts w:ascii="Tahoma" w:hAnsi="Tahoma" w:cs="Tahoma"/>
              </w:rPr>
              <w:t>)</w:t>
            </w:r>
            <w:r w:rsidRPr="008E4810">
              <w:rPr>
                <w:rFonts w:ascii="Tahoma" w:hAnsi="Tahoma" w:cs="Tahoma"/>
              </w:rPr>
              <w:t xml:space="preserve">. Polegać będzie na stworzeniu i prowadzeniu świetlicy środowiskowej, dedykowanej osobom zagrożonym marginalizacją społeczną, ze szczególnym uwzględnieniem mieszkańców obszaru rewitalizacji. W placówce prowadzona będzie praca opiekuńcza i wychowawcza z dziećmi i młodzieżą, w tym realizacja specjalistycznej pomocy oraz równoległa praca z rodzicami i stała współpraca z instytucjami wspierającymi rodzinę. </w:t>
            </w:r>
          </w:p>
          <w:p w:rsidR="00401E80" w:rsidRPr="008E4810" w:rsidRDefault="00401E80" w:rsidP="00C4081B">
            <w:pPr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Realizacja projektu pozwoli na poprawę osiągnięć edukacyjnych dzieci i młodzieży, a także na wzrost poziomu integracji społecznej.</w:t>
            </w:r>
          </w:p>
          <w:p w:rsidR="00401E80" w:rsidRPr="008E4810" w:rsidRDefault="00401E80" w:rsidP="00C4081B">
            <w:pPr>
              <w:pStyle w:val="NormalnyWeb"/>
              <w:jc w:val="both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lastRenderedPageBreak/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401E80" w:rsidRPr="008E4810" w:rsidRDefault="00401E80" w:rsidP="00C4081B">
            <w:pPr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  <w:b/>
                <w:bCs/>
              </w:rPr>
              <w:t>Cel szczegółowy 2.</w:t>
            </w:r>
            <w:r w:rsidRPr="008E4810">
              <w:rPr>
                <w:rFonts w:ascii="Tahoma" w:hAnsi="Tahoma" w:cs="Tahoma"/>
                <w:bCs/>
              </w:rPr>
              <w:t xml:space="preserve"> </w:t>
            </w:r>
            <w:r w:rsidRPr="008E4810">
              <w:rPr>
                <w:rFonts w:ascii="Tahoma" w:hAnsi="Tahoma" w:cs="Tahoma"/>
              </w:rPr>
              <w:t>Rozwój oferty czasu wolnego</w:t>
            </w:r>
          </w:p>
          <w:p w:rsidR="00401E80" w:rsidRPr="008E4810" w:rsidRDefault="00401E80" w:rsidP="00C4081B">
            <w:pPr>
              <w:spacing w:after="0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  <w:b/>
              </w:rPr>
              <w:t xml:space="preserve">Kierunek 3. </w:t>
            </w:r>
            <w:r w:rsidRPr="008E4810">
              <w:rPr>
                <w:rFonts w:ascii="Tahoma" w:hAnsi="Tahoma" w:cs="Tahoma"/>
              </w:rPr>
              <w:t xml:space="preserve"> Rozwój oferty o charakterze integracyjnym</w:t>
            </w:r>
          </w:p>
        </w:tc>
      </w:tr>
      <w:tr w:rsidR="00401E80" w:rsidRPr="00E14096" w:rsidTr="003F717E">
        <w:tc>
          <w:tcPr>
            <w:tcW w:w="1951" w:type="dxa"/>
          </w:tcPr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  <w:shd w:val="clear" w:color="auto" w:fill="auto"/>
          </w:tcPr>
          <w:p w:rsidR="00401E80" w:rsidRPr="00E14096" w:rsidRDefault="00401E80" w:rsidP="003F717E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E14096">
              <w:rPr>
                <w:rFonts w:ascii="Tahoma" w:hAnsi="Tahoma" w:cs="Tahoma"/>
                <w:bCs/>
                <w:iCs/>
              </w:rPr>
              <w:t>Urząd Gminy Ropa</w:t>
            </w:r>
          </w:p>
          <w:p w:rsidR="00401E80" w:rsidRPr="008E4810" w:rsidRDefault="00401E80" w:rsidP="003F717E">
            <w:pPr>
              <w:jc w:val="both"/>
              <w:rPr>
                <w:rFonts w:ascii="Tahoma" w:hAnsi="Tahoma" w:cs="Tahoma"/>
                <w:b/>
                <w:bCs/>
                <w:iCs/>
              </w:rPr>
            </w:pPr>
            <w:r w:rsidRPr="008E4810">
              <w:rPr>
                <w:rFonts w:ascii="Tahoma" w:hAnsi="Tahoma" w:cs="Tahoma"/>
                <w:b/>
                <w:bCs/>
                <w:iCs/>
              </w:rPr>
              <w:t>Podobszar rewitalizacji w Ropie</w:t>
            </w:r>
          </w:p>
        </w:tc>
      </w:tr>
      <w:tr w:rsidR="00401E80" w:rsidRPr="00E14096" w:rsidTr="003F717E">
        <w:tc>
          <w:tcPr>
            <w:tcW w:w="1951" w:type="dxa"/>
          </w:tcPr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Szacowana wartość z podaniem źródeł finansowania</w:t>
            </w:r>
          </w:p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EFRR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FS</w:t>
            </w:r>
            <w:proofErr w:type="spellEnd"/>
            <w:r w:rsidRPr="00E14096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  <w:shd w:val="clear" w:color="auto" w:fill="auto"/>
          </w:tcPr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Szacowany koszt: 500 000 zł</w:t>
            </w:r>
          </w:p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</w:p>
        </w:tc>
      </w:tr>
      <w:tr w:rsidR="00401E80" w:rsidRPr="00E14096" w:rsidTr="003F717E">
        <w:tc>
          <w:tcPr>
            <w:tcW w:w="1951" w:type="dxa"/>
          </w:tcPr>
          <w:p w:rsidR="00401E80" w:rsidRPr="00E14096" w:rsidRDefault="00401E80" w:rsidP="003F717E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401E80" w:rsidRPr="00E14096" w:rsidRDefault="00401E80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Rezultat 1</w:t>
            </w:r>
            <w:r w:rsidRPr="00E14096">
              <w:rPr>
                <w:rFonts w:ascii="Tahoma" w:hAnsi="Tahoma" w:cs="Tahoma"/>
              </w:rPr>
              <w:t>: Poprawa warunków edukacyjnych</w:t>
            </w:r>
          </w:p>
          <w:p w:rsidR="00401E80" w:rsidRPr="00E14096" w:rsidRDefault="00401E80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Rezultat 2</w:t>
            </w:r>
            <w:r w:rsidRPr="00E14096">
              <w:rPr>
                <w:rFonts w:ascii="Tahoma" w:hAnsi="Tahoma" w:cs="Tahoma"/>
              </w:rPr>
              <w:t>: Poprawa warunków integracji społecznej</w:t>
            </w:r>
          </w:p>
          <w:p w:rsidR="00401E80" w:rsidRPr="00E14096" w:rsidRDefault="00401E80" w:rsidP="003F717E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Sposób oceny 1 i 2</w:t>
            </w:r>
            <w:r w:rsidRPr="00E14096">
              <w:rPr>
                <w:rFonts w:ascii="Tahoma" w:hAnsi="Tahoma" w:cs="Tahoma"/>
              </w:rPr>
              <w:t xml:space="preserve">: Sprawozdanie z realizacji projektu, liczba osób, którym udzielana jest pomoc. </w:t>
            </w:r>
          </w:p>
        </w:tc>
      </w:tr>
    </w:tbl>
    <w:p w:rsidR="008E4810" w:rsidRDefault="008E4810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7229"/>
      </w:tblGrid>
      <w:tr w:rsidR="002F57B1" w:rsidRPr="00E14096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2F57B1" w:rsidP="00841B70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PROJEKT </w:t>
            </w:r>
            <w:r w:rsidR="00C1237C">
              <w:rPr>
                <w:rFonts w:ascii="Tahoma" w:hAnsi="Tahoma" w:cs="Tahoma"/>
              </w:rPr>
              <w:t>1</w:t>
            </w:r>
            <w:r w:rsidR="00841B70">
              <w:rPr>
                <w:rFonts w:ascii="Tahoma" w:hAnsi="Tahoma" w:cs="Tahoma"/>
              </w:rPr>
              <w:t>2</w:t>
            </w:r>
          </w:p>
        </w:tc>
        <w:tc>
          <w:tcPr>
            <w:tcW w:w="7229" w:type="dxa"/>
            <w:shd w:val="clear" w:color="auto" w:fill="E36C0A" w:themeFill="accent6" w:themeFillShade="BF"/>
            <w:vAlign w:val="center"/>
          </w:tcPr>
          <w:p w:rsidR="002F57B1" w:rsidRPr="00B56D20" w:rsidRDefault="00184363" w:rsidP="002F57B1">
            <w:p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56D20">
              <w:rPr>
                <w:rFonts w:ascii="Tahoma" w:hAnsi="Tahoma" w:cs="Tahoma"/>
                <w:b/>
                <w:sz w:val="24"/>
                <w:szCs w:val="24"/>
              </w:rPr>
              <w:t>Wsparcie osób bezrobotnych w powrocie na rynek pracy</w:t>
            </w:r>
          </w:p>
        </w:tc>
      </w:tr>
      <w:tr w:rsidR="002F57B1" w:rsidRPr="00E14096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29" w:type="dxa"/>
            <w:shd w:val="clear" w:color="auto" w:fill="E36C0A" w:themeFill="accent6" w:themeFillShade="BF"/>
            <w:vAlign w:val="center"/>
          </w:tcPr>
          <w:p w:rsidR="002F57B1" w:rsidRPr="00E14096" w:rsidRDefault="002F57B1" w:rsidP="00E140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proofErr w:type="spellStart"/>
            <w:r w:rsidRPr="00E14096">
              <w:rPr>
                <w:rFonts w:ascii="Tahoma" w:hAnsi="Tahoma" w:cs="Tahoma"/>
              </w:rPr>
              <w:t>GOPS</w:t>
            </w:r>
            <w:proofErr w:type="spellEnd"/>
            <w:r w:rsidRPr="00E14096">
              <w:rPr>
                <w:rFonts w:ascii="Tahoma" w:hAnsi="Tahoma" w:cs="Tahoma"/>
              </w:rPr>
              <w:t xml:space="preserve"> w </w:t>
            </w:r>
            <w:r w:rsidR="00E14096" w:rsidRPr="00E14096">
              <w:rPr>
                <w:rFonts w:ascii="Tahoma" w:hAnsi="Tahoma" w:cs="Tahoma"/>
              </w:rPr>
              <w:t>Ropie</w:t>
            </w:r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29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W ramach projektu zostanie stworzona kompleksowa oferta wsparcia w powrocie na rynek pracy dla osób bezrobotnych. Planuje się zagwarantować </w:t>
            </w:r>
            <w:r w:rsidR="00B56D20">
              <w:rPr>
                <w:rFonts w:ascii="Tahoma" w:hAnsi="Tahoma" w:cs="Tahoma"/>
              </w:rPr>
              <w:t>2</w:t>
            </w:r>
            <w:r w:rsidRPr="00E14096">
              <w:rPr>
                <w:rFonts w:ascii="Tahoma" w:hAnsi="Tahoma" w:cs="Tahoma"/>
              </w:rPr>
              <w:t>0% miejsc w projekcie mieszkańcom obszaru rewitalizacji.</w:t>
            </w: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W ramach projektu zostaną uwzględnione następujące typy działań:  </w:t>
            </w:r>
          </w:p>
          <w:p w:rsidR="002F57B1" w:rsidRPr="00E14096" w:rsidRDefault="002F57B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Pomoc w organizacji stażu, wolontariatu lub praktyk, 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Z</w:t>
            </w:r>
            <w:r w:rsidR="002F57B1" w:rsidRPr="00E14096">
              <w:rPr>
                <w:rFonts w:ascii="Tahoma" w:hAnsi="Tahoma" w:cs="Tahoma"/>
              </w:rPr>
              <w:t>atrudnienie wspierane, wspomagane, usługi trenera zatrudnienia wspieranego oraz inne usługi ułatwiające adaptację pracownika w środowisku pracy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</w:t>
            </w:r>
            <w:r w:rsidR="002F57B1" w:rsidRPr="00E14096">
              <w:rPr>
                <w:rFonts w:ascii="Tahoma" w:hAnsi="Tahoma" w:cs="Tahoma"/>
              </w:rPr>
              <w:t>oradnictwo psychologiczne i psychospołeczne;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T</w:t>
            </w:r>
            <w:r w:rsidR="002F57B1" w:rsidRPr="00E14096">
              <w:rPr>
                <w:rFonts w:ascii="Tahoma" w:hAnsi="Tahoma" w:cs="Tahoma"/>
              </w:rPr>
              <w:t xml:space="preserve">rening kompetencji i umiejętności społecznych; 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</w:t>
            </w:r>
            <w:r w:rsidR="002F57B1" w:rsidRPr="00E14096">
              <w:rPr>
                <w:rFonts w:ascii="Tahoma" w:hAnsi="Tahoma" w:cs="Tahoma"/>
              </w:rPr>
              <w:t xml:space="preserve">oradnictwo zawodowe i pośrednictwo pracy; 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K</w:t>
            </w:r>
            <w:r w:rsidR="002F57B1" w:rsidRPr="00E14096">
              <w:rPr>
                <w:rFonts w:ascii="Tahoma" w:hAnsi="Tahoma" w:cs="Tahoma"/>
              </w:rPr>
              <w:t xml:space="preserve">ursy i szkolenia umożliwiające nabycie, podniesienie lub zmianę kwalifikacji; </w:t>
            </w:r>
          </w:p>
          <w:p w:rsidR="002F57B1" w:rsidRPr="00E14096" w:rsidRDefault="00A511F1" w:rsidP="00184363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I</w:t>
            </w:r>
            <w:r w:rsidR="002F57B1" w:rsidRPr="00E14096">
              <w:rPr>
                <w:rFonts w:ascii="Tahoma" w:hAnsi="Tahoma" w:cs="Tahoma"/>
              </w:rPr>
              <w:t>nne narzędzia, metody służące aktywizacji społecznej i zawodowej, wynikające ze zidentyfikowanych potrzeb osób obejmowanych wsparciem (w tym o charakterze zdrowotnym).</w:t>
            </w:r>
          </w:p>
          <w:p w:rsidR="00A511F1" w:rsidRPr="00E14096" w:rsidRDefault="00A511F1" w:rsidP="00A511F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Planuje się realizować projekt w porozumieniu z lokalnymi pracodawcami tak, aby zakres pozyskiwanych kwalifikacji współgrał z </w:t>
            </w:r>
            <w:r w:rsidRPr="00E14096">
              <w:rPr>
                <w:rFonts w:ascii="Tahoma" w:hAnsi="Tahoma" w:cs="Tahoma"/>
              </w:rPr>
              <w:lastRenderedPageBreak/>
              <w:t>zapotrzebowaniem rynku pracy.</w:t>
            </w:r>
          </w:p>
          <w:p w:rsidR="008E4810" w:rsidRPr="008E4810" w:rsidRDefault="008E4810" w:rsidP="008E4810">
            <w:pPr>
              <w:pStyle w:val="NormalnyWeb"/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:</w:t>
            </w:r>
          </w:p>
          <w:p w:rsidR="008E4810" w:rsidRPr="008E4810" w:rsidRDefault="008E4810" w:rsidP="008E4810">
            <w:pPr>
              <w:spacing w:after="0" w:line="240" w:lineRule="auto"/>
              <w:jc w:val="both"/>
              <w:rPr>
                <w:rFonts w:ascii="Tahoma" w:hAnsi="Tahoma" w:cs="Tahoma"/>
                <w:b/>
              </w:rPr>
            </w:pPr>
            <w:r w:rsidRPr="008E4810">
              <w:rPr>
                <w:rFonts w:ascii="Tahoma" w:hAnsi="Tahoma" w:cs="Tahoma"/>
                <w:b/>
                <w:bCs/>
              </w:rPr>
              <w:t>Cel szczegółowy 3.</w:t>
            </w:r>
            <w:r w:rsidRPr="008E4810">
              <w:rPr>
                <w:rFonts w:ascii="Tahoma" w:hAnsi="Tahoma" w:cs="Tahoma"/>
                <w:bCs/>
              </w:rPr>
              <w:t xml:space="preserve"> </w:t>
            </w:r>
            <w:r w:rsidRPr="008E4810">
              <w:rPr>
                <w:rFonts w:ascii="Tahoma" w:hAnsi="Tahoma" w:cs="Tahoma"/>
              </w:rPr>
              <w:t>Poprawa możliwości i warunków zatrudnienia</w:t>
            </w:r>
            <w:r w:rsidRPr="008E4810">
              <w:rPr>
                <w:rFonts w:ascii="Tahoma" w:hAnsi="Tahoma" w:cs="Tahoma"/>
                <w:b/>
              </w:rPr>
              <w:t xml:space="preserve"> </w:t>
            </w:r>
          </w:p>
          <w:p w:rsidR="008E4810" w:rsidRDefault="008E4810" w:rsidP="00E14096">
            <w:pPr>
              <w:spacing w:after="0" w:line="240" w:lineRule="auto"/>
              <w:jc w:val="both"/>
              <w:rPr>
                <w:rFonts w:ascii="Tahoma" w:hAnsi="Tahoma" w:cs="Tahoma"/>
                <w:b/>
              </w:rPr>
            </w:pPr>
          </w:p>
          <w:p w:rsidR="00E14096" w:rsidRPr="00E14096" w:rsidRDefault="008E4810" w:rsidP="00E14096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  <w:b/>
              </w:rPr>
              <w:t xml:space="preserve">Kierunek 1. </w:t>
            </w:r>
            <w:r w:rsidRPr="008E4810">
              <w:rPr>
                <w:rFonts w:ascii="Tahoma" w:hAnsi="Tahoma" w:cs="Tahoma"/>
              </w:rPr>
              <w:t>Poprawa kwalifikacji zawodowych osób bezrobotnych i zagrożonych bezrobociem</w:t>
            </w:r>
            <w:r w:rsidRPr="00E14096">
              <w:rPr>
                <w:rFonts w:ascii="Tahoma" w:hAnsi="Tahoma" w:cs="Tahoma"/>
              </w:rPr>
              <w:t xml:space="preserve"> </w:t>
            </w:r>
          </w:p>
        </w:tc>
      </w:tr>
      <w:tr w:rsidR="002F57B1" w:rsidRPr="00E14096" w:rsidTr="00E87444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29" w:type="dxa"/>
            <w:shd w:val="clear" w:color="auto" w:fill="auto"/>
          </w:tcPr>
          <w:p w:rsidR="002F57B1" w:rsidRPr="00E14096" w:rsidRDefault="00E14096" w:rsidP="002F57B1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E14096">
              <w:rPr>
                <w:rFonts w:ascii="Tahoma" w:hAnsi="Tahoma" w:cs="Tahoma"/>
                <w:bCs/>
                <w:iCs/>
              </w:rPr>
              <w:t>Gmina Ropa</w:t>
            </w:r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Szacowana wartość z podaniem źródeł finansowania</w:t>
            </w: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EFRR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FS</w:t>
            </w:r>
            <w:proofErr w:type="spellEnd"/>
            <w:r w:rsidRPr="00E14096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29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Szacowany koszt: </w:t>
            </w:r>
            <w:r w:rsidR="00E14096" w:rsidRPr="00E14096">
              <w:rPr>
                <w:rFonts w:ascii="Tahoma" w:hAnsi="Tahoma" w:cs="Tahoma"/>
              </w:rPr>
              <w:t>3</w:t>
            </w:r>
            <w:r w:rsidRPr="00E14096">
              <w:rPr>
                <w:rFonts w:ascii="Tahoma" w:hAnsi="Tahoma" w:cs="Tahoma"/>
              </w:rPr>
              <w:t>00 000 zł</w:t>
            </w: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29" w:type="dxa"/>
          </w:tcPr>
          <w:p w:rsidR="002F57B1" w:rsidRPr="00E14096" w:rsidRDefault="002F57B1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Rezultat</w:t>
            </w:r>
            <w:r w:rsidRPr="00E14096">
              <w:rPr>
                <w:rFonts w:ascii="Tahoma" w:hAnsi="Tahoma" w:cs="Tahoma"/>
              </w:rPr>
              <w:t>:</w:t>
            </w:r>
            <w:r w:rsidR="00DF052E" w:rsidRPr="00E14096">
              <w:rPr>
                <w:rFonts w:ascii="Tahoma" w:hAnsi="Tahoma" w:cs="Tahoma"/>
              </w:rPr>
              <w:t xml:space="preserve"> Poprawa warunków powrotu na rynek pracy</w:t>
            </w:r>
            <w:r w:rsidRPr="00E14096">
              <w:rPr>
                <w:rFonts w:ascii="Tahoma" w:hAnsi="Tahoma" w:cs="Tahoma"/>
              </w:rPr>
              <w:t xml:space="preserve"> </w:t>
            </w:r>
          </w:p>
          <w:p w:rsidR="002F57B1" w:rsidRPr="00E14096" w:rsidRDefault="002F57B1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Sposób oceny</w:t>
            </w:r>
            <w:r w:rsidRPr="00E14096">
              <w:rPr>
                <w:rFonts w:ascii="Tahoma" w:hAnsi="Tahoma" w:cs="Tahoma"/>
              </w:rPr>
              <w:t xml:space="preserve">: Sprawozdanie z działalności </w:t>
            </w:r>
            <w:proofErr w:type="spellStart"/>
            <w:r w:rsidRPr="00E14096">
              <w:rPr>
                <w:rFonts w:ascii="Tahoma" w:hAnsi="Tahoma" w:cs="Tahoma"/>
              </w:rPr>
              <w:t>GOPS</w:t>
            </w:r>
            <w:proofErr w:type="spellEnd"/>
            <w:r w:rsidR="00DF052E" w:rsidRPr="00E14096">
              <w:rPr>
                <w:rFonts w:ascii="Tahoma" w:hAnsi="Tahoma" w:cs="Tahoma"/>
              </w:rPr>
              <w:t>, liczba uczestników, którzy wzięli udział w projekcie</w:t>
            </w:r>
          </w:p>
        </w:tc>
      </w:tr>
    </w:tbl>
    <w:p w:rsidR="00E87444" w:rsidRPr="004655FD" w:rsidRDefault="00E87444" w:rsidP="002F57B1">
      <w:pPr>
        <w:rPr>
          <w:rFonts w:ascii="Tahoma" w:hAnsi="Tahoma" w:cs="Tahoma"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261"/>
      </w:tblGrid>
      <w:tr w:rsidR="002F57B1" w:rsidRPr="00E14096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0119C8" w:rsidP="00841B70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PROJEKT </w:t>
            </w:r>
            <w:r w:rsidR="00C1237C">
              <w:rPr>
                <w:rFonts w:ascii="Tahoma" w:hAnsi="Tahoma" w:cs="Tahoma"/>
              </w:rPr>
              <w:t>1</w:t>
            </w:r>
            <w:r w:rsidR="00841B70">
              <w:rPr>
                <w:rFonts w:ascii="Tahoma" w:hAnsi="Tahoma" w:cs="Tahoma"/>
              </w:rPr>
              <w:t>3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2F57B1" w:rsidRPr="00B56D20" w:rsidRDefault="00184363" w:rsidP="002F57B1">
            <w:p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56D20">
              <w:rPr>
                <w:rFonts w:ascii="Tahoma" w:hAnsi="Tahoma" w:cs="Tahoma"/>
                <w:b/>
                <w:sz w:val="24"/>
                <w:szCs w:val="24"/>
              </w:rPr>
              <w:t xml:space="preserve">Stworzenie oferty zajęć pozalekcyjnych dla uczniów szkół podstawowych </w:t>
            </w:r>
          </w:p>
        </w:tc>
      </w:tr>
      <w:tr w:rsidR="002F57B1" w:rsidRPr="00E14096" w:rsidTr="005C4569">
        <w:tc>
          <w:tcPr>
            <w:tcW w:w="1951" w:type="dxa"/>
            <w:shd w:val="clear" w:color="auto" w:fill="E36C0A" w:themeFill="accent6" w:themeFillShade="BF"/>
            <w:vAlign w:val="center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Podmiot odpowiedzialny</w:t>
            </w:r>
          </w:p>
        </w:tc>
        <w:tc>
          <w:tcPr>
            <w:tcW w:w="7261" w:type="dxa"/>
            <w:shd w:val="clear" w:color="auto" w:fill="E36C0A" w:themeFill="accent6" w:themeFillShade="BF"/>
            <w:vAlign w:val="center"/>
          </w:tcPr>
          <w:p w:rsidR="002F57B1" w:rsidRPr="00E14096" w:rsidRDefault="002F57B1" w:rsidP="002F57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Placówki edukacyjne gminy</w:t>
            </w:r>
            <w:r w:rsidR="00FF2E38" w:rsidRPr="00E14096">
              <w:rPr>
                <w:rFonts w:ascii="Tahoma" w:hAnsi="Tahoma" w:cs="Tahoma"/>
              </w:rPr>
              <w:t xml:space="preserve"> (jednostki organizacyjne)</w:t>
            </w:r>
          </w:p>
        </w:tc>
      </w:tr>
      <w:tr w:rsidR="002F57B1" w:rsidRPr="008E4810" w:rsidTr="002F57B1">
        <w:tc>
          <w:tcPr>
            <w:tcW w:w="1951" w:type="dxa"/>
          </w:tcPr>
          <w:p w:rsidR="002F57B1" w:rsidRPr="008E4810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Zakres rzeczowy projektu wraz z opisem, w jaki sposób działania zaplanowane w projekcie przyczynią się do realizacji celów Programu</w:t>
            </w:r>
          </w:p>
        </w:tc>
        <w:tc>
          <w:tcPr>
            <w:tcW w:w="7261" w:type="dxa"/>
          </w:tcPr>
          <w:p w:rsidR="002F57B1" w:rsidRPr="008E4810" w:rsidRDefault="002F57B1" w:rsidP="004907ED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W ramach projektu zostanie stworzona szeroka oferta nowoczesnych zajęć pozalekcyjnych dla wszystkich uczniów szkół podstawowych</w:t>
            </w:r>
            <w:r w:rsidR="006425A6" w:rsidRPr="008E4810">
              <w:rPr>
                <w:rFonts w:ascii="Tahoma" w:hAnsi="Tahoma" w:cs="Tahoma"/>
              </w:rPr>
              <w:t xml:space="preserve"> w gminie</w:t>
            </w:r>
            <w:r w:rsidRPr="008E4810">
              <w:rPr>
                <w:rFonts w:ascii="Tahoma" w:hAnsi="Tahoma" w:cs="Tahoma"/>
              </w:rPr>
              <w:t>.</w:t>
            </w:r>
          </w:p>
          <w:p w:rsidR="002F57B1" w:rsidRPr="008E4810" w:rsidRDefault="00E14096" w:rsidP="002F57B1">
            <w:p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Projekt</w:t>
            </w:r>
            <w:r w:rsidR="002F57B1" w:rsidRPr="008E4810">
              <w:rPr>
                <w:rFonts w:ascii="Tahoma" w:hAnsi="Tahoma" w:cs="Tahoma"/>
              </w:rPr>
              <w:t xml:space="preserve"> zakładać będzie organizację zajęć z zakresu m.in.:</w:t>
            </w:r>
          </w:p>
          <w:p w:rsidR="002F57B1" w:rsidRPr="008E4810" w:rsidRDefault="002F57B1" w:rsidP="0018436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Nauki języków obcych z wykorzystaniem nowoczesnych technik pamięciowych,</w:t>
            </w:r>
          </w:p>
          <w:p w:rsidR="002F57B1" w:rsidRPr="008E4810" w:rsidRDefault="002F57B1" w:rsidP="0018436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Nauki programowania komputerowego i tworzenia grafiki komputerowej,</w:t>
            </w:r>
          </w:p>
          <w:p w:rsidR="002F57B1" w:rsidRPr="008E4810" w:rsidRDefault="002F57B1" w:rsidP="0018436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Pogłębiania wiedzy matematycznej i technicznej,</w:t>
            </w:r>
          </w:p>
          <w:p w:rsidR="002F57B1" w:rsidRPr="008E4810" w:rsidRDefault="006425A6" w:rsidP="0018436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E</w:t>
            </w:r>
            <w:r w:rsidR="002F57B1" w:rsidRPr="008E4810">
              <w:rPr>
                <w:rFonts w:ascii="Tahoma" w:hAnsi="Tahoma" w:cs="Tahoma"/>
              </w:rPr>
              <w:t>dukacji ekologicznej.</w:t>
            </w:r>
          </w:p>
          <w:p w:rsidR="00E87444" w:rsidRPr="008E4810" w:rsidRDefault="006425A6" w:rsidP="00E14096">
            <w:pPr>
              <w:spacing w:after="120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</w:rPr>
              <w:t>Dokładny zakres tematyczny zajęć zostanie dostosowany do bieżących potrzeb, na etapie przygotowań do realizacji projektu</w:t>
            </w:r>
            <w:r w:rsidR="00E14096" w:rsidRPr="008E4810">
              <w:rPr>
                <w:rFonts w:ascii="Tahoma" w:hAnsi="Tahoma" w:cs="Tahoma"/>
              </w:rPr>
              <w:t>.</w:t>
            </w:r>
          </w:p>
          <w:p w:rsidR="00E14096" w:rsidRPr="008E4810" w:rsidRDefault="00E14096" w:rsidP="00E14096">
            <w:pPr>
              <w:spacing w:after="0" w:line="240" w:lineRule="auto"/>
              <w:jc w:val="both"/>
              <w:rPr>
                <w:rFonts w:ascii="Tahoma" w:hAnsi="Tahoma" w:cs="Tahoma"/>
                <w:b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  <w:shd w:val="clear" w:color="auto" w:fill="FFFFFF"/>
              </w:rPr>
              <w:t xml:space="preserve">REALIZACJA CELU </w:t>
            </w:r>
            <w:proofErr w:type="spellStart"/>
            <w:r w:rsidRPr="008E4810">
              <w:rPr>
                <w:rFonts w:ascii="Tahoma" w:hAnsi="Tahoma" w:cs="Tahoma"/>
                <w:b/>
                <w:shd w:val="clear" w:color="auto" w:fill="FFFFFF"/>
              </w:rPr>
              <w:t>GPR</w:t>
            </w:r>
            <w:proofErr w:type="spellEnd"/>
            <w:r w:rsidRPr="008E4810">
              <w:rPr>
                <w:rFonts w:ascii="Tahoma" w:hAnsi="Tahoma" w:cs="Tahoma"/>
                <w:b/>
                <w:shd w:val="clear" w:color="auto" w:fill="FFFFFF"/>
              </w:rPr>
              <w:t>:</w:t>
            </w:r>
          </w:p>
          <w:p w:rsidR="008E4810" w:rsidRDefault="008E4810" w:rsidP="00E14096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</w:rPr>
            </w:pPr>
          </w:p>
          <w:p w:rsidR="00E14096" w:rsidRPr="008E4810" w:rsidRDefault="00E14096" w:rsidP="00E14096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E4810">
              <w:rPr>
                <w:rFonts w:ascii="Tahoma" w:hAnsi="Tahoma" w:cs="Tahoma"/>
                <w:b/>
                <w:bCs/>
              </w:rPr>
              <w:t>Cel szczegółowy 2.</w:t>
            </w:r>
            <w:r w:rsidRPr="008E4810">
              <w:rPr>
                <w:rFonts w:ascii="Tahoma" w:hAnsi="Tahoma" w:cs="Tahoma"/>
                <w:bCs/>
              </w:rPr>
              <w:t xml:space="preserve"> </w:t>
            </w:r>
            <w:r w:rsidRPr="008E4810">
              <w:rPr>
                <w:rFonts w:ascii="Tahoma" w:hAnsi="Tahoma" w:cs="Tahoma"/>
              </w:rPr>
              <w:t>Rozwój oferty czasu wolnego</w:t>
            </w:r>
          </w:p>
          <w:p w:rsidR="008E4810" w:rsidRDefault="008E4810" w:rsidP="00E14096">
            <w:pPr>
              <w:spacing w:after="0" w:line="240" w:lineRule="auto"/>
              <w:jc w:val="both"/>
              <w:rPr>
                <w:rFonts w:ascii="Tahoma" w:hAnsi="Tahoma" w:cs="Tahoma"/>
                <w:b/>
              </w:rPr>
            </w:pPr>
          </w:p>
          <w:p w:rsidR="00E14096" w:rsidRPr="008E4810" w:rsidRDefault="00E14096" w:rsidP="008E4810">
            <w:pPr>
              <w:spacing w:after="0" w:line="240" w:lineRule="auto"/>
              <w:jc w:val="both"/>
              <w:rPr>
                <w:rFonts w:ascii="Tahoma" w:hAnsi="Tahoma" w:cs="Tahoma"/>
                <w:shd w:val="clear" w:color="auto" w:fill="FFFFFF"/>
              </w:rPr>
            </w:pPr>
            <w:r w:rsidRPr="008E4810">
              <w:rPr>
                <w:rFonts w:ascii="Tahoma" w:hAnsi="Tahoma" w:cs="Tahoma"/>
                <w:b/>
              </w:rPr>
              <w:t>Kierunek 2.</w:t>
            </w:r>
            <w:r w:rsidRPr="008E4810">
              <w:rPr>
                <w:rFonts w:ascii="Tahoma" w:hAnsi="Tahoma" w:cs="Tahoma"/>
              </w:rPr>
              <w:t xml:space="preserve"> Rozwój zajęć pozalekcyjnych</w:t>
            </w:r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lastRenderedPageBreak/>
              <w:t>Lokalizacja</w:t>
            </w:r>
          </w:p>
        </w:tc>
        <w:tc>
          <w:tcPr>
            <w:tcW w:w="7261" w:type="dxa"/>
          </w:tcPr>
          <w:p w:rsidR="002F57B1" w:rsidRPr="00E14096" w:rsidRDefault="00E14096" w:rsidP="004907ED">
            <w:pPr>
              <w:spacing w:after="0"/>
              <w:jc w:val="both"/>
              <w:rPr>
                <w:rFonts w:ascii="Tahoma" w:hAnsi="Tahoma" w:cs="Tahoma"/>
                <w:bCs/>
                <w:iCs/>
              </w:rPr>
            </w:pPr>
            <w:r w:rsidRPr="00E14096">
              <w:rPr>
                <w:rFonts w:ascii="Tahoma" w:hAnsi="Tahoma" w:cs="Tahoma"/>
                <w:bCs/>
                <w:iCs/>
              </w:rPr>
              <w:t>Podobszary rewitalizacji w Ropie i Łosiu</w:t>
            </w:r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Szacowana wartość z podaniem źródeł finansowania</w:t>
            </w: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(krajowe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EFRR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  <w:r w:rsidRPr="00E14096">
              <w:rPr>
                <w:rFonts w:ascii="Tahoma" w:hAnsi="Tahoma" w:cs="Tahoma"/>
              </w:rPr>
              <w:t xml:space="preserve">, </w:t>
            </w:r>
            <w:proofErr w:type="spellStart"/>
            <w:r w:rsidRPr="00E14096">
              <w:rPr>
                <w:rFonts w:ascii="Tahoma" w:hAnsi="Tahoma" w:cs="Tahoma"/>
              </w:rPr>
              <w:t>FS</w:t>
            </w:r>
            <w:proofErr w:type="spellEnd"/>
            <w:r w:rsidRPr="00E14096">
              <w:rPr>
                <w:rFonts w:ascii="Tahoma" w:hAnsi="Tahoma" w:cs="Tahoma"/>
              </w:rPr>
              <w:t>, środki prywatne, środki z innych źródeł)</w:t>
            </w:r>
          </w:p>
        </w:tc>
        <w:tc>
          <w:tcPr>
            <w:tcW w:w="726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Szacowany koszt: </w:t>
            </w:r>
            <w:r w:rsidR="00EC140B" w:rsidRPr="00EC140B">
              <w:rPr>
                <w:rFonts w:ascii="Tahoma" w:hAnsi="Tahoma" w:cs="Tahoma"/>
                <w:highlight w:val="yellow"/>
              </w:rPr>
              <w:t>1 2</w:t>
            </w:r>
            <w:r w:rsidRPr="00EC140B">
              <w:rPr>
                <w:rFonts w:ascii="Tahoma" w:hAnsi="Tahoma" w:cs="Tahoma"/>
                <w:highlight w:val="yellow"/>
              </w:rPr>
              <w:t>00 000 zł</w:t>
            </w:r>
          </w:p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 xml:space="preserve">Źródło finansowania: krajowe środki publiczne, </w:t>
            </w:r>
            <w:proofErr w:type="spellStart"/>
            <w:r w:rsidRPr="00E14096">
              <w:rPr>
                <w:rFonts w:ascii="Tahoma" w:hAnsi="Tahoma" w:cs="Tahoma"/>
              </w:rPr>
              <w:t>EFS</w:t>
            </w:r>
            <w:proofErr w:type="spellEnd"/>
          </w:p>
        </w:tc>
      </w:tr>
      <w:tr w:rsidR="002F57B1" w:rsidRPr="00E14096" w:rsidTr="002F57B1">
        <w:tc>
          <w:tcPr>
            <w:tcW w:w="1951" w:type="dxa"/>
          </w:tcPr>
          <w:p w:rsidR="002F57B1" w:rsidRPr="00E14096" w:rsidRDefault="002F57B1" w:rsidP="002F57B1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</w:rPr>
              <w:t>Prognozowane rezultaty wraz ze sposobem ich oceny w odniesieniu do celów rewitalizacji</w:t>
            </w:r>
          </w:p>
        </w:tc>
        <w:tc>
          <w:tcPr>
            <w:tcW w:w="7261" w:type="dxa"/>
          </w:tcPr>
          <w:p w:rsidR="006425A6" w:rsidRPr="00E14096" w:rsidRDefault="00E14096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  <w:b/>
              </w:rPr>
            </w:pPr>
            <w:r w:rsidRPr="00E14096">
              <w:rPr>
                <w:rFonts w:ascii="Tahoma" w:hAnsi="Tahoma" w:cs="Tahoma"/>
                <w:b/>
              </w:rPr>
              <w:t>Rezultat 1</w:t>
            </w:r>
            <w:r w:rsidR="006425A6" w:rsidRPr="00E14096">
              <w:rPr>
                <w:rFonts w:ascii="Tahoma" w:hAnsi="Tahoma" w:cs="Tahoma"/>
                <w:b/>
              </w:rPr>
              <w:t xml:space="preserve">: </w:t>
            </w:r>
            <w:r w:rsidR="006425A6" w:rsidRPr="00E14096">
              <w:rPr>
                <w:rFonts w:ascii="Tahoma" w:hAnsi="Tahoma" w:cs="Tahoma"/>
              </w:rPr>
              <w:t>Poprawa oferty zajęć dodatkowych dla dzieci i młodzieży</w:t>
            </w:r>
          </w:p>
          <w:p w:rsidR="002F57B1" w:rsidRPr="00E14096" w:rsidRDefault="002F57B1" w:rsidP="002F57B1">
            <w:pPr>
              <w:pStyle w:val="Akapitzlist"/>
              <w:spacing w:after="0" w:line="240" w:lineRule="auto"/>
              <w:ind w:left="0"/>
              <w:jc w:val="both"/>
              <w:rPr>
                <w:rFonts w:ascii="Tahoma" w:hAnsi="Tahoma" w:cs="Tahoma"/>
              </w:rPr>
            </w:pPr>
            <w:r w:rsidRPr="00E14096">
              <w:rPr>
                <w:rFonts w:ascii="Tahoma" w:hAnsi="Tahoma" w:cs="Tahoma"/>
                <w:b/>
              </w:rPr>
              <w:t>Sposób oceny</w:t>
            </w:r>
            <w:r w:rsidR="006425A6" w:rsidRPr="00E14096">
              <w:rPr>
                <w:rFonts w:ascii="Tahoma" w:hAnsi="Tahoma" w:cs="Tahoma"/>
                <w:b/>
              </w:rPr>
              <w:t xml:space="preserve"> </w:t>
            </w:r>
            <w:r w:rsidR="00E14096" w:rsidRPr="00E14096">
              <w:rPr>
                <w:rFonts w:ascii="Tahoma" w:hAnsi="Tahoma" w:cs="Tahoma"/>
                <w:b/>
              </w:rPr>
              <w:t>1</w:t>
            </w:r>
            <w:r w:rsidRPr="00E14096">
              <w:rPr>
                <w:rFonts w:ascii="Tahoma" w:hAnsi="Tahoma" w:cs="Tahoma"/>
              </w:rPr>
              <w:t>: Sprawozdanie z realizacji projektu,</w:t>
            </w:r>
            <w:r w:rsidR="00DF052E" w:rsidRPr="00E14096">
              <w:rPr>
                <w:rFonts w:ascii="Tahoma" w:hAnsi="Tahoma" w:cs="Tahoma"/>
              </w:rPr>
              <w:t xml:space="preserve"> liczba dzieci i młodzieży uczestniczących w projekcie</w:t>
            </w:r>
            <w:r w:rsidRPr="00E14096">
              <w:rPr>
                <w:rFonts w:ascii="Tahoma" w:hAnsi="Tahoma" w:cs="Tahoma"/>
              </w:rPr>
              <w:t xml:space="preserve"> listy obecności</w:t>
            </w:r>
          </w:p>
        </w:tc>
      </w:tr>
    </w:tbl>
    <w:p w:rsidR="008E4810" w:rsidRPr="004655FD" w:rsidRDefault="008E4810" w:rsidP="008E151A">
      <w:pPr>
        <w:jc w:val="both"/>
        <w:rPr>
          <w:rFonts w:ascii="Tahoma" w:hAnsi="Tahoma" w:cs="Tahoma"/>
          <w:color w:val="7030A0"/>
        </w:rPr>
      </w:pPr>
    </w:p>
    <w:p w:rsidR="00433D28" w:rsidRPr="008E4810" w:rsidRDefault="0048617D" w:rsidP="00D37B9A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21" w:name="_Toc484604512"/>
      <w:r>
        <w:rPr>
          <w:rFonts w:ascii="Tahoma" w:hAnsi="Tahoma" w:cs="Tahoma"/>
          <w:b w:val="0"/>
          <w:color w:val="auto"/>
          <w:sz w:val="24"/>
          <w:szCs w:val="24"/>
        </w:rPr>
        <w:t>5</w:t>
      </w:r>
      <w:r w:rsidR="00577AB5" w:rsidRPr="008E4810">
        <w:rPr>
          <w:rFonts w:ascii="Tahoma" w:hAnsi="Tahoma" w:cs="Tahoma"/>
          <w:b w:val="0"/>
          <w:color w:val="auto"/>
          <w:sz w:val="24"/>
          <w:szCs w:val="24"/>
        </w:rPr>
        <w:t>.</w:t>
      </w:r>
      <w:r w:rsidR="00A82DCD">
        <w:rPr>
          <w:rFonts w:ascii="Tahoma" w:hAnsi="Tahoma" w:cs="Tahoma"/>
          <w:b w:val="0"/>
          <w:color w:val="auto"/>
          <w:sz w:val="24"/>
          <w:szCs w:val="24"/>
        </w:rPr>
        <w:t>2</w:t>
      </w:r>
      <w:r w:rsidR="00577AB5" w:rsidRPr="008E4810">
        <w:rPr>
          <w:rFonts w:ascii="Tahoma" w:hAnsi="Tahoma" w:cs="Tahoma"/>
          <w:b w:val="0"/>
          <w:color w:val="auto"/>
          <w:sz w:val="24"/>
          <w:szCs w:val="24"/>
        </w:rPr>
        <w:t xml:space="preserve"> </w:t>
      </w:r>
      <w:r w:rsidR="00433D28" w:rsidRPr="008E4810">
        <w:rPr>
          <w:rFonts w:ascii="Tahoma" w:hAnsi="Tahoma" w:cs="Tahoma"/>
          <w:b w:val="0"/>
          <w:color w:val="auto"/>
          <w:sz w:val="24"/>
          <w:szCs w:val="24"/>
        </w:rPr>
        <w:t>RAMOWY PLAN FINANSOWY</w:t>
      </w:r>
      <w:bookmarkEnd w:id="21"/>
    </w:p>
    <w:p w:rsidR="000119C8" w:rsidRPr="008E4810" w:rsidRDefault="00617E5B" w:rsidP="00F95D67">
      <w:pPr>
        <w:jc w:val="both"/>
        <w:rPr>
          <w:rFonts w:ascii="Tahoma" w:hAnsi="Tahoma" w:cs="Tahoma"/>
        </w:rPr>
      </w:pPr>
      <w:r w:rsidRPr="008E4810">
        <w:rPr>
          <w:rFonts w:ascii="Tahoma" w:hAnsi="Tahoma" w:cs="Tahoma"/>
        </w:rPr>
        <w:t xml:space="preserve">Poniżej przedstawiono zestawienie projektów z podziałem na podmioty odpowiedzialne za realizację. </w:t>
      </w:r>
      <w:r w:rsidR="000119C8" w:rsidRPr="008E4810">
        <w:rPr>
          <w:rFonts w:ascii="Tahoma" w:hAnsi="Tahoma" w:cs="Tahoma"/>
        </w:rPr>
        <w:t xml:space="preserve">Łączna kwota znanych zdefiniowanych inwestycji wynosi </w:t>
      </w:r>
      <w:r w:rsidR="00DF3C87" w:rsidRPr="00EC140B">
        <w:rPr>
          <w:rFonts w:ascii="Tahoma" w:hAnsi="Tahoma" w:cs="Tahoma"/>
          <w:highlight w:val="yellow"/>
        </w:rPr>
        <w:t>1</w:t>
      </w:r>
      <w:r w:rsidR="00EC140B" w:rsidRPr="00EC140B">
        <w:rPr>
          <w:rFonts w:ascii="Tahoma" w:hAnsi="Tahoma" w:cs="Tahoma"/>
          <w:highlight w:val="yellow"/>
        </w:rPr>
        <w:t>6</w:t>
      </w:r>
      <w:r w:rsidR="008E4810" w:rsidRPr="00EC140B">
        <w:rPr>
          <w:rFonts w:ascii="Tahoma" w:hAnsi="Tahoma" w:cs="Tahoma"/>
          <w:highlight w:val="yellow"/>
        </w:rPr>
        <w:t xml:space="preserve"> </w:t>
      </w:r>
      <w:r w:rsidR="00EC140B" w:rsidRPr="00EC140B">
        <w:rPr>
          <w:rFonts w:ascii="Tahoma" w:hAnsi="Tahoma" w:cs="Tahoma"/>
          <w:highlight w:val="yellow"/>
        </w:rPr>
        <w:t>3</w:t>
      </w:r>
      <w:r w:rsidR="000119C8" w:rsidRPr="00EC140B">
        <w:rPr>
          <w:rFonts w:ascii="Tahoma" w:hAnsi="Tahoma" w:cs="Tahoma"/>
          <w:highlight w:val="yellow"/>
        </w:rPr>
        <w:t>00 000 zł</w:t>
      </w:r>
      <w:r w:rsidR="000119C8" w:rsidRPr="00EC140B">
        <w:rPr>
          <w:rFonts w:ascii="Tahoma" w:hAnsi="Tahoma" w:cs="Tahoma"/>
        </w:rPr>
        <w:t>.</w:t>
      </w:r>
      <w:r w:rsidR="000119C8" w:rsidRPr="008E4810">
        <w:rPr>
          <w:rFonts w:ascii="Tahoma" w:hAnsi="Tahoma" w:cs="Tahoma"/>
        </w:rPr>
        <w:t xml:space="preserve"> Z tego projekty na łączną kwotę </w:t>
      </w:r>
      <w:r w:rsidR="00DF3C87" w:rsidRPr="00EC140B">
        <w:rPr>
          <w:rFonts w:ascii="Tahoma" w:hAnsi="Tahoma" w:cs="Tahoma"/>
          <w:highlight w:val="yellow"/>
        </w:rPr>
        <w:t>2</w:t>
      </w:r>
      <w:r w:rsidR="00583D25" w:rsidRPr="00EC140B">
        <w:rPr>
          <w:rFonts w:ascii="Tahoma" w:hAnsi="Tahoma" w:cs="Tahoma"/>
          <w:highlight w:val="yellow"/>
        </w:rPr>
        <w:t xml:space="preserve"> </w:t>
      </w:r>
      <w:r w:rsidR="00EC140B" w:rsidRPr="00EC140B">
        <w:rPr>
          <w:rFonts w:ascii="Tahoma" w:hAnsi="Tahoma" w:cs="Tahoma"/>
          <w:highlight w:val="yellow"/>
        </w:rPr>
        <w:t>9</w:t>
      </w:r>
      <w:r w:rsidR="00583D25" w:rsidRPr="00EC140B">
        <w:rPr>
          <w:rFonts w:ascii="Tahoma" w:hAnsi="Tahoma" w:cs="Tahoma"/>
          <w:highlight w:val="yellow"/>
        </w:rPr>
        <w:t>0</w:t>
      </w:r>
      <w:r w:rsidR="000119C8" w:rsidRPr="00EC140B">
        <w:rPr>
          <w:rFonts w:ascii="Tahoma" w:hAnsi="Tahoma" w:cs="Tahoma"/>
          <w:highlight w:val="yellow"/>
        </w:rPr>
        <w:t xml:space="preserve">0 000 zł </w:t>
      </w:r>
      <w:r w:rsidR="000119C8" w:rsidRPr="008E4810">
        <w:rPr>
          <w:rFonts w:ascii="Tahoma" w:hAnsi="Tahoma" w:cs="Tahoma"/>
        </w:rPr>
        <w:t xml:space="preserve">planuje się realizować </w:t>
      </w:r>
      <w:r w:rsidR="00E87444" w:rsidRPr="008E4810">
        <w:rPr>
          <w:rFonts w:ascii="Tahoma" w:hAnsi="Tahoma" w:cs="Tahoma"/>
        </w:rPr>
        <w:t xml:space="preserve">PRZEDE WSZYSTKIM </w:t>
      </w:r>
      <w:r w:rsidR="000119C8" w:rsidRPr="008E4810">
        <w:rPr>
          <w:rFonts w:ascii="Tahoma" w:hAnsi="Tahoma" w:cs="Tahoma"/>
        </w:rPr>
        <w:t>ze wsparciem Europejskiego Funduszu Społecznego. Pozostałe projekty realizowane będą ze wsparciem Europejskiego Funduszu Rozwoju Regionalnego.</w:t>
      </w:r>
      <w:r w:rsidR="00E87444" w:rsidRPr="008E4810">
        <w:rPr>
          <w:rFonts w:ascii="Tahoma" w:hAnsi="Tahoma" w:cs="Tahoma"/>
        </w:rPr>
        <w:t xml:space="preserve"> 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11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RAMOWY PLAN FINANSOWY</w:t>
      </w:r>
    </w:p>
    <w:tbl>
      <w:tblPr>
        <w:tblStyle w:val="Tabela-Siatka"/>
        <w:tblW w:w="0" w:type="auto"/>
        <w:shd w:val="clear" w:color="auto" w:fill="4F6228" w:themeFill="accent3" w:themeFillShade="80"/>
        <w:tblLook w:val="04A0"/>
      </w:tblPr>
      <w:tblGrid>
        <w:gridCol w:w="522"/>
        <w:gridCol w:w="2988"/>
        <w:gridCol w:w="2215"/>
        <w:gridCol w:w="1755"/>
        <w:gridCol w:w="1808"/>
      </w:tblGrid>
      <w:tr w:rsidR="002C5882" w:rsidRPr="008E4810" w:rsidTr="007F781C">
        <w:tc>
          <w:tcPr>
            <w:tcW w:w="522" w:type="dxa"/>
            <w:shd w:val="clear" w:color="auto" w:fill="E36C0A" w:themeFill="accent6" w:themeFillShade="BF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2988" w:type="dxa"/>
            <w:shd w:val="clear" w:color="auto" w:fill="E36C0A" w:themeFill="accent6" w:themeFillShade="BF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PROJEKT</w:t>
            </w:r>
          </w:p>
        </w:tc>
        <w:tc>
          <w:tcPr>
            <w:tcW w:w="2215" w:type="dxa"/>
            <w:shd w:val="clear" w:color="auto" w:fill="E36C0A" w:themeFill="accent6" w:themeFillShade="BF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PODMIOT ODPOWIEDZIALNY</w:t>
            </w:r>
          </w:p>
        </w:tc>
        <w:tc>
          <w:tcPr>
            <w:tcW w:w="1755" w:type="dxa"/>
            <w:shd w:val="clear" w:color="auto" w:fill="E36C0A" w:themeFill="accent6" w:themeFillShade="BF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KOSZT ZADANIA</w:t>
            </w:r>
          </w:p>
        </w:tc>
        <w:tc>
          <w:tcPr>
            <w:tcW w:w="1808" w:type="dxa"/>
            <w:shd w:val="clear" w:color="auto" w:fill="E36C0A" w:themeFill="accent6" w:themeFillShade="BF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ŹRÓDŁO FINANSOWANIA</w:t>
            </w:r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Rozbudowa budynku Urzędu Gminy z dostosowaniem do nowych funkcji społecznych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1 500 000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Budowa terenów sportowo-rekreacyjnych w Łosiu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1 300 000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988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Budowa placu targowego w Ropie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400 000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1047F5" w:rsidTr="007F781C">
        <w:tc>
          <w:tcPr>
            <w:tcW w:w="522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988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 xml:space="preserve">Przebudowa budynku na dom pracy twórczej im. Antoniego </w:t>
            </w:r>
            <w:proofErr w:type="spellStart"/>
            <w:r w:rsidRPr="001047F5">
              <w:rPr>
                <w:rFonts w:ascii="Tahoma" w:hAnsi="Tahoma" w:cs="Tahoma"/>
                <w:sz w:val="20"/>
                <w:szCs w:val="20"/>
              </w:rPr>
              <w:t>Hybla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1047F5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1 200 000 zł</w:t>
            </w:r>
          </w:p>
        </w:tc>
        <w:tc>
          <w:tcPr>
            <w:tcW w:w="1808" w:type="dxa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047F5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1047F5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1047F5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1047F5" w:rsidTr="007F781C">
        <w:tc>
          <w:tcPr>
            <w:tcW w:w="522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988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Dwór w Ropie ostoją integracji i dziedzictwa kulturowego Karpat</w:t>
            </w:r>
          </w:p>
        </w:tc>
        <w:tc>
          <w:tcPr>
            <w:tcW w:w="2215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Fundacja „Szlachetne Zdrowie”</w:t>
            </w:r>
          </w:p>
        </w:tc>
        <w:tc>
          <w:tcPr>
            <w:tcW w:w="1755" w:type="dxa"/>
            <w:shd w:val="clear" w:color="auto" w:fill="auto"/>
          </w:tcPr>
          <w:p w:rsidR="002C5882" w:rsidRPr="001047F5" w:rsidRDefault="00401E80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5 000</w:t>
            </w:r>
            <w:r w:rsidR="002C5882" w:rsidRPr="001047F5">
              <w:rPr>
                <w:rFonts w:ascii="Tahoma" w:hAnsi="Tahoma" w:cs="Tahoma"/>
                <w:sz w:val="20"/>
                <w:szCs w:val="20"/>
              </w:rPr>
              <w:t xml:space="preserve"> 000 zł</w:t>
            </w:r>
          </w:p>
        </w:tc>
        <w:tc>
          <w:tcPr>
            <w:tcW w:w="1808" w:type="dxa"/>
          </w:tcPr>
          <w:p w:rsidR="002C5882" w:rsidRPr="001047F5" w:rsidRDefault="00963C55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ś</w:t>
            </w:r>
            <w:r w:rsidR="002C5882" w:rsidRPr="001047F5">
              <w:rPr>
                <w:rFonts w:ascii="Tahoma" w:hAnsi="Tahoma" w:cs="Tahoma"/>
                <w:sz w:val="20"/>
                <w:szCs w:val="20"/>
              </w:rPr>
              <w:t>rodki</w:t>
            </w:r>
            <w:proofErr w:type="gramEnd"/>
            <w:r w:rsidR="002C5882" w:rsidRPr="001047F5">
              <w:rPr>
                <w:rFonts w:ascii="Tahoma" w:hAnsi="Tahoma" w:cs="Tahoma"/>
                <w:sz w:val="20"/>
                <w:szCs w:val="20"/>
              </w:rPr>
              <w:t xml:space="preserve"> prywatne, </w:t>
            </w:r>
            <w:proofErr w:type="spellStart"/>
            <w:r w:rsidR="002C5882" w:rsidRPr="001047F5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1047F5" w:rsidTr="007F781C">
        <w:tc>
          <w:tcPr>
            <w:tcW w:w="522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988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Ogrody historii, edukacji i zdrowego wypoczynku</w:t>
            </w:r>
          </w:p>
        </w:tc>
        <w:tc>
          <w:tcPr>
            <w:tcW w:w="2215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Bacówka Biały Jeleń</w:t>
            </w:r>
          </w:p>
        </w:tc>
        <w:tc>
          <w:tcPr>
            <w:tcW w:w="1755" w:type="dxa"/>
            <w:shd w:val="clear" w:color="auto" w:fill="auto"/>
          </w:tcPr>
          <w:p w:rsidR="002C5882" w:rsidRPr="001047F5" w:rsidRDefault="00401E80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2C5882" w:rsidRPr="001047F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="002C5882" w:rsidRPr="001047F5">
              <w:rPr>
                <w:rFonts w:ascii="Tahoma" w:hAnsi="Tahoma" w:cs="Tahoma"/>
                <w:sz w:val="20"/>
                <w:szCs w:val="20"/>
              </w:rPr>
              <w:t>00 000 zł</w:t>
            </w:r>
          </w:p>
        </w:tc>
        <w:tc>
          <w:tcPr>
            <w:tcW w:w="1808" w:type="dxa"/>
          </w:tcPr>
          <w:p w:rsidR="002C5882" w:rsidRPr="001047F5" w:rsidRDefault="00963C55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ś</w:t>
            </w:r>
            <w:r w:rsidR="002C5882" w:rsidRPr="001047F5">
              <w:rPr>
                <w:rFonts w:ascii="Tahoma" w:hAnsi="Tahoma" w:cs="Tahoma"/>
                <w:sz w:val="20"/>
                <w:szCs w:val="20"/>
              </w:rPr>
              <w:t>rodki</w:t>
            </w:r>
            <w:proofErr w:type="gramEnd"/>
            <w:r w:rsidR="002C5882" w:rsidRPr="001047F5">
              <w:rPr>
                <w:rFonts w:ascii="Tahoma" w:hAnsi="Tahoma" w:cs="Tahoma"/>
                <w:sz w:val="20"/>
                <w:szCs w:val="20"/>
              </w:rPr>
              <w:t xml:space="preserve"> prywatne, </w:t>
            </w:r>
            <w:proofErr w:type="spellStart"/>
            <w:r w:rsidR="002C5882" w:rsidRPr="001047F5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2C5882" w:rsidRPr="001047F5" w:rsidTr="007F781C">
        <w:tc>
          <w:tcPr>
            <w:tcW w:w="522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2988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Stworzenie przestrzeni wypoczynku rodz</w:t>
            </w:r>
            <w:r w:rsidR="00FE78E7">
              <w:rPr>
                <w:rFonts w:ascii="Tahoma" w:hAnsi="Tahoma" w:cs="Tahoma"/>
                <w:sz w:val="20"/>
                <w:szCs w:val="20"/>
              </w:rPr>
              <w:t>innego na terenie powojskowym</w:t>
            </w:r>
            <w:r w:rsidRPr="001047F5">
              <w:rPr>
                <w:rFonts w:ascii="Tahoma" w:hAnsi="Tahoma" w:cs="Tahoma"/>
                <w:sz w:val="20"/>
                <w:szCs w:val="20"/>
              </w:rPr>
              <w:t xml:space="preserve"> w miejscowości Ropa</w:t>
            </w:r>
          </w:p>
        </w:tc>
        <w:tc>
          <w:tcPr>
            <w:tcW w:w="2215" w:type="dxa"/>
            <w:shd w:val="clear" w:color="auto" w:fill="auto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1047F5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047F5">
              <w:rPr>
                <w:rFonts w:ascii="Tahoma" w:hAnsi="Tahoma" w:cs="Tahoma"/>
                <w:sz w:val="20"/>
                <w:szCs w:val="20"/>
              </w:rPr>
              <w:t>500 000 zł</w:t>
            </w:r>
          </w:p>
        </w:tc>
        <w:tc>
          <w:tcPr>
            <w:tcW w:w="1808" w:type="dxa"/>
          </w:tcPr>
          <w:p w:rsidR="002C5882" w:rsidRPr="001047F5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047F5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1047F5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1047F5">
              <w:rPr>
                <w:rFonts w:ascii="Tahoma" w:hAnsi="Tahoma" w:cs="Tahoma"/>
                <w:sz w:val="20"/>
                <w:szCs w:val="20"/>
              </w:rPr>
              <w:t>EFRR</w:t>
            </w:r>
            <w:proofErr w:type="spellEnd"/>
          </w:p>
        </w:tc>
      </w:tr>
      <w:tr w:rsidR="00CE755A" w:rsidRPr="00EC140B" w:rsidTr="00DF3C87">
        <w:tc>
          <w:tcPr>
            <w:tcW w:w="522" w:type="dxa"/>
            <w:shd w:val="clear" w:color="auto" w:fill="auto"/>
          </w:tcPr>
          <w:p w:rsidR="00CE755A" w:rsidRPr="00EC140B" w:rsidRDefault="00CE755A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8</w:t>
            </w:r>
          </w:p>
        </w:tc>
        <w:tc>
          <w:tcPr>
            <w:tcW w:w="2988" w:type="dxa"/>
            <w:shd w:val="clear" w:color="auto" w:fill="auto"/>
          </w:tcPr>
          <w:p w:rsidR="00CE755A" w:rsidRPr="00EC140B" w:rsidRDefault="00841B70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Przebudowa istniejącego </w:t>
            </w: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lastRenderedPageBreak/>
              <w:t>budynku usługowego na placówkę przedszkolno-wychowawczą</w:t>
            </w:r>
          </w:p>
        </w:tc>
        <w:tc>
          <w:tcPr>
            <w:tcW w:w="2215" w:type="dxa"/>
            <w:shd w:val="clear" w:color="auto" w:fill="auto"/>
          </w:tcPr>
          <w:p w:rsidR="00CE755A" w:rsidRPr="00EC140B" w:rsidRDefault="00841B70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lastRenderedPageBreak/>
              <w:t xml:space="preserve">Anna Maria </w:t>
            </w:r>
            <w:proofErr w:type="spellStart"/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S.C</w:t>
            </w:r>
            <w:proofErr w:type="spellEnd"/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755" w:type="dxa"/>
            <w:shd w:val="clear" w:color="auto" w:fill="auto"/>
          </w:tcPr>
          <w:p w:rsidR="00CE755A" w:rsidRPr="00EC140B" w:rsidRDefault="00841B70" w:rsidP="00324444">
            <w:pPr>
              <w:jc w:val="center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1 000 000 zł</w:t>
            </w:r>
          </w:p>
        </w:tc>
        <w:tc>
          <w:tcPr>
            <w:tcW w:w="1808" w:type="dxa"/>
            <w:shd w:val="clear" w:color="auto" w:fill="auto"/>
          </w:tcPr>
          <w:p w:rsidR="00CE755A" w:rsidRPr="00EC140B" w:rsidRDefault="00963C55" w:rsidP="007F781C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  <w:highlight w:val="yellow"/>
              </w:rPr>
              <w:t>ś</w:t>
            </w:r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rodki</w:t>
            </w:r>
            <w:proofErr w:type="gramEnd"/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prywatne, </w:t>
            </w:r>
            <w:proofErr w:type="spellStart"/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lastRenderedPageBreak/>
              <w:t>EFRR</w:t>
            </w:r>
            <w:proofErr w:type="spellEnd"/>
          </w:p>
        </w:tc>
      </w:tr>
      <w:tr w:rsidR="00841B70" w:rsidRPr="00EC140B" w:rsidTr="00DF3C87">
        <w:tc>
          <w:tcPr>
            <w:tcW w:w="522" w:type="dxa"/>
            <w:shd w:val="clear" w:color="auto" w:fill="auto"/>
          </w:tcPr>
          <w:p w:rsidR="00841B70" w:rsidRPr="00EC140B" w:rsidRDefault="007F781C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lastRenderedPageBreak/>
              <w:t>9</w:t>
            </w:r>
          </w:p>
        </w:tc>
        <w:tc>
          <w:tcPr>
            <w:tcW w:w="2988" w:type="dxa"/>
            <w:shd w:val="clear" w:color="auto" w:fill="auto"/>
          </w:tcPr>
          <w:p w:rsidR="00841B70" w:rsidRPr="00EC140B" w:rsidRDefault="00841B70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Żłobek w Ropie</w:t>
            </w:r>
          </w:p>
        </w:tc>
        <w:tc>
          <w:tcPr>
            <w:tcW w:w="2215" w:type="dxa"/>
            <w:shd w:val="clear" w:color="auto" w:fill="auto"/>
          </w:tcPr>
          <w:p w:rsidR="00841B70" w:rsidRPr="00EC140B" w:rsidRDefault="00841B70" w:rsidP="00B42D47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Anna Maria </w:t>
            </w:r>
            <w:proofErr w:type="spellStart"/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S.C</w:t>
            </w:r>
            <w:proofErr w:type="spellEnd"/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755" w:type="dxa"/>
            <w:shd w:val="clear" w:color="auto" w:fill="auto"/>
          </w:tcPr>
          <w:p w:rsidR="00841B70" w:rsidRPr="00EC140B" w:rsidRDefault="00841B70" w:rsidP="00324444">
            <w:pPr>
              <w:jc w:val="center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700 000 zł</w:t>
            </w:r>
          </w:p>
        </w:tc>
        <w:tc>
          <w:tcPr>
            <w:tcW w:w="1808" w:type="dxa"/>
            <w:shd w:val="clear" w:color="auto" w:fill="auto"/>
          </w:tcPr>
          <w:p w:rsidR="00841B70" w:rsidRPr="00EC140B" w:rsidRDefault="00963C55" w:rsidP="007F781C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  <w:highlight w:val="yellow"/>
              </w:rPr>
              <w:t>ś</w:t>
            </w:r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rodki</w:t>
            </w:r>
            <w:proofErr w:type="gramEnd"/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prywatne, </w:t>
            </w:r>
            <w:proofErr w:type="spellStart"/>
            <w:r w:rsidR="007F781C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EFS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7F781C" w:rsidP="00B42D4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 xml:space="preserve">Utworzenie spółdzielni socjalnej  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Gmina Ropa, podmiot III sektora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200 000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EFS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CE755A" w:rsidP="00B42D4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F781C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Stworzenie świetlicy środowiskowej w Ropie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Gmina Ropa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500 000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EFS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F781C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Wsparcie osób bezrobotnych w powrocie na rynek pracy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GOPS</w:t>
            </w:r>
            <w:proofErr w:type="spell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w Ropie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2C5882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300 000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EFS</w:t>
            </w:r>
            <w:proofErr w:type="spellEnd"/>
          </w:p>
        </w:tc>
      </w:tr>
      <w:tr w:rsidR="002C5882" w:rsidRPr="008E4810" w:rsidTr="007F781C">
        <w:tc>
          <w:tcPr>
            <w:tcW w:w="522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F781C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988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Stworzenie oferty zajęć pozalekcyjnych dla uczniów szkół podstawowych</w:t>
            </w:r>
          </w:p>
        </w:tc>
        <w:tc>
          <w:tcPr>
            <w:tcW w:w="2215" w:type="dxa"/>
            <w:shd w:val="clear" w:color="auto" w:fill="auto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r w:rsidRPr="008E4810">
              <w:rPr>
                <w:rFonts w:ascii="Tahoma" w:hAnsi="Tahoma" w:cs="Tahoma"/>
                <w:sz w:val="20"/>
                <w:szCs w:val="20"/>
              </w:rPr>
              <w:t>Placówki edukacyjne gminy (jednostki organizacyjne)</w:t>
            </w:r>
          </w:p>
        </w:tc>
        <w:tc>
          <w:tcPr>
            <w:tcW w:w="1755" w:type="dxa"/>
            <w:shd w:val="clear" w:color="auto" w:fill="auto"/>
          </w:tcPr>
          <w:p w:rsidR="002C5882" w:rsidRPr="008E4810" w:rsidRDefault="00EC140B" w:rsidP="003244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1 2</w:t>
            </w:r>
            <w:r w:rsidR="002C5882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00 000 zł</w:t>
            </w:r>
          </w:p>
        </w:tc>
        <w:tc>
          <w:tcPr>
            <w:tcW w:w="1808" w:type="dxa"/>
          </w:tcPr>
          <w:p w:rsidR="002C5882" w:rsidRPr="008E4810" w:rsidRDefault="002C5882" w:rsidP="00B42D47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8E4810">
              <w:rPr>
                <w:rFonts w:ascii="Tahoma" w:hAnsi="Tahoma" w:cs="Tahoma"/>
                <w:sz w:val="20"/>
                <w:szCs w:val="20"/>
              </w:rPr>
              <w:t>krajowe</w:t>
            </w:r>
            <w:proofErr w:type="gramEnd"/>
            <w:r w:rsidRPr="008E4810">
              <w:rPr>
                <w:rFonts w:ascii="Tahoma" w:hAnsi="Tahoma" w:cs="Tahoma"/>
                <w:sz w:val="20"/>
                <w:szCs w:val="20"/>
              </w:rPr>
              <w:t xml:space="preserve"> środki publiczne, </w:t>
            </w:r>
            <w:proofErr w:type="spellStart"/>
            <w:r w:rsidRPr="008E4810">
              <w:rPr>
                <w:rFonts w:ascii="Tahoma" w:hAnsi="Tahoma" w:cs="Tahoma"/>
                <w:sz w:val="20"/>
                <w:szCs w:val="20"/>
              </w:rPr>
              <w:t>EFS</w:t>
            </w:r>
            <w:proofErr w:type="spellEnd"/>
          </w:p>
        </w:tc>
      </w:tr>
      <w:tr w:rsidR="001047F5" w:rsidRPr="008E4810" w:rsidTr="007F781C">
        <w:tc>
          <w:tcPr>
            <w:tcW w:w="5725" w:type="dxa"/>
            <w:gridSpan w:val="3"/>
            <w:shd w:val="clear" w:color="auto" w:fill="auto"/>
          </w:tcPr>
          <w:p w:rsidR="001047F5" w:rsidRPr="008E4810" w:rsidRDefault="001047F5" w:rsidP="00B42D4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Łącznie</w:t>
            </w:r>
          </w:p>
        </w:tc>
        <w:tc>
          <w:tcPr>
            <w:tcW w:w="1755" w:type="dxa"/>
            <w:shd w:val="clear" w:color="auto" w:fill="auto"/>
          </w:tcPr>
          <w:p w:rsidR="001047F5" w:rsidRPr="00EC140B" w:rsidRDefault="00401E80" w:rsidP="00EC140B">
            <w:pPr>
              <w:rPr>
                <w:rFonts w:ascii="Tahoma" w:hAnsi="Tahoma" w:cs="Tahoma"/>
                <w:sz w:val="20"/>
                <w:szCs w:val="20"/>
              </w:rPr>
            </w:pPr>
            <w:r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1</w:t>
            </w:r>
            <w:r w:rsidR="00EC140B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6</w:t>
            </w:r>
            <w:r w:rsidR="00DF3C87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</w:t>
            </w:r>
            <w:r w:rsidR="00EC140B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3</w:t>
            </w:r>
            <w:r w:rsidR="001047F5" w:rsidRPr="00EC140B">
              <w:rPr>
                <w:rFonts w:ascii="Tahoma" w:hAnsi="Tahoma" w:cs="Tahoma"/>
                <w:sz w:val="20"/>
                <w:szCs w:val="20"/>
                <w:highlight w:val="yellow"/>
              </w:rPr>
              <w:t>00 000 zł</w:t>
            </w:r>
          </w:p>
        </w:tc>
        <w:tc>
          <w:tcPr>
            <w:tcW w:w="1808" w:type="dxa"/>
          </w:tcPr>
          <w:p w:rsidR="001047F5" w:rsidRPr="008E4810" w:rsidRDefault="001047F5" w:rsidP="00B42D4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047F5" w:rsidRPr="004655FD" w:rsidRDefault="001047F5" w:rsidP="00506712">
      <w:pPr>
        <w:rPr>
          <w:color w:val="7030A0"/>
        </w:rPr>
      </w:pPr>
    </w:p>
    <w:p w:rsidR="00577AB5" w:rsidRPr="00E62FF2" w:rsidRDefault="0048617D" w:rsidP="005C4569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22" w:name="_Toc484604513"/>
      <w:r>
        <w:rPr>
          <w:rFonts w:ascii="Tahoma" w:hAnsi="Tahoma" w:cs="Tahoma"/>
          <w:b w:val="0"/>
          <w:color w:val="auto"/>
          <w:sz w:val="24"/>
          <w:szCs w:val="24"/>
        </w:rPr>
        <w:t>5</w:t>
      </w:r>
      <w:r w:rsidR="00577AB5" w:rsidRPr="00E62FF2">
        <w:rPr>
          <w:rFonts w:ascii="Tahoma" w:hAnsi="Tahoma" w:cs="Tahoma"/>
          <w:b w:val="0"/>
          <w:color w:val="auto"/>
          <w:sz w:val="24"/>
          <w:szCs w:val="24"/>
        </w:rPr>
        <w:t>.</w:t>
      </w:r>
      <w:r w:rsidR="00A82DCD">
        <w:rPr>
          <w:rFonts w:ascii="Tahoma" w:hAnsi="Tahoma" w:cs="Tahoma"/>
          <w:b w:val="0"/>
          <w:color w:val="auto"/>
          <w:sz w:val="24"/>
          <w:szCs w:val="24"/>
        </w:rPr>
        <w:t>3</w:t>
      </w:r>
      <w:r w:rsidR="00577AB5" w:rsidRPr="00E62FF2">
        <w:rPr>
          <w:rFonts w:ascii="Tahoma" w:hAnsi="Tahoma" w:cs="Tahoma"/>
          <w:b w:val="0"/>
          <w:color w:val="auto"/>
          <w:sz w:val="24"/>
          <w:szCs w:val="24"/>
        </w:rPr>
        <w:t xml:space="preserve"> POZOSTAŁE DOPUSZCZALNE PROJEKTY REWITALIZACYJNE</w:t>
      </w:r>
      <w:bookmarkEnd w:id="22"/>
    </w:p>
    <w:p w:rsidR="00D37B9A" w:rsidRPr="00184363" w:rsidRDefault="00D37B9A" w:rsidP="00577AB5">
      <w:pPr>
        <w:jc w:val="both"/>
        <w:rPr>
          <w:rFonts w:ascii="Tahoma" w:hAnsi="Tahoma" w:cs="Tahoma"/>
        </w:rPr>
      </w:pPr>
      <w:r w:rsidRPr="00184363">
        <w:rPr>
          <w:rFonts w:ascii="Tahoma" w:hAnsi="Tahoma" w:cs="Tahoma"/>
        </w:rPr>
        <w:t>Gminny Program Rewitalizacji przewidziany jest na 6 lat. W związku z tym nie możliwości sformułowania na etapie opracowywania wszystkich projektów rewitalizacyjnych. Stąd konieczność ws</w:t>
      </w:r>
      <w:r w:rsidR="00C62EE0" w:rsidRPr="00184363">
        <w:rPr>
          <w:rFonts w:ascii="Tahoma" w:hAnsi="Tahoma" w:cs="Tahoma"/>
        </w:rPr>
        <w:t xml:space="preserve">kazania ogólnych wytycznych i przestrzeni, w których mieścić się będą działania rewitalizacyjne. Dotyczy to zarówno działań inwestycyjnych, jak i projektów miękkich, realizowanych przez Gminę i pozostałe podmioty, w tym organizacje pozarządowe. </w:t>
      </w:r>
      <w:r w:rsidRPr="00184363">
        <w:rPr>
          <w:rFonts w:ascii="Tahoma" w:hAnsi="Tahoma" w:cs="Tahoma"/>
        </w:rPr>
        <w:t xml:space="preserve"> </w:t>
      </w:r>
    </w:p>
    <w:p w:rsidR="00D37B9A" w:rsidRPr="00184363" w:rsidRDefault="00C62EE0" w:rsidP="00577AB5">
      <w:pPr>
        <w:jc w:val="both"/>
        <w:rPr>
          <w:rFonts w:ascii="Tahoma" w:hAnsi="Tahoma" w:cs="Tahoma"/>
        </w:rPr>
      </w:pPr>
      <w:r w:rsidRPr="00184363">
        <w:rPr>
          <w:rFonts w:ascii="Tahoma" w:hAnsi="Tahoma" w:cs="Tahoma"/>
        </w:rPr>
        <w:t>W przyszłości status projektów rewitalizacyjnych będą miały działania spełniające łącznie 2 podstawowe kryteria:</w:t>
      </w:r>
    </w:p>
    <w:p w:rsidR="00C62EE0" w:rsidRPr="00184363" w:rsidRDefault="00C62EE0" w:rsidP="003F3AEB">
      <w:pPr>
        <w:pStyle w:val="Akapitzlist"/>
        <w:numPr>
          <w:ilvl w:val="0"/>
          <w:numId w:val="28"/>
        </w:numPr>
        <w:jc w:val="both"/>
        <w:rPr>
          <w:rFonts w:ascii="Tahoma" w:hAnsi="Tahoma" w:cs="Tahoma"/>
        </w:rPr>
      </w:pPr>
      <w:r w:rsidRPr="00184363">
        <w:rPr>
          <w:rFonts w:ascii="Tahoma" w:hAnsi="Tahoma" w:cs="Tahoma"/>
        </w:rPr>
        <w:t>Projekty realizowane w podobszarach rewitalizacji lub w sposób umo</w:t>
      </w:r>
      <w:r w:rsidR="00E339AE">
        <w:rPr>
          <w:rFonts w:ascii="Tahoma" w:hAnsi="Tahoma" w:cs="Tahoma"/>
        </w:rPr>
        <w:t>ż</w:t>
      </w:r>
      <w:r w:rsidRPr="00184363">
        <w:rPr>
          <w:rFonts w:ascii="Tahoma" w:hAnsi="Tahoma" w:cs="Tahoma"/>
        </w:rPr>
        <w:t>liw</w:t>
      </w:r>
      <w:r w:rsidR="00E339AE">
        <w:rPr>
          <w:rFonts w:ascii="Tahoma" w:hAnsi="Tahoma" w:cs="Tahoma"/>
        </w:rPr>
        <w:t>i</w:t>
      </w:r>
      <w:r w:rsidRPr="00184363">
        <w:rPr>
          <w:rFonts w:ascii="Tahoma" w:hAnsi="Tahoma" w:cs="Tahoma"/>
        </w:rPr>
        <w:t>ający pozytywne oddziaływanie na społeczność podobszarów rewitalizacji,</w:t>
      </w:r>
    </w:p>
    <w:p w:rsidR="00C62EE0" w:rsidRPr="00184363" w:rsidRDefault="00C62EE0" w:rsidP="003F3AEB">
      <w:pPr>
        <w:pStyle w:val="Akapitzlist"/>
        <w:numPr>
          <w:ilvl w:val="0"/>
          <w:numId w:val="28"/>
        </w:numPr>
        <w:jc w:val="both"/>
        <w:rPr>
          <w:rFonts w:ascii="Tahoma" w:hAnsi="Tahoma" w:cs="Tahoma"/>
        </w:rPr>
      </w:pPr>
      <w:r w:rsidRPr="00184363">
        <w:rPr>
          <w:rFonts w:ascii="Tahoma" w:hAnsi="Tahoma" w:cs="Tahoma"/>
        </w:rPr>
        <w:t>Projekty nakierowane na zmniejszenie występujących deficytów, a zatem realizujące cele i kierunki Programu.</w:t>
      </w:r>
    </w:p>
    <w:p w:rsidR="00C62EE0" w:rsidRPr="00184363" w:rsidRDefault="00C62EE0" w:rsidP="00C62EE0">
      <w:pPr>
        <w:jc w:val="both"/>
        <w:rPr>
          <w:rFonts w:ascii="Tahoma" w:hAnsi="Tahoma" w:cs="Tahoma"/>
        </w:rPr>
      </w:pPr>
      <w:r w:rsidRPr="00184363">
        <w:rPr>
          <w:rFonts w:ascii="Tahoma" w:hAnsi="Tahoma" w:cs="Tahoma"/>
        </w:rPr>
        <w:t>Poniżej podano przykładowe obszary działań rewitalizacyjnych z podzia</w:t>
      </w:r>
      <w:r w:rsidR="00DF3C87">
        <w:rPr>
          <w:rFonts w:ascii="Tahoma" w:hAnsi="Tahoma" w:cs="Tahoma"/>
        </w:rPr>
        <w:t>ł</w:t>
      </w:r>
      <w:r w:rsidRPr="00184363">
        <w:rPr>
          <w:rFonts w:ascii="Tahoma" w:hAnsi="Tahoma" w:cs="Tahoma"/>
        </w:rPr>
        <w:t xml:space="preserve">em na cele i kierunki wskazane w </w:t>
      </w:r>
      <w:proofErr w:type="spellStart"/>
      <w:r w:rsidRPr="00184363">
        <w:rPr>
          <w:rFonts w:ascii="Tahoma" w:hAnsi="Tahoma" w:cs="Tahoma"/>
        </w:rPr>
        <w:t>GPR</w:t>
      </w:r>
      <w:proofErr w:type="spellEnd"/>
      <w:r w:rsidRPr="00184363">
        <w:rPr>
          <w:rFonts w:ascii="Tahoma" w:hAnsi="Tahoma" w:cs="Tahoma"/>
        </w:rPr>
        <w:t>.</w:t>
      </w:r>
    </w:p>
    <w:p w:rsidR="003A2972" w:rsidRPr="003A2972" w:rsidRDefault="003A2972" w:rsidP="003A2972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3A297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12</w:t>
      </w:r>
      <w:r w:rsidR="00F46624" w:rsidRPr="003A297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3A2972">
        <w:rPr>
          <w:rFonts w:ascii="Tahoma" w:hAnsi="Tahoma" w:cs="Tahoma"/>
          <w:b w:val="0"/>
          <w:color w:val="auto"/>
          <w:sz w:val="20"/>
          <w:szCs w:val="20"/>
        </w:rPr>
        <w:t>. POZOSTAŁE DOPUSZCZALNE PROJEKTY REWITALIZACYJNE</w:t>
      </w:r>
    </w:p>
    <w:tbl>
      <w:tblPr>
        <w:tblStyle w:val="Tabela-Siatka"/>
        <w:tblW w:w="5000" w:type="pct"/>
        <w:tblLook w:val="04A0"/>
      </w:tblPr>
      <w:tblGrid>
        <w:gridCol w:w="3793"/>
        <w:gridCol w:w="5495"/>
      </w:tblGrid>
      <w:tr w:rsidR="003C3795" w:rsidRPr="0021428E" w:rsidTr="003C3795">
        <w:tc>
          <w:tcPr>
            <w:tcW w:w="5000" w:type="pct"/>
            <w:gridSpan w:val="2"/>
            <w:shd w:val="clear" w:color="auto" w:fill="E36C0A" w:themeFill="accent6" w:themeFillShade="BF"/>
            <w:vAlign w:val="center"/>
          </w:tcPr>
          <w:p w:rsidR="003C3795" w:rsidRPr="00AB0D7B" w:rsidRDefault="003C3795" w:rsidP="00D37B9A">
            <w:pPr>
              <w:keepNext/>
              <w:jc w:val="center"/>
              <w:rPr>
                <w:rFonts w:ascii="Tahoma" w:hAnsi="Tahoma" w:cs="Tahoma"/>
                <w:b/>
                <w:bCs/>
              </w:rPr>
            </w:pPr>
            <w:r w:rsidRPr="00AB0D7B">
              <w:rPr>
                <w:rFonts w:ascii="Tahoma" w:hAnsi="Tahoma" w:cs="Tahoma"/>
                <w:b/>
                <w:bCs/>
              </w:rPr>
              <w:t>Cel szczegółowy 1.</w:t>
            </w:r>
            <w:r w:rsidRPr="00AB0D7B">
              <w:rPr>
                <w:rFonts w:ascii="Tahoma" w:hAnsi="Tahoma" w:cs="Tahoma"/>
                <w:bCs/>
              </w:rPr>
              <w:t xml:space="preserve"> Rozwój infrastruktury społecznej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1.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Budowa, rozbu</w:t>
            </w:r>
            <w:r w:rsidR="000F3197">
              <w:rPr>
                <w:rFonts w:ascii="Tahoma" w:hAnsi="Tahoma" w:cs="Tahoma"/>
                <w:sz w:val="16"/>
                <w:szCs w:val="16"/>
              </w:rPr>
              <w:t xml:space="preserve">dowa i modernizacja </w:t>
            </w:r>
            <w:r w:rsidRPr="0021428E">
              <w:rPr>
                <w:rFonts w:ascii="Tahoma" w:hAnsi="Tahoma" w:cs="Tahoma"/>
                <w:sz w:val="16"/>
                <w:szCs w:val="16"/>
              </w:rPr>
              <w:t>obiektów społeczno-kulturalnych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29"/>
              </w:numPr>
              <w:tabs>
                <w:tab w:val="left" w:pos="1277"/>
              </w:tabs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Budowa i modernizacja obiektów kultury</w:t>
            </w:r>
          </w:p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29"/>
              </w:numPr>
              <w:tabs>
                <w:tab w:val="left" w:pos="1277"/>
              </w:tabs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Budowa i modernizacja obiektów przeznaczonych dla działalności organizacji pozarządowych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2.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Rozbudowa i modernizacja przestrzeni rekreacyjnych i sportowych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30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Budowa i rozbudowa boisk sportowych</w:t>
            </w:r>
          </w:p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30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 xml:space="preserve">Budowa i rozbudowa siłowni na świeżym </w:t>
            </w:r>
            <w:r w:rsidR="00E339AE">
              <w:rPr>
                <w:rFonts w:ascii="Tahoma" w:hAnsi="Tahoma" w:cs="Tahoma"/>
                <w:sz w:val="16"/>
                <w:szCs w:val="16"/>
              </w:rPr>
              <w:t>powietrzu</w:t>
            </w:r>
          </w:p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30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Budowa ścieżek spacerowych i ścieżek zdrowia</w:t>
            </w:r>
          </w:p>
        </w:tc>
      </w:tr>
      <w:tr w:rsidR="00C62EE0" w:rsidRPr="0021428E" w:rsidTr="00C62EE0">
        <w:trPr>
          <w:trHeight w:val="250"/>
        </w:trPr>
        <w:tc>
          <w:tcPr>
            <w:tcW w:w="2042" w:type="pct"/>
            <w:vAlign w:val="center"/>
          </w:tcPr>
          <w:p w:rsidR="00C62EE0" w:rsidRPr="0021428E" w:rsidRDefault="00C62EE0" w:rsidP="00C62E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3</w:t>
            </w:r>
            <w:r w:rsidRPr="0021428E">
              <w:rPr>
                <w:rFonts w:ascii="Tahoma" w:hAnsi="Tahoma" w:cs="Tahoma"/>
                <w:sz w:val="16"/>
                <w:szCs w:val="16"/>
              </w:rPr>
              <w:t>. Rozwój terenów handlowych i pozostałych terenów rozwoju gospodarczego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numPr>
                <w:ilvl w:val="0"/>
                <w:numId w:val="31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Rozwó</w:t>
            </w:r>
            <w:r w:rsidR="00E339AE">
              <w:rPr>
                <w:rFonts w:ascii="Tahoma" w:hAnsi="Tahoma" w:cs="Tahoma"/>
                <w:sz w:val="16"/>
                <w:szCs w:val="16"/>
              </w:rPr>
              <w:t>j przestrzeni i obiektów handlu</w:t>
            </w:r>
          </w:p>
          <w:p w:rsidR="00C62EE0" w:rsidRPr="00C62EE0" w:rsidRDefault="00C62EE0" w:rsidP="003F3AEB">
            <w:pPr>
              <w:pStyle w:val="Akapitzlist"/>
              <w:numPr>
                <w:ilvl w:val="0"/>
                <w:numId w:val="31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Roz</w:t>
            </w:r>
            <w:r w:rsidR="003B6EC9">
              <w:rPr>
                <w:rFonts w:ascii="Tahoma" w:hAnsi="Tahoma" w:cs="Tahoma"/>
                <w:sz w:val="16"/>
                <w:szCs w:val="16"/>
              </w:rPr>
              <w:t>w</w:t>
            </w:r>
            <w:r w:rsidRPr="00C62EE0">
              <w:rPr>
                <w:rFonts w:ascii="Tahoma" w:hAnsi="Tahoma" w:cs="Tahoma"/>
                <w:sz w:val="16"/>
                <w:szCs w:val="16"/>
              </w:rPr>
              <w:t>ój przestrzeni turystycznych</w:t>
            </w:r>
          </w:p>
        </w:tc>
      </w:tr>
      <w:tr w:rsidR="00E339AE" w:rsidRPr="00EC140B" w:rsidTr="00C62EE0">
        <w:trPr>
          <w:trHeight w:val="250"/>
        </w:trPr>
        <w:tc>
          <w:tcPr>
            <w:tcW w:w="2042" w:type="pct"/>
            <w:vAlign w:val="center"/>
          </w:tcPr>
          <w:p w:rsidR="00E339AE" w:rsidRPr="00EC140B" w:rsidRDefault="00E339AE" w:rsidP="00C62EE0">
            <w:pPr>
              <w:jc w:val="center"/>
              <w:rPr>
                <w:rFonts w:ascii="Tahoma" w:hAnsi="Tahoma" w:cs="Tahoma"/>
                <w:b/>
                <w:sz w:val="16"/>
                <w:szCs w:val="16"/>
                <w:highlight w:val="yellow"/>
              </w:rPr>
            </w:pPr>
            <w:r w:rsidRPr="00EC140B">
              <w:rPr>
                <w:rFonts w:ascii="Tahoma" w:hAnsi="Tahoma" w:cs="Tahoma"/>
                <w:b/>
                <w:sz w:val="16"/>
                <w:szCs w:val="16"/>
                <w:highlight w:val="yellow"/>
              </w:rPr>
              <w:t xml:space="preserve">Kierunek 4. </w:t>
            </w:r>
            <w:r w:rsidRPr="00EC140B">
              <w:rPr>
                <w:rFonts w:ascii="Tahoma" w:hAnsi="Tahoma" w:cs="Tahoma"/>
                <w:sz w:val="16"/>
                <w:szCs w:val="16"/>
                <w:highlight w:val="yellow"/>
              </w:rPr>
              <w:t>Rozwój placówek przedszkolno-wychowawczych i żłobków</w:t>
            </w:r>
          </w:p>
        </w:tc>
        <w:tc>
          <w:tcPr>
            <w:tcW w:w="2958" w:type="pct"/>
          </w:tcPr>
          <w:p w:rsidR="00E339AE" w:rsidRPr="00EC140B" w:rsidRDefault="00E339AE" w:rsidP="003F3AEB">
            <w:pPr>
              <w:pStyle w:val="Akapitzlist"/>
              <w:numPr>
                <w:ilvl w:val="0"/>
                <w:numId w:val="31"/>
              </w:numPr>
              <w:rPr>
                <w:rFonts w:ascii="Tahoma" w:hAnsi="Tahoma" w:cs="Tahoma"/>
                <w:sz w:val="16"/>
                <w:szCs w:val="16"/>
                <w:highlight w:val="yellow"/>
              </w:rPr>
            </w:pPr>
            <w:r w:rsidRPr="00EC140B">
              <w:rPr>
                <w:rFonts w:ascii="Tahoma" w:hAnsi="Tahoma" w:cs="Tahoma"/>
                <w:sz w:val="16"/>
                <w:szCs w:val="16"/>
                <w:highlight w:val="yellow"/>
              </w:rPr>
              <w:t>Rozwój przedszkoli</w:t>
            </w:r>
          </w:p>
          <w:p w:rsidR="00E339AE" w:rsidRPr="00EC140B" w:rsidRDefault="00E339AE" w:rsidP="003F3AEB">
            <w:pPr>
              <w:pStyle w:val="Akapitzlist"/>
              <w:numPr>
                <w:ilvl w:val="0"/>
                <w:numId w:val="31"/>
              </w:numPr>
              <w:rPr>
                <w:rFonts w:ascii="Tahoma" w:hAnsi="Tahoma" w:cs="Tahoma"/>
                <w:sz w:val="16"/>
                <w:szCs w:val="16"/>
                <w:highlight w:val="yellow"/>
              </w:rPr>
            </w:pPr>
            <w:r w:rsidRPr="00EC140B">
              <w:rPr>
                <w:rFonts w:ascii="Tahoma" w:hAnsi="Tahoma" w:cs="Tahoma"/>
                <w:sz w:val="16"/>
                <w:szCs w:val="16"/>
                <w:highlight w:val="yellow"/>
              </w:rPr>
              <w:t>Rozwój żłobków</w:t>
            </w:r>
          </w:p>
        </w:tc>
      </w:tr>
      <w:tr w:rsidR="003C3795" w:rsidRPr="0021428E" w:rsidTr="003C3795">
        <w:tc>
          <w:tcPr>
            <w:tcW w:w="5000" w:type="pct"/>
            <w:gridSpan w:val="2"/>
            <w:shd w:val="clear" w:color="auto" w:fill="E36C0A" w:themeFill="accent6" w:themeFillShade="BF"/>
            <w:vAlign w:val="center"/>
          </w:tcPr>
          <w:p w:rsidR="003C3795" w:rsidRPr="0021428E" w:rsidRDefault="003C3795" w:rsidP="00D37B9A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1428E">
              <w:rPr>
                <w:rFonts w:ascii="Tahoma" w:hAnsi="Tahoma" w:cs="Tahoma"/>
                <w:b/>
                <w:bCs/>
              </w:rPr>
              <w:t>Cel szczegółowy 2.</w:t>
            </w:r>
            <w:r w:rsidRPr="0021428E">
              <w:rPr>
                <w:rFonts w:ascii="Tahoma" w:hAnsi="Tahoma" w:cs="Tahoma"/>
                <w:bCs/>
              </w:rPr>
              <w:t xml:space="preserve"> </w:t>
            </w:r>
            <w:r w:rsidRPr="0021428E">
              <w:rPr>
                <w:rFonts w:ascii="Tahoma" w:hAnsi="Tahoma" w:cs="Tahoma"/>
              </w:rPr>
              <w:t>Rozwój oferty czasu wolnego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1.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Poprawa bieżącej oferty kultury dla osób w każdym wieku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numPr>
                <w:ilvl w:val="0"/>
                <w:numId w:val="32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Organizacja warsztatów, spotkań, wieczorów literackich itp.</w:t>
            </w:r>
          </w:p>
          <w:p w:rsidR="00C62EE0" w:rsidRPr="00C62EE0" w:rsidRDefault="00C62EE0" w:rsidP="003F3AEB">
            <w:pPr>
              <w:pStyle w:val="Akapitzlist"/>
              <w:numPr>
                <w:ilvl w:val="0"/>
                <w:numId w:val="32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 xml:space="preserve">Organizacja szkoleń i wykładów, </w:t>
            </w:r>
          </w:p>
          <w:p w:rsidR="00C62EE0" w:rsidRPr="00C62EE0" w:rsidRDefault="00C62EE0" w:rsidP="003F3AEB">
            <w:pPr>
              <w:pStyle w:val="Akapitzlist"/>
              <w:numPr>
                <w:ilvl w:val="0"/>
                <w:numId w:val="32"/>
              </w:numPr>
              <w:rPr>
                <w:rFonts w:ascii="Tahoma" w:hAnsi="Tahoma" w:cs="Tahoma"/>
                <w:b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Działania uniwersytetów trzeciego wieku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lastRenderedPageBreak/>
              <w:t>Kierunek 2.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Rozwój zajęć pozalekcyjnych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33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 xml:space="preserve">Działania nakierowane na poprawę </w:t>
            </w:r>
            <w:r w:rsidR="003E123B">
              <w:rPr>
                <w:rFonts w:ascii="Tahoma" w:hAnsi="Tahoma" w:cs="Tahoma"/>
                <w:sz w:val="16"/>
                <w:szCs w:val="16"/>
              </w:rPr>
              <w:t xml:space="preserve">oferty </w:t>
            </w:r>
            <w:r w:rsidRPr="00C62EE0">
              <w:rPr>
                <w:rFonts w:ascii="Tahoma" w:hAnsi="Tahoma" w:cs="Tahoma"/>
                <w:sz w:val="16"/>
                <w:szCs w:val="16"/>
              </w:rPr>
              <w:t>zajęć pozalekcyjnych w ciągu roku,</w:t>
            </w:r>
          </w:p>
          <w:p w:rsidR="00C62EE0" w:rsidRPr="00C62EE0" w:rsidRDefault="00C62EE0" w:rsidP="003F3AEB">
            <w:pPr>
              <w:pStyle w:val="Akapitzlist"/>
              <w:keepNext/>
              <w:numPr>
                <w:ilvl w:val="0"/>
                <w:numId w:val="33"/>
              </w:numPr>
              <w:rPr>
                <w:rFonts w:ascii="Tahoma" w:hAnsi="Tahoma" w:cs="Tahoma"/>
                <w:b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Zajęcia organizowane w ferie, szkoły letnie</w:t>
            </w:r>
          </w:p>
        </w:tc>
      </w:tr>
      <w:tr w:rsidR="00C62EE0" w:rsidRPr="0021428E" w:rsidTr="00C62EE0">
        <w:trPr>
          <w:trHeight w:val="480"/>
        </w:trPr>
        <w:tc>
          <w:tcPr>
            <w:tcW w:w="2042" w:type="pct"/>
            <w:vAlign w:val="center"/>
          </w:tcPr>
          <w:p w:rsidR="00C62EE0" w:rsidRPr="0021428E" w:rsidRDefault="00C62EE0" w:rsidP="00D37B9A">
            <w:pPr>
              <w:spacing w:after="2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3. 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Rozwój oferty o charakterze integracyjnym</w:t>
            </w:r>
          </w:p>
        </w:tc>
        <w:tc>
          <w:tcPr>
            <w:tcW w:w="2958" w:type="pct"/>
          </w:tcPr>
          <w:p w:rsidR="00C62EE0" w:rsidRPr="00C62EE0" w:rsidRDefault="00C62EE0" w:rsidP="003F3AEB">
            <w:pPr>
              <w:pStyle w:val="Akapitzlist"/>
              <w:numPr>
                <w:ilvl w:val="0"/>
                <w:numId w:val="34"/>
              </w:numPr>
              <w:rPr>
                <w:rFonts w:ascii="Tahoma" w:hAnsi="Tahoma" w:cs="Tahoma"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Działania nakierowane na zagospodarowanie czasu wolnego osób niepełnosprawnych i zagrożonych ubóstwem,</w:t>
            </w:r>
          </w:p>
          <w:p w:rsidR="00C62EE0" w:rsidRPr="00C62EE0" w:rsidRDefault="00C62EE0" w:rsidP="003F3AEB">
            <w:pPr>
              <w:pStyle w:val="Akapitzlist"/>
              <w:numPr>
                <w:ilvl w:val="0"/>
                <w:numId w:val="34"/>
              </w:numPr>
              <w:rPr>
                <w:rFonts w:ascii="Tahoma" w:hAnsi="Tahoma" w:cs="Tahoma"/>
                <w:b/>
                <w:sz w:val="16"/>
                <w:szCs w:val="16"/>
              </w:rPr>
            </w:pPr>
            <w:r w:rsidRPr="00C62EE0">
              <w:rPr>
                <w:rFonts w:ascii="Tahoma" w:hAnsi="Tahoma" w:cs="Tahoma"/>
                <w:sz w:val="16"/>
                <w:szCs w:val="16"/>
              </w:rPr>
              <w:t>Działania z zakresu samopomocy</w:t>
            </w:r>
          </w:p>
        </w:tc>
      </w:tr>
      <w:tr w:rsidR="003E123B" w:rsidRPr="0021428E" w:rsidTr="00C62EE0">
        <w:trPr>
          <w:trHeight w:val="480"/>
        </w:trPr>
        <w:tc>
          <w:tcPr>
            <w:tcW w:w="2042" w:type="pct"/>
            <w:vAlign w:val="center"/>
          </w:tcPr>
          <w:p w:rsidR="003E123B" w:rsidRPr="0021428E" w:rsidRDefault="003E123B" w:rsidP="00D37B9A">
            <w:pPr>
              <w:spacing w:after="24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Kierunek 4. </w:t>
            </w:r>
            <w:r w:rsidRPr="003E123B">
              <w:rPr>
                <w:rFonts w:ascii="Tahoma" w:hAnsi="Tahoma" w:cs="Tahoma"/>
                <w:sz w:val="16"/>
                <w:szCs w:val="16"/>
              </w:rPr>
              <w:t>Rozwój oferty zajęć zdrowotnych i sportowo-ruchowych</w:t>
            </w:r>
          </w:p>
        </w:tc>
        <w:tc>
          <w:tcPr>
            <w:tcW w:w="2958" w:type="pct"/>
          </w:tcPr>
          <w:p w:rsidR="003E123B" w:rsidRDefault="003E123B" w:rsidP="003F3AEB">
            <w:pPr>
              <w:pStyle w:val="Akapitzlist"/>
              <w:numPr>
                <w:ilvl w:val="0"/>
                <w:numId w:val="34"/>
              </w:num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Wdrożenie działań z zakresu oferty zajęć sportowych</w:t>
            </w:r>
          </w:p>
          <w:p w:rsidR="003E123B" w:rsidRPr="00C62EE0" w:rsidRDefault="003E123B" w:rsidP="003F3AEB">
            <w:pPr>
              <w:pStyle w:val="Akapitzlist"/>
              <w:numPr>
                <w:ilvl w:val="0"/>
                <w:numId w:val="34"/>
              </w:num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Wdrożenie działań z zakresu rehabilitacji i przeciwdziałania problemom zdrowotnym </w:t>
            </w:r>
          </w:p>
        </w:tc>
      </w:tr>
      <w:tr w:rsidR="003C3795" w:rsidRPr="0021428E" w:rsidTr="003C3795">
        <w:tc>
          <w:tcPr>
            <w:tcW w:w="5000" w:type="pct"/>
            <w:gridSpan w:val="2"/>
            <w:shd w:val="clear" w:color="auto" w:fill="E36C0A" w:themeFill="accent6" w:themeFillShade="BF"/>
            <w:vAlign w:val="center"/>
          </w:tcPr>
          <w:p w:rsidR="003C3795" w:rsidRPr="0021428E" w:rsidRDefault="003C3795" w:rsidP="00D37B9A">
            <w:pPr>
              <w:keepNext/>
              <w:jc w:val="center"/>
              <w:rPr>
                <w:rFonts w:ascii="Tahoma" w:hAnsi="Tahoma" w:cs="Tahoma"/>
                <w:b/>
                <w:bCs/>
              </w:rPr>
            </w:pPr>
            <w:r w:rsidRPr="0021428E">
              <w:rPr>
                <w:rFonts w:ascii="Tahoma" w:hAnsi="Tahoma" w:cs="Tahoma"/>
                <w:b/>
                <w:bCs/>
              </w:rPr>
              <w:t>Cel szczegółowy 3.</w:t>
            </w:r>
            <w:r w:rsidRPr="0021428E">
              <w:rPr>
                <w:rFonts w:ascii="Tahoma" w:hAnsi="Tahoma" w:cs="Tahoma"/>
                <w:bCs/>
              </w:rPr>
              <w:t xml:space="preserve"> </w:t>
            </w:r>
            <w:r w:rsidRPr="0021428E">
              <w:rPr>
                <w:rFonts w:ascii="Tahoma" w:hAnsi="Tahoma" w:cs="Tahoma"/>
              </w:rPr>
              <w:t>Poprawa możliwości i warunków zatrudnienia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1. </w:t>
            </w:r>
            <w:r w:rsidRPr="0021428E">
              <w:rPr>
                <w:rFonts w:ascii="Tahoma" w:hAnsi="Tahoma" w:cs="Tahoma"/>
                <w:sz w:val="16"/>
                <w:szCs w:val="16"/>
              </w:rPr>
              <w:t>Poprawa kwalifikacji zawodowych osób bezrobotnych i zagrożonych bezrobociem</w:t>
            </w:r>
          </w:p>
        </w:tc>
        <w:tc>
          <w:tcPr>
            <w:tcW w:w="2958" w:type="pct"/>
          </w:tcPr>
          <w:p w:rsidR="00C62EE0" w:rsidRPr="00184363" w:rsidRDefault="00C62EE0" w:rsidP="003F3AEB">
            <w:pPr>
              <w:pStyle w:val="Akapitzlist"/>
              <w:keepNext/>
              <w:numPr>
                <w:ilvl w:val="0"/>
                <w:numId w:val="35"/>
              </w:numPr>
              <w:rPr>
                <w:rFonts w:ascii="Tahoma" w:hAnsi="Tahoma" w:cs="Tahoma"/>
                <w:sz w:val="16"/>
                <w:szCs w:val="16"/>
              </w:rPr>
            </w:pPr>
            <w:r w:rsidRPr="00184363">
              <w:rPr>
                <w:rFonts w:ascii="Tahoma" w:hAnsi="Tahoma" w:cs="Tahoma"/>
                <w:sz w:val="16"/>
                <w:szCs w:val="16"/>
              </w:rPr>
              <w:t>Organizacja szkoleń, staży, zatrudnienia wspomaganego itd.</w:t>
            </w:r>
          </w:p>
          <w:p w:rsidR="00C62EE0" w:rsidRPr="00184363" w:rsidRDefault="00C62EE0" w:rsidP="003F3AEB">
            <w:pPr>
              <w:pStyle w:val="Akapitzlist"/>
              <w:keepNext/>
              <w:numPr>
                <w:ilvl w:val="0"/>
                <w:numId w:val="35"/>
              </w:numPr>
              <w:rPr>
                <w:rFonts w:ascii="Tahoma" w:hAnsi="Tahoma" w:cs="Tahoma"/>
                <w:b/>
                <w:sz w:val="16"/>
                <w:szCs w:val="16"/>
              </w:rPr>
            </w:pPr>
            <w:r w:rsidRPr="00184363">
              <w:rPr>
                <w:rFonts w:ascii="Tahoma" w:hAnsi="Tahoma" w:cs="Tahoma"/>
                <w:sz w:val="16"/>
                <w:szCs w:val="16"/>
              </w:rPr>
              <w:t>Wsparcie psychologiczne dla osób bezrobotnych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2. </w:t>
            </w:r>
            <w:r w:rsidRPr="0021428E">
              <w:rPr>
                <w:rFonts w:ascii="Tahoma" w:hAnsi="Tahoma" w:cs="Tahoma"/>
                <w:sz w:val="16"/>
                <w:szCs w:val="16"/>
              </w:rPr>
              <w:t>Rozwój podmiotów ekonomii społecznej</w:t>
            </w:r>
          </w:p>
        </w:tc>
        <w:tc>
          <w:tcPr>
            <w:tcW w:w="2958" w:type="pct"/>
          </w:tcPr>
          <w:p w:rsidR="00C62EE0" w:rsidRPr="00184363" w:rsidRDefault="00184363" w:rsidP="003F3AEB">
            <w:pPr>
              <w:pStyle w:val="Akapitzlist"/>
              <w:keepNext/>
              <w:numPr>
                <w:ilvl w:val="0"/>
                <w:numId w:val="36"/>
              </w:numPr>
              <w:rPr>
                <w:rFonts w:ascii="Tahoma" w:hAnsi="Tahoma" w:cs="Tahoma"/>
                <w:sz w:val="16"/>
                <w:szCs w:val="16"/>
              </w:rPr>
            </w:pPr>
            <w:r w:rsidRPr="00184363">
              <w:rPr>
                <w:rFonts w:ascii="Tahoma" w:hAnsi="Tahoma" w:cs="Tahoma"/>
                <w:sz w:val="16"/>
                <w:szCs w:val="16"/>
              </w:rPr>
              <w:t>Rozwój spółdzielni socjalnych</w:t>
            </w:r>
          </w:p>
        </w:tc>
      </w:tr>
      <w:tr w:rsidR="00C62EE0" w:rsidRPr="0021428E" w:rsidTr="00C62EE0">
        <w:tc>
          <w:tcPr>
            <w:tcW w:w="2042" w:type="pct"/>
            <w:vAlign w:val="center"/>
          </w:tcPr>
          <w:p w:rsidR="00C62EE0" w:rsidRPr="0021428E" w:rsidRDefault="00C62EE0" w:rsidP="00D37B9A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3. 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Wykorzystanie potencjałów kulturowych dla </w:t>
            </w:r>
            <w:proofErr w:type="gramStart"/>
            <w:r w:rsidRPr="0021428E">
              <w:rPr>
                <w:rFonts w:ascii="Tahoma" w:hAnsi="Tahoma" w:cs="Tahoma"/>
                <w:sz w:val="16"/>
                <w:szCs w:val="16"/>
              </w:rPr>
              <w:t>rozwoju  ruchu</w:t>
            </w:r>
            <w:proofErr w:type="gramEnd"/>
            <w:r w:rsidRPr="0021428E">
              <w:rPr>
                <w:rFonts w:ascii="Tahoma" w:hAnsi="Tahoma" w:cs="Tahoma"/>
                <w:sz w:val="16"/>
                <w:szCs w:val="16"/>
              </w:rPr>
              <w:t xml:space="preserve"> turystycznego</w:t>
            </w:r>
          </w:p>
        </w:tc>
        <w:tc>
          <w:tcPr>
            <w:tcW w:w="2958" w:type="pct"/>
          </w:tcPr>
          <w:p w:rsidR="00C62EE0" w:rsidRPr="00184363" w:rsidRDefault="00184363" w:rsidP="003F3AEB">
            <w:pPr>
              <w:pStyle w:val="Akapitzlist"/>
              <w:keepNext/>
              <w:numPr>
                <w:ilvl w:val="0"/>
                <w:numId w:val="36"/>
              </w:numPr>
              <w:tabs>
                <w:tab w:val="left" w:pos="889"/>
              </w:tabs>
              <w:rPr>
                <w:rFonts w:ascii="Tahoma" w:hAnsi="Tahoma" w:cs="Tahoma"/>
                <w:sz w:val="16"/>
                <w:szCs w:val="16"/>
              </w:rPr>
            </w:pPr>
            <w:r w:rsidRPr="00184363">
              <w:rPr>
                <w:rFonts w:ascii="Tahoma" w:hAnsi="Tahoma" w:cs="Tahoma"/>
                <w:sz w:val="16"/>
                <w:szCs w:val="16"/>
              </w:rPr>
              <w:t>Modernizacja i adaptacja obiektów ważnych z punktu widzenia lokalnej kultury i tradycji, a atrakcyjnych turystycznie</w:t>
            </w:r>
          </w:p>
          <w:p w:rsidR="00184363" w:rsidRPr="00184363" w:rsidRDefault="00184363" w:rsidP="003F3AEB">
            <w:pPr>
              <w:pStyle w:val="Akapitzlist"/>
              <w:keepNext/>
              <w:numPr>
                <w:ilvl w:val="0"/>
                <w:numId w:val="36"/>
              </w:numPr>
              <w:tabs>
                <w:tab w:val="left" w:pos="889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 w:rsidRPr="00184363">
              <w:rPr>
                <w:rFonts w:ascii="Tahoma" w:hAnsi="Tahoma" w:cs="Tahoma"/>
                <w:sz w:val="16"/>
                <w:szCs w:val="16"/>
              </w:rPr>
              <w:t>Poprawa dostępności obiektów kultury</w:t>
            </w:r>
          </w:p>
          <w:p w:rsidR="00184363" w:rsidRPr="00184363" w:rsidRDefault="00184363" w:rsidP="003F3AEB">
            <w:pPr>
              <w:pStyle w:val="Akapitzlist"/>
              <w:keepNext/>
              <w:numPr>
                <w:ilvl w:val="0"/>
                <w:numId w:val="36"/>
              </w:numPr>
              <w:tabs>
                <w:tab w:val="left" w:pos="889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Promocja lokalnych potencjałów kulturowych</w:t>
            </w:r>
          </w:p>
        </w:tc>
      </w:tr>
    </w:tbl>
    <w:p w:rsidR="00D37B9A" w:rsidRDefault="00D37B9A" w:rsidP="00577AB5">
      <w:pPr>
        <w:jc w:val="both"/>
        <w:rPr>
          <w:rFonts w:ascii="Tahoma" w:hAnsi="Tahoma" w:cs="Tahoma"/>
          <w:color w:val="7030A0"/>
        </w:rPr>
      </w:pPr>
    </w:p>
    <w:p w:rsidR="00C62EE0" w:rsidRPr="004655FD" w:rsidRDefault="00C62EE0" w:rsidP="00C62EE0">
      <w:pPr>
        <w:pStyle w:val="Akapitzlist"/>
        <w:jc w:val="both"/>
        <w:rPr>
          <w:rFonts w:ascii="Tahoma" w:hAnsi="Tahoma" w:cs="Tahoma"/>
          <w:color w:val="7030A0"/>
        </w:rPr>
      </w:pPr>
    </w:p>
    <w:p w:rsidR="00865FC3" w:rsidRPr="004655FD" w:rsidRDefault="00865FC3" w:rsidP="007C66EB">
      <w:pPr>
        <w:jc w:val="both"/>
        <w:rPr>
          <w:rFonts w:ascii="Tahoma" w:hAnsi="Tahoma" w:cs="Tahoma"/>
          <w:color w:val="7030A0"/>
        </w:rPr>
        <w:sectPr w:rsidR="00865FC3" w:rsidRPr="004655FD" w:rsidSect="002839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5D4E" w:rsidRPr="008E4810" w:rsidRDefault="0048617D" w:rsidP="005C4569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23" w:name="_Toc484604514"/>
      <w:r>
        <w:rPr>
          <w:rFonts w:ascii="Tahoma" w:hAnsi="Tahoma" w:cs="Tahoma"/>
          <w:sz w:val="24"/>
          <w:szCs w:val="24"/>
        </w:rPr>
        <w:lastRenderedPageBreak/>
        <w:t>6</w:t>
      </w:r>
      <w:r w:rsidR="00385D4E" w:rsidRPr="008E4810">
        <w:rPr>
          <w:rFonts w:ascii="Tahoma" w:hAnsi="Tahoma" w:cs="Tahoma"/>
          <w:sz w:val="24"/>
          <w:szCs w:val="24"/>
        </w:rPr>
        <w:t>. MECHANIZMY INTEGROWANIA DZIAŁAŃ</w:t>
      </w:r>
      <w:bookmarkEnd w:id="23"/>
    </w:p>
    <w:p w:rsidR="007C6AEE" w:rsidRPr="00E62FF2" w:rsidRDefault="007C6AEE" w:rsidP="00E11823">
      <w:pPr>
        <w:jc w:val="both"/>
        <w:rPr>
          <w:rFonts w:ascii="Tahoma" w:hAnsi="Tahoma" w:cs="Tahoma"/>
        </w:rPr>
      </w:pPr>
      <w:r w:rsidRPr="00E62FF2">
        <w:rPr>
          <w:rFonts w:ascii="Tahoma" w:hAnsi="Tahoma" w:cs="Tahoma"/>
        </w:rPr>
        <w:t xml:space="preserve">W </w:t>
      </w:r>
      <w:proofErr w:type="spellStart"/>
      <w:r w:rsidRPr="00E62FF2">
        <w:rPr>
          <w:rFonts w:ascii="Tahoma" w:hAnsi="Tahoma" w:cs="Tahoma"/>
        </w:rPr>
        <w:t>GPR</w:t>
      </w:r>
      <w:proofErr w:type="spellEnd"/>
      <w:r w:rsidRPr="00E62FF2">
        <w:rPr>
          <w:rFonts w:ascii="Tahoma" w:hAnsi="Tahoma" w:cs="Tahoma"/>
        </w:rPr>
        <w:t xml:space="preserve"> przyjęto model polegający na:</w:t>
      </w:r>
    </w:p>
    <w:p w:rsidR="00385D4E" w:rsidRPr="00E62FF2" w:rsidRDefault="007C6AEE" w:rsidP="00E06347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E62FF2">
        <w:rPr>
          <w:rFonts w:ascii="Tahoma" w:hAnsi="Tahoma" w:cs="Tahoma"/>
          <w:u w:val="single"/>
        </w:rPr>
        <w:t>Integrowaniu działań</w:t>
      </w:r>
      <w:r w:rsidR="00FA36D0" w:rsidRPr="00E62FF2">
        <w:rPr>
          <w:rFonts w:ascii="Tahoma" w:hAnsi="Tahoma" w:cs="Tahoma"/>
          <w:u w:val="single"/>
        </w:rPr>
        <w:t xml:space="preserve"> już zrealizowanych</w:t>
      </w:r>
      <w:r w:rsidRPr="00E62FF2">
        <w:rPr>
          <w:rFonts w:ascii="Tahoma" w:hAnsi="Tahoma" w:cs="Tahoma"/>
          <w:u w:val="single"/>
        </w:rPr>
        <w:t xml:space="preserve"> z działaniami zaplanowanym</w:t>
      </w:r>
      <w:r w:rsidR="00FA36D0" w:rsidRPr="00E62FF2">
        <w:rPr>
          <w:rFonts w:ascii="Tahoma" w:hAnsi="Tahoma" w:cs="Tahoma"/>
          <w:u w:val="single"/>
        </w:rPr>
        <w:t>i na przyszłość</w:t>
      </w:r>
      <w:r w:rsidR="00FA36D0" w:rsidRPr="00E62FF2">
        <w:rPr>
          <w:rFonts w:ascii="Tahoma" w:hAnsi="Tahoma" w:cs="Tahoma"/>
        </w:rPr>
        <w:t xml:space="preserve">. Stąd uwzględnione w </w:t>
      </w:r>
      <w:proofErr w:type="spellStart"/>
      <w:r w:rsidR="00FA36D0" w:rsidRPr="00E62FF2">
        <w:rPr>
          <w:rFonts w:ascii="Tahoma" w:hAnsi="Tahoma" w:cs="Tahoma"/>
        </w:rPr>
        <w:t>GPR</w:t>
      </w:r>
      <w:proofErr w:type="spellEnd"/>
      <w:r w:rsidR="00FA36D0" w:rsidRPr="00E62FF2">
        <w:rPr>
          <w:rFonts w:ascii="Tahoma" w:hAnsi="Tahoma" w:cs="Tahoma"/>
        </w:rPr>
        <w:t xml:space="preserve"> </w:t>
      </w:r>
      <w:r w:rsidRPr="00E62FF2">
        <w:rPr>
          <w:rFonts w:ascii="Tahoma" w:hAnsi="Tahoma" w:cs="Tahoma"/>
        </w:rPr>
        <w:t>projekty</w:t>
      </w:r>
      <w:r w:rsidR="00385D4E" w:rsidRPr="00E62FF2">
        <w:rPr>
          <w:rFonts w:ascii="Tahoma" w:hAnsi="Tahoma" w:cs="Tahoma"/>
        </w:rPr>
        <w:t xml:space="preserve"> po części stanowią logiczną kontynuację działań realizowanych w poprzedniej perspektywie finansowej</w:t>
      </w:r>
      <w:r w:rsidR="00FA36D0" w:rsidRPr="00E62FF2">
        <w:rPr>
          <w:rFonts w:ascii="Tahoma" w:hAnsi="Tahoma" w:cs="Tahoma"/>
        </w:rPr>
        <w:t xml:space="preserve"> </w:t>
      </w:r>
      <w:proofErr w:type="spellStart"/>
      <w:r w:rsidR="00FA36D0" w:rsidRPr="00E62FF2">
        <w:rPr>
          <w:rFonts w:ascii="Tahoma" w:hAnsi="Tahoma" w:cs="Tahoma"/>
        </w:rPr>
        <w:t>UE</w:t>
      </w:r>
      <w:proofErr w:type="spellEnd"/>
      <w:r w:rsidR="00385D4E" w:rsidRPr="00E62FF2">
        <w:rPr>
          <w:rFonts w:ascii="Tahoma" w:hAnsi="Tahoma" w:cs="Tahoma"/>
        </w:rPr>
        <w:t>, tj. w latach 2007 - 2013</w:t>
      </w:r>
      <w:r w:rsidR="00060B4E" w:rsidRPr="00E62FF2">
        <w:rPr>
          <w:rFonts w:ascii="Tahoma" w:hAnsi="Tahoma" w:cs="Tahoma"/>
        </w:rPr>
        <w:t xml:space="preserve"> (komplementarność międzyokresowa)</w:t>
      </w:r>
      <w:r w:rsidR="00160DFB" w:rsidRPr="00E62FF2">
        <w:rPr>
          <w:rFonts w:ascii="Tahoma" w:hAnsi="Tahoma" w:cs="Tahoma"/>
        </w:rPr>
        <w:t>.</w:t>
      </w:r>
    </w:p>
    <w:p w:rsidR="005960DB" w:rsidRPr="005960DB" w:rsidRDefault="005960DB" w:rsidP="005960DB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5960DB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13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t>. MIĘDZYOKRESOWA SPÓJNOŚĆ PROJEKTÓW</w:t>
      </w:r>
    </w:p>
    <w:tbl>
      <w:tblPr>
        <w:tblStyle w:val="Tabela-Siatka"/>
        <w:tblW w:w="5000" w:type="pct"/>
        <w:tblLook w:val="04A0"/>
      </w:tblPr>
      <w:tblGrid>
        <w:gridCol w:w="3936"/>
        <w:gridCol w:w="5352"/>
      </w:tblGrid>
      <w:tr w:rsidR="007903C4" w:rsidRPr="008E4810" w:rsidTr="005C4569">
        <w:tc>
          <w:tcPr>
            <w:tcW w:w="2119" w:type="pct"/>
            <w:shd w:val="clear" w:color="auto" w:fill="E36C0A" w:themeFill="accent6" w:themeFillShade="BF"/>
            <w:vAlign w:val="center"/>
          </w:tcPr>
          <w:p w:rsidR="007903C4" w:rsidRPr="008E4810" w:rsidRDefault="007903C4" w:rsidP="00475FF1">
            <w:pPr>
              <w:spacing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WCZEŚNIEJSZ</w:t>
            </w:r>
            <w:r w:rsidR="00A57DA1"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E</w:t>
            </w:r>
            <w:r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PROJEKT</w:t>
            </w:r>
            <w:r w:rsidR="00A57DA1"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2881" w:type="pct"/>
            <w:shd w:val="clear" w:color="auto" w:fill="E36C0A" w:themeFill="accent6" w:themeFillShade="BF"/>
            <w:vAlign w:val="center"/>
          </w:tcPr>
          <w:p w:rsidR="007903C4" w:rsidRPr="008E4810" w:rsidRDefault="007903C4" w:rsidP="00475FF1">
            <w:pPr>
              <w:spacing w:line="276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PLANOWANE DZIAŁANIA</w:t>
            </w:r>
            <w:r w:rsidR="00A57DA1"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W </w:t>
            </w:r>
            <w:proofErr w:type="spellStart"/>
            <w:r w:rsidR="00A57DA1" w:rsidRPr="008E481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GPR</w:t>
            </w:r>
            <w:proofErr w:type="spellEnd"/>
          </w:p>
        </w:tc>
      </w:tr>
      <w:tr w:rsidR="0005522A" w:rsidRPr="0084453C" w:rsidTr="00893657">
        <w:tc>
          <w:tcPr>
            <w:tcW w:w="2119" w:type="pct"/>
            <w:shd w:val="clear" w:color="auto" w:fill="auto"/>
            <w:vAlign w:val="center"/>
          </w:tcPr>
          <w:p w:rsidR="00974228" w:rsidRPr="0084453C" w:rsidRDefault="004C650C" w:rsidP="00CC44ED">
            <w:pPr>
              <w:pStyle w:val="Akapitzlist"/>
              <w:ind w:left="0"/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hAnsi="Tahoma" w:cs="Tahoma"/>
                <w:bCs/>
              </w:rPr>
              <w:t>Szkoły z widokiem na przyszłość</w:t>
            </w:r>
          </w:p>
        </w:tc>
        <w:tc>
          <w:tcPr>
            <w:tcW w:w="2881" w:type="pct"/>
            <w:shd w:val="clear" w:color="auto" w:fill="auto"/>
            <w:vAlign w:val="center"/>
          </w:tcPr>
          <w:p w:rsidR="00974228" w:rsidRPr="0084453C" w:rsidRDefault="003B60B7" w:rsidP="003B60B7">
            <w:pPr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eastAsia="Times New Roman" w:hAnsi="Tahoma" w:cs="Tahoma"/>
                <w:lang w:eastAsia="pl-PL"/>
              </w:rPr>
              <w:t xml:space="preserve">W ramach projektu wdrożono szereg zajęć pozalekcyjnych dla uczniów szkół podstawowych w Ropie. </w:t>
            </w:r>
          </w:p>
          <w:p w:rsidR="003B60B7" w:rsidRPr="0084453C" w:rsidRDefault="003B60B7" w:rsidP="00EC140B">
            <w:pPr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eastAsia="Times New Roman" w:hAnsi="Tahoma" w:cs="Tahoma"/>
                <w:lang w:eastAsia="pl-PL"/>
              </w:rPr>
              <w:t>Kontynuacje tego kierunku działania uwz</w:t>
            </w:r>
            <w:r w:rsidR="00324444">
              <w:rPr>
                <w:rFonts w:ascii="Tahoma" w:eastAsia="Times New Roman" w:hAnsi="Tahoma" w:cs="Tahoma"/>
                <w:lang w:eastAsia="pl-PL"/>
              </w:rPr>
              <w:t xml:space="preserve">ględniono w ramach projektu nr </w:t>
            </w:r>
            <w:r w:rsidR="00324444" w:rsidRPr="00EC140B">
              <w:rPr>
                <w:rFonts w:ascii="Tahoma" w:eastAsia="Times New Roman" w:hAnsi="Tahoma" w:cs="Tahoma"/>
                <w:highlight w:val="yellow"/>
                <w:lang w:eastAsia="pl-PL"/>
              </w:rPr>
              <w:t>1</w:t>
            </w:r>
            <w:r w:rsidR="00EC140B" w:rsidRPr="00EC140B">
              <w:rPr>
                <w:rFonts w:ascii="Tahoma" w:eastAsia="Times New Roman" w:hAnsi="Tahoma" w:cs="Tahoma"/>
                <w:highlight w:val="yellow"/>
                <w:lang w:eastAsia="pl-PL"/>
              </w:rPr>
              <w:t>3</w:t>
            </w:r>
            <w:r w:rsidRPr="0084453C">
              <w:rPr>
                <w:rFonts w:ascii="Tahoma" w:eastAsia="Times New Roman" w:hAnsi="Tahoma" w:cs="Tahoma"/>
                <w:lang w:eastAsia="pl-PL"/>
              </w:rPr>
              <w:t xml:space="preserve"> </w:t>
            </w:r>
            <w:r w:rsidRPr="0084453C">
              <w:rPr>
                <w:rFonts w:ascii="Tahoma" w:hAnsi="Tahoma" w:cs="Tahoma"/>
              </w:rPr>
              <w:t>Stworzenie oferty zajęć pozalekcyjnych dla uczniów szkół podstawowych.</w:t>
            </w:r>
          </w:p>
        </w:tc>
      </w:tr>
      <w:tr w:rsidR="00B650AF" w:rsidRPr="0084453C" w:rsidTr="00893657">
        <w:tc>
          <w:tcPr>
            <w:tcW w:w="2119" w:type="pct"/>
            <w:shd w:val="clear" w:color="auto" w:fill="auto"/>
            <w:vAlign w:val="center"/>
          </w:tcPr>
          <w:p w:rsidR="00B650AF" w:rsidRPr="0084453C" w:rsidRDefault="004C650C" w:rsidP="00EC140B">
            <w:pPr>
              <w:pStyle w:val="Akapitzlist"/>
              <w:ind w:left="0"/>
              <w:rPr>
                <w:rFonts w:ascii="Tahoma" w:hAnsi="Tahoma" w:cs="Tahoma"/>
                <w:highlight w:val="yellow"/>
              </w:rPr>
            </w:pPr>
            <w:r w:rsidRPr="0084453C">
              <w:rPr>
                <w:rFonts w:ascii="Tahoma" w:hAnsi="Tahoma" w:cs="Tahoma"/>
                <w:bCs/>
              </w:rPr>
              <w:t>Modernizacja dróg gminnych - poprawa układu komuni</w:t>
            </w:r>
            <w:r w:rsidR="00EC140B">
              <w:rPr>
                <w:rFonts w:ascii="Tahoma" w:hAnsi="Tahoma" w:cs="Tahoma"/>
                <w:bCs/>
              </w:rPr>
              <w:t>k</w:t>
            </w:r>
            <w:r w:rsidRPr="0084453C">
              <w:rPr>
                <w:rFonts w:ascii="Tahoma" w:hAnsi="Tahoma" w:cs="Tahoma"/>
                <w:bCs/>
              </w:rPr>
              <w:t>a</w:t>
            </w:r>
            <w:r w:rsidR="00EC140B">
              <w:rPr>
                <w:rFonts w:ascii="Tahoma" w:hAnsi="Tahoma" w:cs="Tahoma"/>
                <w:bCs/>
              </w:rPr>
              <w:t>c</w:t>
            </w:r>
            <w:r w:rsidRPr="0084453C">
              <w:rPr>
                <w:rFonts w:ascii="Tahoma" w:hAnsi="Tahoma" w:cs="Tahoma"/>
                <w:bCs/>
              </w:rPr>
              <w:t>yjnego centrum wsi Ropa.</w:t>
            </w:r>
          </w:p>
        </w:tc>
        <w:tc>
          <w:tcPr>
            <w:tcW w:w="2881" w:type="pct"/>
            <w:shd w:val="clear" w:color="auto" w:fill="auto"/>
            <w:vAlign w:val="center"/>
          </w:tcPr>
          <w:p w:rsidR="00B650AF" w:rsidRPr="0084453C" w:rsidRDefault="003B60B7" w:rsidP="00EC140B">
            <w:pPr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eastAsia="Times New Roman" w:hAnsi="Tahoma" w:cs="Tahoma"/>
                <w:lang w:eastAsia="pl-PL"/>
              </w:rPr>
              <w:t>W ramach projektu dostosowano infrastrukturę komunikacyjna w centrum miejscowości Ropa, poprzez budow</w:t>
            </w:r>
            <w:r w:rsidR="00EC140B">
              <w:rPr>
                <w:rFonts w:ascii="Tahoma" w:eastAsia="Times New Roman" w:hAnsi="Tahoma" w:cs="Tahoma"/>
                <w:lang w:eastAsia="pl-PL"/>
              </w:rPr>
              <w:t>ę</w:t>
            </w:r>
            <w:r w:rsidRPr="0084453C">
              <w:rPr>
                <w:rFonts w:ascii="Tahoma" w:eastAsia="Times New Roman" w:hAnsi="Tahoma" w:cs="Tahoma"/>
                <w:lang w:eastAsia="pl-PL"/>
              </w:rPr>
              <w:t xml:space="preserve"> parkingów i miejsc postojowych. Infrastruktura będzie lepiej wykorzystywana w kontekście realizacji projektu nr 3 </w:t>
            </w:r>
            <w:r w:rsidRPr="0084453C">
              <w:rPr>
                <w:rFonts w:ascii="Tahoma" w:hAnsi="Tahoma" w:cs="Tahoma"/>
              </w:rPr>
              <w:t xml:space="preserve">Budowa placu targowego w Ropie. Służyć będzie nie tylko mieszkańcom, ale też turystom, przez co wpłynie na rozwój gospodarczy w </w:t>
            </w:r>
            <w:r w:rsidR="0084453C" w:rsidRPr="0084453C">
              <w:rPr>
                <w:rFonts w:ascii="Tahoma" w:hAnsi="Tahoma" w:cs="Tahoma"/>
              </w:rPr>
              <w:t>miejscowości.</w:t>
            </w:r>
          </w:p>
        </w:tc>
      </w:tr>
      <w:tr w:rsidR="00B650AF" w:rsidRPr="0084453C" w:rsidTr="00893657">
        <w:tc>
          <w:tcPr>
            <w:tcW w:w="2119" w:type="pct"/>
            <w:shd w:val="clear" w:color="auto" w:fill="auto"/>
            <w:vAlign w:val="center"/>
          </w:tcPr>
          <w:p w:rsidR="00B650AF" w:rsidRPr="0084453C" w:rsidRDefault="004C650C" w:rsidP="00CC44ED">
            <w:pPr>
              <w:pStyle w:val="Akapitzlist"/>
              <w:ind w:left="0"/>
              <w:rPr>
                <w:rFonts w:ascii="Tahoma" w:hAnsi="Tahoma" w:cs="Tahoma"/>
                <w:highlight w:val="yellow"/>
              </w:rPr>
            </w:pPr>
            <w:r w:rsidRPr="0084453C">
              <w:rPr>
                <w:rFonts w:ascii="Tahoma" w:hAnsi="Tahoma" w:cs="Tahoma"/>
                <w:bCs/>
              </w:rPr>
              <w:t>Budowa infrastruktury kulturalnej i rekreacyjno – sportowej w miejscowości Ropa</w:t>
            </w:r>
          </w:p>
        </w:tc>
        <w:tc>
          <w:tcPr>
            <w:tcW w:w="2881" w:type="pct"/>
            <w:shd w:val="clear" w:color="auto" w:fill="auto"/>
            <w:vAlign w:val="center"/>
          </w:tcPr>
          <w:p w:rsidR="0084453C" w:rsidRPr="0084453C" w:rsidRDefault="0084453C" w:rsidP="00BF157E">
            <w:pPr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eastAsia="Times New Roman" w:hAnsi="Tahoma" w:cs="Tahoma"/>
                <w:lang w:eastAsia="pl-PL"/>
              </w:rPr>
              <w:t>W ramach zadania zostało zmodernizowane boisko sz</w:t>
            </w:r>
            <w:r w:rsidR="00EC140B">
              <w:rPr>
                <w:rFonts w:ascii="Tahoma" w:eastAsia="Times New Roman" w:hAnsi="Tahoma" w:cs="Tahoma"/>
                <w:lang w:eastAsia="pl-PL"/>
              </w:rPr>
              <w:t>k</w:t>
            </w:r>
            <w:r w:rsidRPr="0084453C">
              <w:rPr>
                <w:rFonts w:ascii="Tahoma" w:eastAsia="Times New Roman" w:hAnsi="Tahoma" w:cs="Tahoma"/>
                <w:lang w:eastAsia="pl-PL"/>
              </w:rPr>
              <w:t xml:space="preserve">olne w miejscowości Ropa, a także powstała scena przy szkole. Planowane obecnie projekty, zwłaszcza projekt nr 1. </w:t>
            </w:r>
            <w:r w:rsidRPr="0084453C">
              <w:rPr>
                <w:rFonts w:ascii="Tahoma" w:hAnsi="Tahoma" w:cs="Tahoma"/>
                <w:i/>
              </w:rPr>
              <w:t>Rozbudowa</w:t>
            </w:r>
            <w:r w:rsidRPr="0084453C">
              <w:rPr>
                <w:rFonts w:ascii="Tahoma" w:hAnsi="Tahoma" w:cs="Tahoma"/>
                <w:b/>
                <w:i/>
              </w:rPr>
              <w:t xml:space="preserve"> </w:t>
            </w:r>
            <w:r w:rsidRPr="0084453C">
              <w:rPr>
                <w:rFonts w:ascii="Tahoma" w:hAnsi="Tahoma" w:cs="Tahoma"/>
                <w:i/>
              </w:rPr>
              <w:t>budynku Urzędu Gminy z dostosowaniem do nowych funkcji społecznych</w:t>
            </w:r>
            <w:r w:rsidRPr="0084453C">
              <w:rPr>
                <w:rFonts w:ascii="Tahoma" w:hAnsi="Tahoma" w:cs="Tahoma"/>
              </w:rPr>
              <w:t xml:space="preserve"> pozwoli na stworzenie miejsca dla organizacji warsztatów muzycznych i teatralnych, a co za tym idzie – pozwoli wykorzystać w praktyce scenę dla realizacji dla organizacji wydarzeń kulturalnych z udziałem mieszkańców.</w:t>
            </w:r>
          </w:p>
          <w:p w:rsidR="0084453C" w:rsidRPr="0084453C" w:rsidRDefault="0084453C" w:rsidP="00BF157E">
            <w:pPr>
              <w:rPr>
                <w:rFonts w:ascii="Tahoma" w:eastAsia="Times New Roman" w:hAnsi="Tahoma" w:cs="Tahoma"/>
                <w:lang w:eastAsia="pl-PL"/>
              </w:rPr>
            </w:pPr>
            <w:r w:rsidRPr="0084453C">
              <w:rPr>
                <w:rFonts w:ascii="Tahoma" w:eastAsia="Times New Roman" w:hAnsi="Tahoma" w:cs="Tahoma"/>
                <w:lang w:eastAsia="pl-PL"/>
              </w:rPr>
              <w:t xml:space="preserve"> </w:t>
            </w:r>
          </w:p>
        </w:tc>
      </w:tr>
      <w:tr w:rsidR="00AD1FD2" w:rsidRPr="00AD1FD2" w:rsidTr="00893657">
        <w:tc>
          <w:tcPr>
            <w:tcW w:w="2119" w:type="pct"/>
            <w:shd w:val="clear" w:color="auto" w:fill="auto"/>
            <w:vAlign w:val="center"/>
          </w:tcPr>
          <w:p w:rsidR="00AD1FD2" w:rsidRPr="00AD1FD2" w:rsidRDefault="00AD1FD2" w:rsidP="00CC44ED">
            <w:pPr>
              <w:pStyle w:val="Akapitzlist"/>
              <w:ind w:left="0"/>
              <w:rPr>
                <w:rFonts w:ascii="Tahoma" w:hAnsi="Tahoma" w:cs="Tahoma"/>
                <w:bCs/>
                <w:highlight w:val="yellow"/>
              </w:rPr>
            </w:pPr>
            <w:r w:rsidRPr="00AD1FD2">
              <w:rPr>
                <w:rFonts w:ascii="Tahoma" w:hAnsi="Tahoma" w:cs="Tahoma"/>
                <w:highlight w:val="yellow"/>
              </w:rPr>
              <w:t>Modernizacja oddziałów przedszkolnych przy Szkole Podstawowej nr 2 w gminie Ropa</w:t>
            </w:r>
          </w:p>
        </w:tc>
        <w:tc>
          <w:tcPr>
            <w:tcW w:w="2881" w:type="pct"/>
            <w:shd w:val="clear" w:color="auto" w:fill="auto"/>
            <w:vAlign w:val="center"/>
          </w:tcPr>
          <w:p w:rsidR="00AD1FD2" w:rsidRPr="00AD1FD2" w:rsidRDefault="00AD1FD2" w:rsidP="00AD1FD2">
            <w:pPr>
              <w:rPr>
                <w:rFonts w:ascii="Tahoma" w:eastAsia="Times New Roman" w:hAnsi="Tahoma" w:cs="Tahoma"/>
                <w:lang w:eastAsia="pl-PL"/>
              </w:rPr>
            </w:pPr>
            <w:r w:rsidRPr="00AD1FD2">
              <w:rPr>
                <w:rFonts w:ascii="Tahoma" w:eastAsia="Times New Roman" w:hAnsi="Tahoma" w:cs="Tahoma"/>
                <w:highlight w:val="yellow"/>
                <w:lang w:eastAsia="pl-PL"/>
              </w:rPr>
              <w:t>W ramach projektu zrealizowanego w 2014 roku poprawiono warunki funkcjonowania publicznego przedszkola. Dalsza poprawa oferty wychowawczej dla najmłodszych będzie realizowana poprzez zagospodarowanie istniejącego budynku na przedszkole. Działanie to zostało zawarte w projekcie nr 8.</w:t>
            </w:r>
            <w:r w:rsidRPr="00AD1FD2">
              <w:rPr>
                <w:rFonts w:ascii="Tahoma" w:eastAsia="Times New Roman" w:hAnsi="Tahoma" w:cs="Tahoma"/>
                <w:lang w:eastAsia="pl-PL"/>
              </w:rPr>
              <w:t xml:space="preserve">  </w:t>
            </w:r>
          </w:p>
        </w:tc>
      </w:tr>
    </w:tbl>
    <w:p w:rsidR="007903C4" w:rsidRPr="004655FD" w:rsidRDefault="007903C4" w:rsidP="007903C4">
      <w:pPr>
        <w:jc w:val="both"/>
        <w:rPr>
          <w:rFonts w:ascii="Tahoma" w:hAnsi="Tahoma" w:cs="Tahoma"/>
          <w:color w:val="7030A0"/>
        </w:rPr>
      </w:pPr>
    </w:p>
    <w:p w:rsidR="009D6D39" w:rsidRPr="00E62FF2" w:rsidRDefault="009D6D39" w:rsidP="00E06347">
      <w:pPr>
        <w:pStyle w:val="Akapitzlist"/>
        <w:numPr>
          <w:ilvl w:val="0"/>
          <w:numId w:val="3"/>
        </w:numPr>
        <w:jc w:val="both"/>
        <w:rPr>
          <w:rFonts w:ascii="Tahoma" w:hAnsi="Tahoma" w:cs="Tahoma"/>
          <w:u w:val="single"/>
        </w:rPr>
      </w:pPr>
      <w:r w:rsidRPr="00E62FF2">
        <w:rPr>
          <w:rFonts w:ascii="Tahoma" w:hAnsi="Tahoma" w:cs="Tahoma"/>
          <w:u w:val="single"/>
        </w:rPr>
        <w:t xml:space="preserve">Integrowaniu działań poszczególnych </w:t>
      </w:r>
      <w:proofErr w:type="spellStart"/>
      <w:r w:rsidRPr="00E62FF2">
        <w:rPr>
          <w:rFonts w:ascii="Tahoma" w:hAnsi="Tahoma" w:cs="Tahoma"/>
          <w:u w:val="single"/>
        </w:rPr>
        <w:t>interesariuszy</w:t>
      </w:r>
      <w:proofErr w:type="spellEnd"/>
      <w:r w:rsidRPr="00E62FF2">
        <w:rPr>
          <w:rFonts w:ascii="Tahoma" w:hAnsi="Tahoma" w:cs="Tahoma"/>
          <w:u w:val="single"/>
        </w:rPr>
        <w:t xml:space="preserve">, tj. </w:t>
      </w:r>
      <w:r w:rsidR="009D18C0" w:rsidRPr="00E62FF2">
        <w:rPr>
          <w:rFonts w:ascii="Tahoma" w:hAnsi="Tahoma" w:cs="Tahoma"/>
          <w:u w:val="single"/>
        </w:rPr>
        <w:t>Gminy</w:t>
      </w:r>
      <w:r w:rsidRPr="00E62FF2">
        <w:rPr>
          <w:rFonts w:ascii="Tahoma" w:hAnsi="Tahoma" w:cs="Tahoma"/>
          <w:u w:val="single"/>
        </w:rPr>
        <w:t>, mieszkańców, organizacji pozarządowych, przedsiębiorców.</w:t>
      </w:r>
    </w:p>
    <w:tbl>
      <w:tblPr>
        <w:tblStyle w:val="Tabela-Siatka"/>
        <w:tblW w:w="5000" w:type="pct"/>
        <w:tblLook w:val="04A0"/>
      </w:tblPr>
      <w:tblGrid>
        <w:gridCol w:w="4644"/>
        <w:gridCol w:w="4644"/>
      </w:tblGrid>
      <w:tr w:rsidR="00C92B83" w:rsidRPr="003B60B7" w:rsidTr="003B60B7">
        <w:tc>
          <w:tcPr>
            <w:tcW w:w="2500" w:type="pct"/>
            <w:shd w:val="clear" w:color="auto" w:fill="E36C0A" w:themeFill="accent6" w:themeFillShade="BF"/>
          </w:tcPr>
          <w:p w:rsidR="00C92B83" w:rsidRPr="003B60B7" w:rsidRDefault="003B60B7">
            <w:r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2500" w:type="pct"/>
            <w:shd w:val="clear" w:color="auto" w:fill="E36C0A" w:themeFill="accent6" w:themeFillShade="BF"/>
          </w:tcPr>
          <w:p w:rsidR="00C92B83" w:rsidRPr="003B60B7" w:rsidRDefault="003B60B7">
            <w:r>
              <w:rPr>
                <w:rFonts w:ascii="Tahoma" w:hAnsi="Tahoma" w:cs="Tahoma"/>
                <w:sz w:val="20"/>
                <w:szCs w:val="20"/>
              </w:rPr>
              <w:t>POZOSTAŁE INSTYTUCJE</w:t>
            </w:r>
          </w:p>
        </w:tc>
      </w:tr>
      <w:tr w:rsidR="003B60B7" w:rsidRPr="0084453C" w:rsidTr="00893657">
        <w:tc>
          <w:tcPr>
            <w:tcW w:w="2500" w:type="pct"/>
            <w:shd w:val="clear" w:color="auto" w:fill="auto"/>
          </w:tcPr>
          <w:p w:rsidR="003B60B7" w:rsidRPr="0084453C" w:rsidRDefault="003B60B7" w:rsidP="00B35617">
            <w:pPr>
              <w:rPr>
                <w:rFonts w:ascii="Tahoma" w:hAnsi="Tahoma" w:cs="Tahoma"/>
              </w:rPr>
            </w:pPr>
            <w:r w:rsidRPr="0084453C">
              <w:rPr>
                <w:rFonts w:ascii="Tahoma" w:hAnsi="Tahoma" w:cs="Tahoma"/>
              </w:rPr>
              <w:t xml:space="preserve">Projekt 1. </w:t>
            </w:r>
            <w:r w:rsidR="0084453C" w:rsidRPr="0084453C">
              <w:rPr>
                <w:rFonts w:ascii="Tahoma" w:hAnsi="Tahoma" w:cs="Tahoma"/>
              </w:rPr>
              <w:t xml:space="preserve">Rozbudowa budynku Urzędu </w:t>
            </w:r>
            <w:r w:rsidR="0084453C" w:rsidRPr="0084453C">
              <w:rPr>
                <w:rFonts w:ascii="Tahoma" w:hAnsi="Tahoma" w:cs="Tahoma"/>
              </w:rPr>
              <w:lastRenderedPageBreak/>
              <w:t>Gminy z dostosowaniem do nowych funkcji społecznych</w:t>
            </w:r>
          </w:p>
          <w:p w:rsidR="003B60B7" w:rsidRPr="0084453C" w:rsidRDefault="003B60B7" w:rsidP="00B35617">
            <w:pPr>
              <w:rPr>
                <w:rFonts w:ascii="Tahoma" w:hAnsi="Tahoma" w:cs="Tahoma"/>
              </w:rPr>
            </w:pPr>
          </w:p>
          <w:p w:rsidR="003B60B7" w:rsidRDefault="003B60B7" w:rsidP="00B35617">
            <w:pPr>
              <w:rPr>
                <w:rFonts w:ascii="Tahoma" w:hAnsi="Tahoma" w:cs="Tahoma"/>
              </w:rPr>
            </w:pPr>
            <w:r w:rsidRPr="0084453C">
              <w:rPr>
                <w:rFonts w:ascii="Tahoma" w:hAnsi="Tahoma" w:cs="Tahoma"/>
              </w:rPr>
              <w:t>Zadanie dotyczyć będzie stworzenia przestrzeni dla rozwoju oferty kultury i działalności organizacji pozarządowych</w:t>
            </w:r>
          </w:p>
          <w:p w:rsidR="00911DC9" w:rsidRPr="0084453C" w:rsidRDefault="00911DC9" w:rsidP="00B35617">
            <w:pPr>
              <w:rPr>
                <w:rFonts w:ascii="Tahoma" w:hAnsi="Tahoma" w:cs="Tahoma"/>
              </w:rPr>
            </w:pPr>
          </w:p>
        </w:tc>
        <w:tc>
          <w:tcPr>
            <w:tcW w:w="2500" w:type="pct"/>
            <w:shd w:val="clear" w:color="auto" w:fill="auto"/>
          </w:tcPr>
          <w:p w:rsidR="003B60B7" w:rsidRPr="0084453C" w:rsidRDefault="003B60B7" w:rsidP="003B60B7">
            <w:pPr>
              <w:rPr>
                <w:rFonts w:ascii="Tahoma" w:hAnsi="Tahoma" w:cs="Tahoma"/>
              </w:rPr>
            </w:pPr>
            <w:r w:rsidRPr="0084453C">
              <w:rPr>
                <w:rFonts w:ascii="Tahoma" w:hAnsi="Tahoma" w:cs="Tahoma"/>
              </w:rPr>
              <w:lastRenderedPageBreak/>
              <w:t xml:space="preserve">Powstała infrastruktura wykorzystywana </w:t>
            </w:r>
            <w:r w:rsidRPr="0084453C">
              <w:rPr>
                <w:rFonts w:ascii="Tahoma" w:hAnsi="Tahoma" w:cs="Tahoma"/>
              </w:rPr>
              <w:lastRenderedPageBreak/>
              <w:t xml:space="preserve">będzie zarówno przez jednostki organizacyjne Gminy (zwłaszcza </w:t>
            </w:r>
            <w:proofErr w:type="spellStart"/>
            <w:r w:rsidRPr="0084453C">
              <w:rPr>
                <w:rFonts w:ascii="Tahoma" w:hAnsi="Tahoma" w:cs="Tahoma"/>
              </w:rPr>
              <w:t>GOK</w:t>
            </w:r>
            <w:proofErr w:type="spellEnd"/>
            <w:r w:rsidRPr="0084453C">
              <w:rPr>
                <w:rFonts w:ascii="Tahoma" w:hAnsi="Tahoma" w:cs="Tahoma"/>
              </w:rPr>
              <w:t xml:space="preserve"> w Ropie), a także przez organizacje pozarządowe działające w gminie.</w:t>
            </w:r>
          </w:p>
        </w:tc>
      </w:tr>
      <w:tr w:rsidR="00FA36D0" w:rsidRPr="0084453C" w:rsidTr="00893657">
        <w:tc>
          <w:tcPr>
            <w:tcW w:w="2500" w:type="pct"/>
            <w:shd w:val="clear" w:color="auto" w:fill="auto"/>
          </w:tcPr>
          <w:p w:rsidR="00B35617" w:rsidRPr="0084453C" w:rsidRDefault="000B21BF" w:rsidP="00B35617">
            <w:pPr>
              <w:rPr>
                <w:rFonts w:ascii="Tahoma" w:hAnsi="Tahoma" w:cs="Tahoma"/>
                <w:bCs/>
              </w:rPr>
            </w:pPr>
            <w:r w:rsidRPr="0084453C">
              <w:rPr>
                <w:rFonts w:ascii="Tahoma" w:hAnsi="Tahoma" w:cs="Tahoma"/>
              </w:rPr>
              <w:lastRenderedPageBreak/>
              <w:t>Projekt 3. Budowa placu targowego w Ropie</w:t>
            </w:r>
            <w:r w:rsidRPr="0084453C">
              <w:rPr>
                <w:rFonts w:ascii="Tahoma" w:hAnsi="Tahoma" w:cs="Tahoma"/>
                <w:bCs/>
              </w:rPr>
              <w:t xml:space="preserve"> </w:t>
            </w:r>
          </w:p>
          <w:p w:rsidR="003B60B7" w:rsidRPr="0084453C" w:rsidRDefault="003B60B7" w:rsidP="00B35617">
            <w:pPr>
              <w:rPr>
                <w:rFonts w:ascii="Tahoma" w:hAnsi="Tahoma" w:cs="Tahoma"/>
                <w:bCs/>
              </w:rPr>
            </w:pPr>
          </w:p>
          <w:p w:rsidR="000B21BF" w:rsidRPr="0084453C" w:rsidRDefault="000B21BF" w:rsidP="00B35617">
            <w:pPr>
              <w:rPr>
                <w:rFonts w:ascii="Tahoma" w:hAnsi="Tahoma" w:cs="Tahoma"/>
                <w:bCs/>
              </w:rPr>
            </w:pPr>
            <w:r w:rsidRPr="0084453C">
              <w:rPr>
                <w:rFonts w:ascii="Tahoma" w:hAnsi="Tahoma" w:cs="Tahoma"/>
                <w:bCs/>
              </w:rPr>
              <w:t xml:space="preserve">Zadanie realizowane będzie przez Gminę Ropa, przy czym dotyczyć będzie ono </w:t>
            </w:r>
            <w:r w:rsidR="003B60B7" w:rsidRPr="0084453C">
              <w:rPr>
                <w:rFonts w:ascii="Tahoma" w:hAnsi="Tahoma" w:cs="Tahoma"/>
                <w:bCs/>
              </w:rPr>
              <w:t>stworzenia przestrzeni handlowej w centrum miejscowości Ropa</w:t>
            </w:r>
          </w:p>
          <w:p w:rsidR="00B35617" w:rsidRPr="0084453C" w:rsidRDefault="00B35617" w:rsidP="00B35617">
            <w:pPr>
              <w:rPr>
                <w:rFonts w:ascii="Tahoma" w:hAnsi="Tahoma" w:cs="Tahoma"/>
              </w:rPr>
            </w:pPr>
          </w:p>
        </w:tc>
        <w:tc>
          <w:tcPr>
            <w:tcW w:w="2500" w:type="pct"/>
            <w:shd w:val="clear" w:color="auto" w:fill="auto"/>
          </w:tcPr>
          <w:p w:rsidR="00B35617" w:rsidRPr="0084453C" w:rsidRDefault="003B60B7" w:rsidP="003B60B7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84453C">
              <w:rPr>
                <w:rFonts w:ascii="Tahoma" w:hAnsi="Tahoma" w:cs="Tahoma"/>
                <w:bCs/>
                <w:color w:val="auto"/>
                <w:sz w:val="22"/>
                <w:szCs w:val="22"/>
              </w:rPr>
              <w:t xml:space="preserve">Projekt </w:t>
            </w:r>
            <w:r w:rsidR="00E339AE" w:rsidRPr="00AD1FD2">
              <w:rPr>
                <w:rFonts w:ascii="Tahoma" w:hAnsi="Tahoma" w:cs="Tahoma"/>
                <w:bCs/>
                <w:color w:val="auto"/>
                <w:sz w:val="22"/>
                <w:szCs w:val="22"/>
                <w:highlight w:val="yellow"/>
              </w:rPr>
              <w:t>10</w:t>
            </w:r>
            <w:r w:rsidRPr="0084453C">
              <w:rPr>
                <w:rFonts w:ascii="Tahoma" w:hAnsi="Tahoma" w:cs="Tahoma"/>
                <w:bCs/>
                <w:color w:val="auto"/>
                <w:sz w:val="22"/>
                <w:szCs w:val="22"/>
              </w:rPr>
              <w:t xml:space="preserve">. </w:t>
            </w:r>
            <w:r w:rsidRPr="0084453C">
              <w:rPr>
                <w:rFonts w:ascii="Tahoma" w:hAnsi="Tahoma" w:cs="Tahoma"/>
                <w:color w:val="auto"/>
                <w:sz w:val="22"/>
                <w:szCs w:val="22"/>
              </w:rPr>
              <w:t xml:space="preserve">Utworzenie spółdzielni socjalnej  </w:t>
            </w:r>
          </w:p>
          <w:p w:rsidR="003B60B7" w:rsidRPr="0084453C" w:rsidRDefault="003B60B7" w:rsidP="003B60B7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auto"/>
                <w:sz w:val="22"/>
                <w:szCs w:val="22"/>
              </w:rPr>
            </w:pPr>
          </w:p>
          <w:p w:rsidR="003B60B7" w:rsidRPr="0084453C" w:rsidRDefault="003B60B7" w:rsidP="003B60B7">
            <w:pPr>
              <w:pStyle w:val="Default"/>
              <w:spacing w:line="276" w:lineRule="auto"/>
              <w:jc w:val="both"/>
              <w:rPr>
                <w:rFonts w:ascii="Tahoma" w:hAnsi="Tahoma" w:cs="Tahoma"/>
                <w:bCs/>
                <w:color w:val="auto"/>
                <w:sz w:val="22"/>
                <w:szCs w:val="22"/>
              </w:rPr>
            </w:pPr>
            <w:r w:rsidRPr="0084453C">
              <w:rPr>
                <w:rFonts w:ascii="Tahoma" w:hAnsi="Tahoma" w:cs="Tahoma"/>
                <w:color w:val="auto"/>
                <w:sz w:val="22"/>
                <w:szCs w:val="22"/>
              </w:rPr>
              <w:t>W ramach projektu zostanie stworzona spółdzielnia socjalna z udziałem Gminy oraz jednej z organizacji pozarządowych. Powstała instytucja będzie odpowiedzialna za bieżące zarządzanie infrastrukturą powstałą w projekcie nr 3</w:t>
            </w:r>
          </w:p>
        </w:tc>
      </w:tr>
    </w:tbl>
    <w:p w:rsidR="007903C4" w:rsidRPr="004655FD" w:rsidRDefault="007903C4" w:rsidP="007903C4">
      <w:pPr>
        <w:jc w:val="both"/>
        <w:rPr>
          <w:rFonts w:ascii="Tahoma" w:hAnsi="Tahoma" w:cs="Tahoma"/>
          <w:color w:val="7030A0"/>
        </w:rPr>
      </w:pPr>
    </w:p>
    <w:p w:rsidR="00D35812" w:rsidRDefault="007C3001" w:rsidP="00E06347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E62FF2">
        <w:rPr>
          <w:rFonts w:ascii="Tahoma" w:hAnsi="Tahoma" w:cs="Tahoma"/>
        </w:rPr>
        <w:t>Integrowaniu działań inwestycyjnych z projektami o charakterze miękkim</w:t>
      </w:r>
      <w:r w:rsidR="009C37B6" w:rsidRPr="00E62FF2">
        <w:rPr>
          <w:rFonts w:ascii="Tahoma" w:hAnsi="Tahoma" w:cs="Tahoma"/>
        </w:rPr>
        <w:t>,</w:t>
      </w:r>
    </w:p>
    <w:p w:rsidR="005960DB" w:rsidRPr="005960DB" w:rsidRDefault="005960DB" w:rsidP="005960DB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5960DB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14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t>. SPÓJNOŚĆ INWESTYCJI Z PROJEKTAMI MIĘKKIMI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129"/>
        <w:gridCol w:w="1909"/>
        <w:gridCol w:w="2480"/>
        <w:gridCol w:w="2694"/>
      </w:tblGrid>
      <w:tr w:rsidR="005960DB" w:rsidRPr="001F0CFD" w:rsidTr="000C7997">
        <w:trPr>
          <w:trHeight w:val="285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F0CFD">
              <w:rPr>
                <w:rFonts w:ascii="Arial" w:eastAsia="Times New Roman" w:hAnsi="Arial" w:cs="Arial"/>
                <w:color w:val="000000"/>
                <w:lang w:eastAsia="pl-PL"/>
              </w:rPr>
              <w:t>INWESTYCJA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F0CFD">
              <w:rPr>
                <w:rFonts w:ascii="Arial" w:eastAsia="Times New Roman" w:hAnsi="Arial" w:cs="Arial"/>
                <w:color w:val="000000"/>
                <w:lang w:eastAsia="pl-PL"/>
              </w:rPr>
              <w:t>PROJEKT MIĘKKI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I</w:t>
            </w:r>
          </w:p>
        </w:tc>
        <w:tc>
          <w:tcPr>
            <w:tcW w:w="1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F0CFD">
              <w:rPr>
                <w:rFonts w:ascii="Arial" w:eastAsia="Times New Roman" w:hAnsi="Arial" w:cs="Arial"/>
                <w:color w:val="000000"/>
                <w:lang w:eastAsia="pl-PL"/>
              </w:rPr>
              <w:t> PROJEKT MIĘKKI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II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5960DB" w:rsidRPr="001F0CFD" w:rsidRDefault="005960DB" w:rsidP="00596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POZOSTAŁE DOPUSZCZALNE PROJEKTY REWITALIZACYJNE</w:t>
            </w:r>
          </w:p>
        </w:tc>
      </w:tr>
      <w:tr w:rsidR="005960DB" w:rsidRPr="001F0CFD" w:rsidTr="005960DB">
        <w:trPr>
          <w:trHeight w:val="28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1F0CFD">
              <w:rPr>
                <w:rFonts w:ascii="Arial" w:eastAsia="Times New Roman" w:hAnsi="Arial" w:cs="Arial"/>
                <w:color w:val="000000"/>
                <w:lang w:eastAsia="pl-PL"/>
              </w:rPr>
              <w:t>INWESTYCJE GMINNE</w:t>
            </w:r>
          </w:p>
        </w:tc>
      </w:tr>
      <w:tr w:rsidR="005960DB" w:rsidRPr="00AC1940" w:rsidTr="000C7997">
        <w:trPr>
          <w:trHeight w:val="51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Rozbudowa budynku Urzędu Gminy z dostosowaniem do nowych funkcji społecznych</w:t>
            </w:r>
          </w:p>
        </w:tc>
        <w:tc>
          <w:tcPr>
            <w:tcW w:w="103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Utworzenie spółdzielni socjalnej  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W skład zadań spółdzielni socjalnej realizowanej w ramach projektu nr 8 wejdzie bieżące utrzymanie infrastruktury publicznej, tj. prace porządkowe, drobne remonty itp., a także prowadzenie i obsługa powstałego placu targowego. </w:t>
            </w:r>
          </w:p>
        </w:tc>
        <w:tc>
          <w:tcPr>
            <w:tcW w:w="1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świetlicy środowiskowej w Ropie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Świetlica środowiskowa będzie prowadzona m.in. z wykorzystaniem wytworzonej w trakcie rozbudowy Urzędu Gminy powierzchni (planuje się działania w partnerstwie z podmiotem prywatnym - Fundacją Szlachetne Zdrowie, dysponującą własną powierzchnią dla tego typu działalności).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0DB" w:rsidRPr="00AC1940" w:rsidRDefault="005960DB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Organizacja warsztatów, spotkań, wieczorów literackich itp.</w:t>
            </w:r>
          </w:p>
          <w:p w:rsidR="005960DB" w:rsidRPr="00AC1940" w:rsidRDefault="005960DB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 xml:space="preserve">Organizacja szkoleń i </w:t>
            </w:r>
            <w:r w:rsidR="005B7D75">
              <w:rPr>
                <w:rFonts w:ascii="Tahoma" w:hAnsi="Tahoma" w:cs="Tahoma"/>
                <w:sz w:val="16"/>
                <w:szCs w:val="16"/>
              </w:rPr>
              <w:t>wykładów</w:t>
            </w:r>
          </w:p>
          <w:p w:rsidR="005960DB" w:rsidRPr="00AC1940" w:rsidRDefault="005960DB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b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Działania uniwersytetów trzeciego wieku</w:t>
            </w:r>
          </w:p>
        </w:tc>
      </w:tr>
      <w:tr w:rsidR="005960DB" w:rsidRPr="00AC1940" w:rsidTr="000C7997">
        <w:trPr>
          <w:trHeight w:val="285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Budowa terenów sportowo-rekreacyjnych w Łosiu</w:t>
            </w:r>
          </w:p>
        </w:tc>
        <w:tc>
          <w:tcPr>
            <w:tcW w:w="103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oferty zajęć pozalekcyjnych dla uczniów szkół podstawowych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Stworzenie infrastruktury sportowej i rekreacyjnej (mała architektura, tereny wypoczynkowe) pozwoli na realizację zajęć pozalekcyjnych poza terenem szkoły. Dotyczy to zwłaszcza Szkoły Podstawowej w Łosiu.  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0DB" w:rsidRPr="00AC1940" w:rsidRDefault="005960DB" w:rsidP="005960D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Wdrożenie działań z zakresu oferty zajęć sportowych</w:t>
            </w:r>
          </w:p>
          <w:p w:rsidR="005960DB" w:rsidRPr="00AC1940" w:rsidRDefault="005960DB" w:rsidP="005960D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Wdrożenie działań z zakresu rehabilitacji i przeciwdziałania problemom zdrowotnym</w:t>
            </w:r>
          </w:p>
        </w:tc>
      </w:tr>
      <w:tr w:rsidR="005960DB" w:rsidRPr="00AC1940" w:rsidTr="000C7997">
        <w:trPr>
          <w:trHeight w:val="51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Budowa placu targowego w Ropie</w:t>
            </w:r>
          </w:p>
        </w:tc>
        <w:tc>
          <w:tcPr>
            <w:tcW w:w="103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Wsparcie osób bezrobotnych w powrocie na rynek pracy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Budowa placu targowego pozwoli na rozwój podmiotów gospodarczych, a co za tym idzie zwiększenie zapotrzebowania na pracowników. Aby zyskać </w:t>
            </w: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lastRenderedPageBreak/>
              <w:t xml:space="preserve">spójność, konieczne będzie nawiązanie dialogu z pracodawcami i wspólne ustalenie kierunków rozwoju kwalifikacji zawodowych. 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0DB" w:rsidRPr="00AC1940" w:rsidRDefault="005960DB" w:rsidP="005960DB">
            <w:pPr>
              <w:pStyle w:val="Akapitzlist"/>
              <w:keepNext/>
              <w:numPr>
                <w:ilvl w:val="0"/>
                <w:numId w:val="35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lastRenderedPageBreak/>
              <w:t>Organizacja szkoleń, staży, zatrudnienia wspomaganego itd.</w:t>
            </w:r>
          </w:p>
          <w:p w:rsidR="005960DB" w:rsidRPr="00AC1940" w:rsidRDefault="005960DB" w:rsidP="005960DB">
            <w:pPr>
              <w:pStyle w:val="Akapitzlist"/>
              <w:keepNext/>
              <w:numPr>
                <w:ilvl w:val="0"/>
                <w:numId w:val="35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Wsparcie psychologiczne dla osób bezrobotnych</w:t>
            </w:r>
          </w:p>
        </w:tc>
      </w:tr>
      <w:tr w:rsidR="005960DB" w:rsidRPr="00AC1940" w:rsidTr="000C7997">
        <w:trPr>
          <w:trHeight w:val="285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lastRenderedPageBreak/>
              <w:t xml:space="preserve">Przebudowa budynku na dom pracy twórczej im. Antoniego </w:t>
            </w:r>
            <w:proofErr w:type="spellStart"/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Hybla</w:t>
            </w:r>
            <w:proofErr w:type="spellEnd"/>
          </w:p>
        </w:tc>
        <w:tc>
          <w:tcPr>
            <w:tcW w:w="103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oferty zajęć pozalekcyjnych dla uczniów szkół podstawowych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 powstałym domu pracy twórczej prowadzone będą zajęcia pozalekcyjne, w tym zajęcia artystyczne. W związku z lokalizacją obiekt stanowić będzie naturalne zaplecze dla Szkoły Podstawowej nr 1 w Ropie.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0DB" w:rsidRPr="00AC1940" w:rsidRDefault="005960DB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Organizacja warsztatów, spotkań, wieczorów literackich itp.</w:t>
            </w:r>
          </w:p>
          <w:p w:rsidR="005960DB" w:rsidRPr="00AC1940" w:rsidRDefault="005B7D75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Organizacja szkoleń i wykładów</w:t>
            </w:r>
          </w:p>
          <w:p w:rsidR="005960DB" w:rsidRPr="00AC1940" w:rsidRDefault="005960DB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Działania uniwersytetów trzeciego wieku</w:t>
            </w:r>
          </w:p>
        </w:tc>
      </w:tr>
      <w:tr w:rsidR="005960DB" w:rsidRPr="00AC1940" w:rsidTr="000C7997">
        <w:trPr>
          <w:trHeight w:val="51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przestrzeni wypoczynku rodzinnego na terenie powojskowym w miejscowości Ropa</w:t>
            </w:r>
          </w:p>
        </w:tc>
        <w:tc>
          <w:tcPr>
            <w:tcW w:w="103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oferty zajęć pozalekcyjnych dla uczniów szkół podstawowych</w:t>
            </w:r>
          </w:p>
          <w:p w:rsidR="005960DB" w:rsidRPr="00AC1940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Stworzenie infrastruktury sportowej i rekreacyjnej (mała architektura, tereny wypoczynkowe) pozwoli na realizację zajęć pozalekcyjnych poza terenem szkoły. Dotyczy to zwłaszcza Szkoły Podstawowej nr 2 w Ropie, położonej w obszarze zdegradowanym.  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0DB" w:rsidRPr="00AC1940" w:rsidRDefault="005960DB" w:rsidP="005960D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Wdrożenie działań z zakresu oferty zajęć sportowych</w:t>
            </w:r>
          </w:p>
          <w:p w:rsidR="005960DB" w:rsidRPr="00AC1940" w:rsidRDefault="005960DB" w:rsidP="005960D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Wdrożenie działań z zakresu rehabilitacji i przeciwdziałania problemom zdrowotnym</w:t>
            </w:r>
          </w:p>
        </w:tc>
      </w:tr>
      <w:tr w:rsidR="005960DB" w:rsidRPr="001F0CFD" w:rsidTr="007B749C">
        <w:trPr>
          <w:trHeight w:val="28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5960DB" w:rsidRPr="001F0CFD" w:rsidRDefault="005960DB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1F0CF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INWESTYCJE PRYWATNE</w:t>
            </w:r>
          </w:p>
        </w:tc>
      </w:tr>
      <w:tr w:rsidR="007B749C" w:rsidRPr="00AC1940" w:rsidTr="000C7997">
        <w:trPr>
          <w:trHeight w:val="1099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1F0CFD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Dwór w Ropie ostoją integracji i dziedzictwa kulturowego Karpat</w:t>
            </w:r>
          </w:p>
        </w:tc>
        <w:tc>
          <w:tcPr>
            <w:tcW w:w="103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oferty zajęć pozalekcyjnych dla uczniów szkół podstawowych</w:t>
            </w:r>
          </w:p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Zarządca Dworu w Ropie, tj. Fundacja Szlachetne Zdrowie realizuje projekty o charakterze społecznym. Atrakcyjne powierzchnie o charakterze kulturalnym będą mogły być wykorzystywane dla celów edukacji pozalekcyjnej, zwłaszcza w przypadku placówek szkolnych w miejscowości Ropa. </w:t>
            </w:r>
          </w:p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 </w:t>
            </w:r>
            <w:r w:rsidRPr="001F0CFD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  <w:t>Stworzenie świetlicy środowiskowej w Ropie</w:t>
            </w:r>
          </w:p>
          <w:p w:rsidR="007B749C" w:rsidRPr="00AC1940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  <w:p w:rsidR="007B749C" w:rsidRPr="001F0CFD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Zarządca Dworu w Ropie, tj. Fundacja Szlachetne Zdrowie weszła w partnerstwo z Gminą, odnośnie realizacji projektu stworzenia świetlicy środowiskowej (</w:t>
            </w:r>
            <w:proofErr w:type="spellStart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poddziałanie</w:t>
            </w:r>
            <w:proofErr w:type="spellEnd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 9.2.1 </w:t>
            </w:r>
            <w:proofErr w:type="spellStart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RPO</w:t>
            </w:r>
            <w:proofErr w:type="spellEnd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WM</w:t>
            </w:r>
            <w:proofErr w:type="spellEnd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). W celu realizacji działań udostępniany będzie również park, </w:t>
            </w:r>
            <w:proofErr w:type="gramStart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odnośnie którego</w:t>
            </w:r>
            <w:proofErr w:type="gramEnd"/>
            <w:r w:rsidRPr="00AC194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 xml:space="preserve"> projekt zadeklarowała Bacówka "Biały Jeleń", osobowo powiązana z Fundacją.  </w:t>
            </w:r>
          </w:p>
        </w:tc>
        <w:tc>
          <w:tcPr>
            <w:tcW w:w="14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749C" w:rsidRPr="00AC1940" w:rsidRDefault="007B749C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AC1940">
              <w:rPr>
                <w:rFonts w:ascii="Tahoma" w:hAnsi="Tahoma" w:cs="Tahoma"/>
                <w:sz w:val="16"/>
                <w:szCs w:val="16"/>
              </w:rPr>
              <w:t>Organizacja warsztatów, spotkań, wieczorów literackich itp.</w:t>
            </w:r>
          </w:p>
          <w:p w:rsidR="007B749C" w:rsidRPr="00AC1940" w:rsidRDefault="007B749C" w:rsidP="005960DB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Organizacja szkoleń i wykładów</w:t>
            </w:r>
          </w:p>
        </w:tc>
      </w:tr>
      <w:tr w:rsidR="007B749C" w:rsidRPr="00AC1940" w:rsidTr="000C7997">
        <w:trPr>
          <w:trHeight w:val="251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1F0CFD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1F0CF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Ogrody historii, edukacji i zdrowego wypoczynku</w:t>
            </w:r>
          </w:p>
        </w:tc>
        <w:tc>
          <w:tcPr>
            <w:tcW w:w="103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1F0CFD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4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49C" w:rsidRPr="001F0CFD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749C" w:rsidRPr="00AC1940" w:rsidRDefault="007B749C" w:rsidP="005B7D75">
            <w:pPr>
              <w:pStyle w:val="Akapitzlist"/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B749C" w:rsidRPr="00F35F49" w:rsidTr="000C7997">
        <w:trPr>
          <w:trHeight w:val="155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561F08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highlight w:val="yellow"/>
                <w:lang w:eastAsia="pl-PL"/>
              </w:rPr>
            </w:pPr>
            <w:r w:rsidRPr="00561F08">
              <w:rPr>
                <w:rFonts w:ascii="Tahoma" w:hAnsi="Tahoma" w:cs="Tahoma"/>
                <w:sz w:val="16"/>
                <w:szCs w:val="16"/>
                <w:highlight w:val="yellow"/>
              </w:rPr>
              <w:t>Przebudowa istniejącego budynku usługowego na placówkę przedszkolno-wychowawczą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49C" w:rsidRPr="00561F08" w:rsidRDefault="00F35F49" w:rsidP="005960DB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6"/>
                <w:highlight w:val="yellow"/>
              </w:rPr>
            </w:pPr>
            <w:r w:rsidRPr="00561F08">
              <w:rPr>
                <w:rFonts w:ascii="Tahoma" w:hAnsi="Tahoma" w:cs="Tahoma"/>
                <w:b/>
                <w:sz w:val="16"/>
                <w:szCs w:val="16"/>
                <w:highlight w:val="yellow"/>
              </w:rPr>
              <w:t>Żłobek w Ropie</w:t>
            </w:r>
          </w:p>
          <w:p w:rsidR="00F35F49" w:rsidRPr="00F35F49" w:rsidRDefault="00F35F49" w:rsidP="006D56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  <w:r w:rsidRPr="00561F08">
              <w:rPr>
                <w:rFonts w:ascii="Tahoma" w:hAnsi="Tahoma" w:cs="Tahoma"/>
                <w:sz w:val="16"/>
                <w:szCs w:val="16"/>
                <w:highlight w:val="yellow"/>
              </w:rPr>
              <w:t xml:space="preserve">Wnioskodawca będzie zabiegał o środki na uruchomienie w budynku przedszkola również żłobka. Ułatwiłoby korzystanie z placówki tym rodzicom, którzy mają dwójkę małych dzieci - jedno w wieku przedszkolnym, a drugie w żłobkowym. Taki układ pozwoliłby również na naturalne przechodzenie ze żłobka do przedszkola, co z jednej strony oszczędziłoby dzieciom </w:t>
            </w:r>
            <w:r w:rsidRPr="00561F08">
              <w:rPr>
                <w:rFonts w:ascii="Tahoma" w:hAnsi="Tahoma" w:cs="Tahoma"/>
                <w:sz w:val="16"/>
                <w:szCs w:val="16"/>
                <w:highlight w:val="yellow"/>
              </w:rPr>
              <w:lastRenderedPageBreak/>
              <w:t>zbędnego stresy, z drugiej wpływało na wzrost liczby dzieci objętych opieką przedszkolną, a z trzeciej - zapewniało firmie wnioskodawcy większą stabilność.</w:t>
            </w:r>
            <w:r>
              <w:rPr>
                <w:rFonts w:ascii="Tahoma" w:hAnsi="Tahoma" w:cs="Tahoma"/>
                <w:sz w:val="16"/>
                <w:szCs w:val="16"/>
              </w:rPr>
              <w:t xml:space="preserve">     </w:t>
            </w:r>
          </w:p>
        </w:tc>
        <w:tc>
          <w:tcPr>
            <w:tcW w:w="1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49C" w:rsidRPr="00F35F49" w:rsidRDefault="007B749C" w:rsidP="005960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5515" w:rsidRPr="003E5515" w:rsidRDefault="003E5515" w:rsidP="003E5515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  <w:highlight w:val="yellow"/>
              </w:rPr>
            </w:pPr>
            <w:r w:rsidRPr="003E5515">
              <w:rPr>
                <w:rFonts w:ascii="Tahoma" w:hAnsi="Tahoma" w:cs="Tahoma"/>
                <w:sz w:val="16"/>
                <w:szCs w:val="16"/>
                <w:highlight w:val="yellow"/>
              </w:rPr>
              <w:t>Wdrożenie działań z zakresu oferty zajęć sportowych</w:t>
            </w:r>
          </w:p>
          <w:p w:rsidR="007B749C" w:rsidRPr="003E5515" w:rsidRDefault="003E5515" w:rsidP="003E5515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478"/>
              <w:rPr>
                <w:rFonts w:ascii="Tahoma" w:hAnsi="Tahoma" w:cs="Tahoma"/>
                <w:sz w:val="16"/>
                <w:szCs w:val="16"/>
              </w:rPr>
            </w:pPr>
            <w:r w:rsidRPr="003E5515">
              <w:rPr>
                <w:rFonts w:ascii="Tahoma" w:hAnsi="Tahoma" w:cs="Tahoma"/>
                <w:sz w:val="16"/>
                <w:szCs w:val="16"/>
                <w:highlight w:val="yellow"/>
              </w:rPr>
              <w:t>Wdrożenie działań z zakresu rehabilitacji i przeciwdziałania problemom zdrowotnym</w:t>
            </w:r>
          </w:p>
        </w:tc>
      </w:tr>
    </w:tbl>
    <w:p w:rsidR="005960DB" w:rsidRPr="005960DB" w:rsidRDefault="005960DB" w:rsidP="005960DB">
      <w:pPr>
        <w:jc w:val="both"/>
        <w:rPr>
          <w:rFonts w:ascii="Tahoma" w:hAnsi="Tahoma" w:cs="Tahoma"/>
        </w:rPr>
      </w:pPr>
    </w:p>
    <w:p w:rsidR="00E82109" w:rsidRPr="00E82109" w:rsidRDefault="00E82109" w:rsidP="00E8210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E62FF2">
        <w:rPr>
          <w:rFonts w:ascii="Tahoma" w:hAnsi="Tahoma" w:cs="Tahoma"/>
        </w:rPr>
        <w:t>Integrowaniu różnych funkcji w ramach tych samych działań,</w:t>
      </w:r>
    </w:p>
    <w:p w:rsidR="009D6D39" w:rsidRPr="00E62FF2" w:rsidRDefault="00060B4E" w:rsidP="00E06347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E62FF2">
        <w:rPr>
          <w:rFonts w:ascii="Tahoma" w:hAnsi="Tahoma" w:cs="Tahoma"/>
        </w:rPr>
        <w:t>Integrowaniu dz</w:t>
      </w:r>
      <w:r w:rsidR="00E82109">
        <w:rPr>
          <w:rFonts w:ascii="Tahoma" w:hAnsi="Tahoma" w:cs="Tahoma"/>
        </w:rPr>
        <w:t>iałań w różnych częściach podobszaru rewitalizacji</w:t>
      </w:r>
      <w:r w:rsidRPr="00E62FF2">
        <w:rPr>
          <w:rFonts w:ascii="Tahoma" w:hAnsi="Tahoma" w:cs="Tahoma"/>
        </w:rPr>
        <w:t xml:space="preserve"> (komplementarność przestrzenna)</w:t>
      </w:r>
      <w:r w:rsidR="009C37B6" w:rsidRPr="00E62FF2">
        <w:rPr>
          <w:rFonts w:ascii="Tahoma" w:hAnsi="Tahoma" w:cs="Tahoma"/>
        </w:rPr>
        <w:t>.</w:t>
      </w:r>
    </w:p>
    <w:p w:rsidR="007C3001" w:rsidRPr="00E62FF2" w:rsidRDefault="007C3001" w:rsidP="006F3F30">
      <w:pPr>
        <w:rPr>
          <w:rFonts w:ascii="Tahoma" w:hAnsi="Tahoma" w:cs="Tahoma"/>
          <w:b/>
        </w:rPr>
        <w:sectPr w:rsidR="007C3001" w:rsidRPr="00E62FF2" w:rsidSect="0028395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960DB" w:rsidRPr="005960DB" w:rsidRDefault="005960DB" w:rsidP="005960DB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5960DB">
        <w:rPr>
          <w:rFonts w:ascii="Tahoma" w:hAnsi="Tahoma" w:cs="Tahoma"/>
          <w:b w:val="0"/>
          <w:color w:val="auto"/>
          <w:sz w:val="20"/>
          <w:szCs w:val="20"/>
        </w:rPr>
        <w:lastRenderedPageBreak/>
        <w:t xml:space="preserve">Tabela 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15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t>. INTEGRACJA FUNKCJONALNA PROJEKTÓW REWITALIZACYJNYCH</w:t>
      </w:r>
    </w:p>
    <w:tbl>
      <w:tblPr>
        <w:tblStyle w:val="Tabela-Siatka"/>
        <w:tblW w:w="5000" w:type="pct"/>
        <w:tblLook w:val="04A0"/>
      </w:tblPr>
      <w:tblGrid>
        <w:gridCol w:w="1374"/>
        <w:gridCol w:w="986"/>
        <w:gridCol w:w="986"/>
        <w:gridCol w:w="987"/>
        <w:gridCol w:w="987"/>
        <w:gridCol w:w="987"/>
        <w:gridCol w:w="987"/>
        <w:gridCol w:w="990"/>
        <w:gridCol w:w="987"/>
        <w:gridCol w:w="987"/>
        <w:gridCol w:w="987"/>
        <w:gridCol w:w="987"/>
        <w:gridCol w:w="987"/>
        <w:gridCol w:w="1001"/>
      </w:tblGrid>
      <w:tr w:rsidR="0022087E" w:rsidRPr="0022087E" w:rsidTr="0022087E">
        <w:trPr>
          <w:cantSplit/>
          <w:trHeight w:val="2582"/>
        </w:trPr>
        <w:tc>
          <w:tcPr>
            <w:tcW w:w="483" w:type="pct"/>
            <w:shd w:val="clear" w:color="auto" w:fill="E36C0A" w:themeFill="accent6" w:themeFillShade="BF"/>
          </w:tcPr>
          <w:p w:rsidR="0022087E" w:rsidRPr="0022087E" w:rsidRDefault="0022087E" w:rsidP="00E26E4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Rozbudowa budynku Urzędu Gminy z dostosowaniem do nowych funkcji społecznych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Budowa terenów sportowo-rekreacyjnych w Łosiu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Budowa placu targowego w Ropie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 xml:space="preserve">Przebudowa budynku na dom pracy twórczej im. Antoniego </w:t>
            </w:r>
            <w:proofErr w:type="spellStart"/>
            <w:r w:rsidRPr="0022087E">
              <w:rPr>
                <w:rFonts w:ascii="Tahoma" w:hAnsi="Tahoma" w:cs="Tahoma"/>
                <w:b/>
                <w:sz w:val="16"/>
                <w:szCs w:val="16"/>
              </w:rPr>
              <w:t>Hybla</w:t>
            </w:r>
            <w:proofErr w:type="spellEnd"/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Dwór w Ropie ostoją integracji i dziedzictwa kulturowego Karpat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Ogrody historii, edukacji i zdrowego wypoczynku</w:t>
            </w:r>
          </w:p>
        </w:tc>
        <w:tc>
          <w:tcPr>
            <w:tcW w:w="348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Stworzenie przestrzeni wypoczynku rodzinnego na terenie powojskowym w miejscowości Ropa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  <w:highlight w:val="yellow"/>
              </w:rPr>
              <w:t>Przebudowa istniejącego budynku usługowego na placówkę przedszkolno-wychowawczą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  <w:highlight w:val="yellow"/>
              </w:rPr>
              <w:t>Żłobek w Ropie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 xml:space="preserve">Utworzenie spółdzielni socjalnej  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Stworzenie świetlicy środowiskowej w Ropie</w:t>
            </w:r>
          </w:p>
        </w:tc>
        <w:tc>
          <w:tcPr>
            <w:tcW w:w="347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Wsparcie osób bezrobotnych w powrocie na rynek pracy</w:t>
            </w:r>
          </w:p>
        </w:tc>
        <w:tc>
          <w:tcPr>
            <w:tcW w:w="352" w:type="pct"/>
            <w:shd w:val="clear" w:color="auto" w:fill="E36C0A" w:themeFill="accent6" w:themeFillShade="BF"/>
            <w:textDirection w:val="btLr"/>
          </w:tcPr>
          <w:p w:rsidR="0022087E" w:rsidRPr="0022087E" w:rsidRDefault="0022087E" w:rsidP="0022087E">
            <w:pPr>
              <w:ind w:left="113" w:right="113"/>
              <w:rPr>
                <w:rFonts w:ascii="Tahoma" w:hAnsi="Tahoma" w:cs="Tahoma"/>
                <w:b/>
                <w:sz w:val="16"/>
                <w:szCs w:val="16"/>
              </w:rPr>
            </w:pPr>
            <w:r w:rsidRPr="0022087E">
              <w:rPr>
                <w:rFonts w:ascii="Tahoma" w:hAnsi="Tahoma" w:cs="Tahoma"/>
                <w:b/>
                <w:sz w:val="16"/>
                <w:szCs w:val="16"/>
              </w:rPr>
              <w:t>Stworzenie oferty zajęć pozalekcyjnych dla uczniów szkół podstawowych</w:t>
            </w:r>
          </w:p>
        </w:tc>
      </w:tr>
      <w:tr w:rsidR="0022087E" w:rsidRPr="0021428E" w:rsidTr="0022087E">
        <w:tc>
          <w:tcPr>
            <w:tcW w:w="5000" w:type="pct"/>
            <w:gridSpan w:val="14"/>
            <w:shd w:val="clear" w:color="auto" w:fill="E36C0A" w:themeFill="accent6" w:themeFillShade="BF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1.</w:t>
            </w:r>
            <w:r w:rsidRPr="00584C26">
              <w:rPr>
                <w:rFonts w:ascii="Tahoma" w:hAnsi="Tahoma" w:cs="Tahoma"/>
                <w:bCs/>
              </w:rPr>
              <w:t xml:space="preserve"> Rozwój infrastruktury społecznej</w:t>
            </w: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1.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Budowa, rozbu</w:t>
            </w:r>
            <w:r>
              <w:rPr>
                <w:rFonts w:ascii="Tahoma" w:hAnsi="Tahoma" w:cs="Tahoma"/>
                <w:sz w:val="16"/>
                <w:szCs w:val="16"/>
              </w:rPr>
              <w:t xml:space="preserve">dowa i modernizacja </w:t>
            </w:r>
            <w:r w:rsidRPr="0021428E">
              <w:rPr>
                <w:rFonts w:ascii="Tahoma" w:hAnsi="Tahoma" w:cs="Tahoma"/>
                <w:sz w:val="16"/>
                <w:szCs w:val="16"/>
              </w:rPr>
              <w:t>obiektów społeczno-kulturalnych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2.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Rozbudowa i modernizacja przestrzeni rekreacyjnych i sportowych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rPr>
          <w:trHeight w:val="599"/>
        </w:trPr>
        <w:tc>
          <w:tcPr>
            <w:tcW w:w="483" w:type="pct"/>
            <w:vAlign w:val="center"/>
          </w:tcPr>
          <w:p w:rsidR="0022087E" w:rsidRPr="0021428E" w:rsidRDefault="0022087E" w:rsidP="0021428E">
            <w:pPr>
              <w:spacing w:after="2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3</w:t>
            </w:r>
            <w:r w:rsidRPr="0021428E">
              <w:rPr>
                <w:rFonts w:ascii="Tahoma" w:hAnsi="Tahoma" w:cs="Tahoma"/>
                <w:sz w:val="16"/>
                <w:szCs w:val="16"/>
              </w:rPr>
              <w:t>. Rozwój terenów handlowych i pozostałych terenów rozwoju gospodarczego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2087E" w:rsidTr="0022087E">
        <w:trPr>
          <w:trHeight w:val="599"/>
        </w:trPr>
        <w:tc>
          <w:tcPr>
            <w:tcW w:w="483" w:type="pct"/>
            <w:vAlign w:val="center"/>
          </w:tcPr>
          <w:p w:rsidR="0022087E" w:rsidRPr="006D56B9" w:rsidRDefault="0022087E" w:rsidP="0022087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6D56B9">
              <w:rPr>
                <w:rFonts w:ascii="Tahoma" w:hAnsi="Tahoma" w:cs="Tahoma"/>
                <w:b/>
                <w:sz w:val="16"/>
                <w:szCs w:val="16"/>
                <w:highlight w:val="yellow"/>
              </w:rPr>
              <w:t xml:space="preserve">Kierunek 4. </w:t>
            </w:r>
            <w:r w:rsidRPr="006D56B9">
              <w:rPr>
                <w:rFonts w:ascii="Tahoma" w:hAnsi="Tahoma" w:cs="Tahoma"/>
                <w:sz w:val="16"/>
                <w:szCs w:val="16"/>
                <w:highlight w:val="yellow"/>
              </w:rPr>
              <w:t>Rozwój placówek przedszkolno-wychowawczych i żłobków</w:t>
            </w: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8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2087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2087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7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2" w:type="pct"/>
            <w:vAlign w:val="center"/>
          </w:tcPr>
          <w:p w:rsidR="0022087E" w:rsidRPr="0022087E" w:rsidRDefault="0022087E" w:rsidP="0022087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2087E" w:rsidRPr="0021428E" w:rsidTr="0022087E">
        <w:tc>
          <w:tcPr>
            <w:tcW w:w="5000" w:type="pct"/>
            <w:gridSpan w:val="14"/>
            <w:shd w:val="clear" w:color="auto" w:fill="E36C0A" w:themeFill="accent6" w:themeFillShade="BF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4C26">
              <w:rPr>
                <w:rFonts w:ascii="Tahoma" w:hAnsi="Tahoma" w:cs="Tahoma"/>
                <w:b/>
                <w:bCs/>
              </w:rPr>
              <w:lastRenderedPageBreak/>
              <w:t>Cel szczegółowy 2.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Rozwój oferty czasu wolnego</w:t>
            </w: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1.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Poprawa bieżącej oferty kultury dla osób w każdym wieku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>Kierunek 2.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Rozwój zajęć pozalekcyjnych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</w:tr>
      <w:tr w:rsidR="0022087E" w:rsidRPr="0021428E" w:rsidTr="0022087E">
        <w:trPr>
          <w:trHeight w:val="480"/>
        </w:trPr>
        <w:tc>
          <w:tcPr>
            <w:tcW w:w="483" w:type="pct"/>
            <w:vAlign w:val="center"/>
          </w:tcPr>
          <w:p w:rsidR="0022087E" w:rsidRPr="0021428E" w:rsidRDefault="0022087E" w:rsidP="0021428E">
            <w:pPr>
              <w:spacing w:after="2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3. 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 Rozwój oferty o charakterze integracyjnym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rPr>
          <w:trHeight w:val="1071"/>
        </w:trPr>
        <w:tc>
          <w:tcPr>
            <w:tcW w:w="483" w:type="pct"/>
            <w:shd w:val="clear" w:color="auto" w:fill="auto"/>
            <w:vAlign w:val="center"/>
          </w:tcPr>
          <w:p w:rsidR="0022087E" w:rsidRPr="0021428E" w:rsidRDefault="0022087E" w:rsidP="003E123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Kierunek 4. </w:t>
            </w:r>
            <w:r w:rsidRPr="003E123B">
              <w:rPr>
                <w:rFonts w:ascii="Tahoma" w:hAnsi="Tahoma" w:cs="Tahoma"/>
                <w:sz w:val="16"/>
                <w:szCs w:val="16"/>
              </w:rPr>
              <w:t>Rozwój oferty zajęć zdrowotnych i sportowo-ruchowych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:rsidR="0022087E" w:rsidRPr="0021428E" w:rsidRDefault="0022087E" w:rsidP="00E912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:rsidR="0022087E" w:rsidRPr="0021428E" w:rsidRDefault="0022087E" w:rsidP="0021428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c>
          <w:tcPr>
            <w:tcW w:w="5000" w:type="pct"/>
            <w:gridSpan w:val="14"/>
            <w:shd w:val="clear" w:color="auto" w:fill="E36C0A" w:themeFill="accent6" w:themeFillShade="BF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3.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Poprawa możliwości i warunków zatrudnienia</w:t>
            </w: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1. </w:t>
            </w:r>
            <w:r w:rsidRPr="0021428E">
              <w:rPr>
                <w:rFonts w:ascii="Tahoma" w:hAnsi="Tahoma" w:cs="Tahoma"/>
                <w:sz w:val="16"/>
                <w:szCs w:val="16"/>
              </w:rPr>
              <w:t>Poprawa kwalifikacji zawodowych osób bezrobotnych i zagrożonych bezrobociem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2. </w:t>
            </w:r>
            <w:r w:rsidRPr="0021428E">
              <w:rPr>
                <w:rFonts w:ascii="Tahoma" w:hAnsi="Tahoma" w:cs="Tahoma"/>
                <w:sz w:val="16"/>
                <w:szCs w:val="16"/>
              </w:rPr>
              <w:t>Rozwój podmiotów ekonomii społecznej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087E" w:rsidRPr="0021428E" w:rsidTr="0022087E">
        <w:tc>
          <w:tcPr>
            <w:tcW w:w="483" w:type="pct"/>
            <w:vAlign w:val="center"/>
          </w:tcPr>
          <w:p w:rsidR="0022087E" w:rsidRPr="0021428E" w:rsidRDefault="0022087E" w:rsidP="0021428E">
            <w:pPr>
              <w:keepNext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428E">
              <w:rPr>
                <w:rFonts w:ascii="Tahoma" w:hAnsi="Tahoma" w:cs="Tahoma"/>
                <w:b/>
                <w:sz w:val="16"/>
                <w:szCs w:val="16"/>
              </w:rPr>
              <w:t xml:space="preserve">Kierunek 3. </w:t>
            </w:r>
            <w:r w:rsidRPr="0021428E">
              <w:rPr>
                <w:rFonts w:ascii="Tahoma" w:hAnsi="Tahoma" w:cs="Tahoma"/>
                <w:sz w:val="16"/>
                <w:szCs w:val="16"/>
              </w:rPr>
              <w:t xml:space="preserve">Wykorzystanie potencjałów kulturowych dla </w:t>
            </w:r>
            <w:proofErr w:type="gramStart"/>
            <w:r w:rsidRPr="0021428E">
              <w:rPr>
                <w:rFonts w:ascii="Tahoma" w:hAnsi="Tahoma" w:cs="Tahoma"/>
                <w:sz w:val="16"/>
                <w:szCs w:val="16"/>
              </w:rPr>
              <w:t>rozwoju  ruchu</w:t>
            </w:r>
            <w:proofErr w:type="gramEnd"/>
            <w:r w:rsidRPr="0021428E">
              <w:rPr>
                <w:rFonts w:ascii="Tahoma" w:hAnsi="Tahoma" w:cs="Tahoma"/>
                <w:sz w:val="16"/>
                <w:szCs w:val="16"/>
              </w:rPr>
              <w:t xml:space="preserve"> turystycznego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1428E"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22087E" w:rsidRPr="0021428E" w:rsidRDefault="0022087E" w:rsidP="00AF6F9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CB1876" w:rsidRPr="004655FD" w:rsidRDefault="00CB1876" w:rsidP="006F3F30">
      <w:pPr>
        <w:rPr>
          <w:rFonts w:ascii="Tahoma" w:hAnsi="Tahoma" w:cs="Tahoma"/>
          <w:b/>
          <w:color w:val="7030A0"/>
        </w:rPr>
      </w:pPr>
    </w:p>
    <w:p w:rsidR="00EB65C5" w:rsidRPr="004655FD" w:rsidRDefault="00EB65C5" w:rsidP="006F3F30">
      <w:pPr>
        <w:rPr>
          <w:rFonts w:ascii="Tahoma" w:hAnsi="Tahoma" w:cs="Tahoma"/>
          <w:b/>
          <w:color w:val="7030A0"/>
        </w:rPr>
        <w:sectPr w:rsidR="00EB65C5" w:rsidRPr="004655FD" w:rsidSect="00E802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35812" w:rsidRPr="00BB1EDC" w:rsidRDefault="0048617D" w:rsidP="005118C7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24" w:name="_Toc484604515"/>
      <w:r>
        <w:rPr>
          <w:rFonts w:ascii="Tahoma" w:hAnsi="Tahoma" w:cs="Tahoma"/>
          <w:sz w:val="24"/>
          <w:szCs w:val="24"/>
        </w:rPr>
        <w:lastRenderedPageBreak/>
        <w:t>7</w:t>
      </w:r>
      <w:r w:rsidR="00D35812" w:rsidRPr="00BB1EDC">
        <w:rPr>
          <w:rFonts w:ascii="Tahoma" w:hAnsi="Tahoma" w:cs="Tahoma"/>
          <w:sz w:val="24"/>
          <w:szCs w:val="24"/>
        </w:rPr>
        <w:t xml:space="preserve">. </w:t>
      </w:r>
      <w:r w:rsidR="00577AB5" w:rsidRPr="00BB1EDC">
        <w:rPr>
          <w:rFonts w:ascii="Tahoma" w:hAnsi="Tahoma" w:cs="Tahoma"/>
          <w:sz w:val="24"/>
          <w:szCs w:val="24"/>
        </w:rPr>
        <w:t>ZARZĄDZANIE PROJEKTEM</w:t>
      </w:r>
      <w:bookmarkEnd w:id="24"/>
    </w:p>
    <w:p w:rsidR="00577AB5" w:rsidRPr="00BB1EDC" w:rsidRDefault="0048617D" w:rsidP="005118C7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25" w:name="_Toc484604516"/>
      <w:r>
        <w:rPr>
          <w:rFonts w:ascii="Tahoma" w:hAnsi="Tahoma" w:cs="Tahoma"/>
          <w:b w:val="0"/>
          <w:color w:val="auto"/>
          <w:sz w:val="24"/>
          <w:szCs w:val="24"/>
        </w:rPr>
        <w:t>7</w:t>
      </w:r>
      <w:r w:rsidR="00577AB5" w:rsidRPr="00BB1EDC">
        <w:rPr>
          <w:rFonts w:ascii="Tahoma" w:hAnsi="Tahoma" w:cs="Tahoma"/>
          <w:b w:val="0"/>
          <w:color w:val="auto"/>
          <w:sz w:val="24"/>
          <w:szCs w:val="24"/>
        </w:rPr>
        <w:t>.1 OPIS STRUKTURY ZARZĄDZANIA</w:t>
      </w:r>
      <w:bookmarkEnd w:id="25"/>
    </w:p>
    <w:p w:rsidR="00134809" w:rsidRPr="004E2C19" w:rsidRDefault="00C1405F" w:rsidP="003B553E">
      <w:pPr>
        <w:jc w:val="both"/>
        <w:rPr>
          <w:rFonts w:ascii="Tahoma" w:hAnsi="Tahoma" w:cs="Tahoma"/>
        </w:rPr>
      </w:pPr>
      <w:r w:rsidRPr="004E2C19">
        <w:rPr>
          <w:rFonts w:ascii="Tahoma" w:hAnsi="Tahoma" w:cs="Tahoma"/>
        </w:rPr>
        <w:t xml:space="preserve">Ze względu na </w:t>
      </w:r>
      <w:r w:rsidR="00523E75" w:rsidRPr="004E2C19">
        <w:rPr>
          <w:rFonts w:ascii="Tahoma" w:hAnsi="Tahoma" w:cs="Tahoma"/>
        </w:rPr>
        <w:t>odpowiednią wiedzę i kompetencje, głównym ośrodkiem zarządzania rea</w:t>
      </w:r>
      <w:r w:rsidR="00E52DE5" w:rsidRPr="004E2C19">
        <w:rPr>
          <w:rFonts w:ascii="Tahoma" w:hAnsi="Tahoma" w:cs="Tahoma"/>
        </w:rPr>
        <w:t xml:space="preserve">lizacją </w:t>
      </w:r>
      <w:proofErr w:type="spellStart"/>
      <w:r w:rsidR="00E52DE5" w:rsidRPr="004E2C19">
        <w:rPr>
          <w:rFonts w:ascii="Tahoma" w:hAnsi="Tahoma" w:cs="Tahoma"/>
        </w:rPr>
        <w:t>GPR</w:t>
      </w:r>
      <w:proofErr w:type="spellEnd"/>
      <w:r w:rsidR="00E52DE5" w:rsidRPr="004E2C19">
        <w:rPr>
          <w:rFonts w:ascii="Tahoma" w:hAnsi="Tahoma" w:cs="Tahoma"/>
        </w:rPr>
        <w:t xml:space="preserve"> będzie Urząd</w:t>
      </w:r>
      <w:r w:rsidR="004E2C19" w:rsidRPr="004E2C19">
        <w:rPr>
          <w:rFonts w:ascii="Tahoma" w:hAnsi="Tahoma" w:cs="Tahoma"/>
        </w:rPr>
        <w:t xml:space="preserve"> Gminy Ropa</w:t>
      </w:r>
      <w:r w:rsidR="009D18C0" w:rsidRPr="004E2C19">
        <w:rPr>
          <w:rFonts w:ascii="Tahoma" w:hAnsi="Tahoma" w:cs="Tahoma"/>
        </w:rPr>
        <w:t xml:space="preserve">. Poszczególne zadania będą wykonywane </w:t>
      </w:r>
      <w:r w:rsidR="00523E75" w:rsidRPr="004E2C19">
        <w:rPr>
          <w:rFonts w:ascii="Tahoma" w:hAnsi="Tahoma" w:cs="Tahoma"/>
        </w:rPr>
        <w:t>z wykorzystaniem istniejącej struktury Urzędu.</w:t>
      </w:r>
      <w:r w:rsidR="0009048D" w:rsidRPr="004E2C19">
        <w:rPr>
          <w:rFonts w:ascii="Tahoma" w:hAnsi="Tahoma" w:cs="Tahoma"/>
        </w:rPr>
        <w:t xml:space="preserve"> Na poszczególnych etapach,</w:t>
      </w:r>
      <w:r w:rsidR="00267B46" w:rsidRPr="004E2C19">
        <w:rPr>
          <w:rFonts w:ascii="Tahoma" w:hAnsi="Tahoma" w:cs="Tahoma"/>
        </w:rPr>
        <w:t xml:space="preserve"> zarówno na etapie realizacji inwestycji, jak i realizacji projektów "miękkich"</w:t>
      </w:r>
      <w:r w:rsidR="0009048D" w:rsidRPr="004E2C19">
        <w:rPr>
          <w:rFonts w:ascii="Tahoma" w:hAnsi="Tahoma" w:cs="Tahoma"/>
        </w:rPr>
        <w:t xml:space="preserve">, zaangażowani będą pracownicy jednostek organizacyjnych Gminy, tj. </w:t>
      </w:r>
      <w:proofErr w:type="spellStart"/>
      <w:r w:rsidR="009D18C0" w:rsidRPr="004E2C19">
        <w:rPr>
          <w:rFonts w:ascii="Tahoma" w:hAnsi="Tahoma" w:cs="Tahoma"/>
        </w:rPr>
        <w:t>GOPS</w:t>
      </w:r>
      <w:proofErr w:type="spellEnd"/>
      <w:r w:rsidR="000119C8" w:rsidRPr="004E2C19">
        <w:rPr>
          <w:rFonts w:ascii="Tahoma" w:hAnsi="Tahoma" w:cs="Tahoma"/>
        </w:rPr>
        <w:t xml:space="preserve">, a także odpowiednich </w:t>
      </w:r>
      <w:r w:rsidR="00267B46" w:rsidRPr="004E2C19">
        <w:rPr>
          <w:rFonts w:ascii="Tahoma" w:hAnsi="Tahoma" w:cs="Tahoma"/>
        </w:rPr>
        <w:t>placówek edukacyjnych</w:t>
      </w:r>
      <w:r w:rsidR="00AB5EDE" w:rsidRPr="004E2C19">
        <w:rPr>
          <w:rFonts w:ascii="Tahoma" w:hAnsi="Tahoma" w:cs="Tahoma"/>
        </w:rPr>
        <w:t>.</w:t>
      </w:r>
    </w:p>
    <w:p w:rsidR="005960DB" w:rsidRPr="005960DB" w:rsidRDefault="005960DB" w:rsidP="005960DB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5960DB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16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t>. ROZDZIAŁ ZADAŃ URZĘDU GMINY I JEDNOSTEK ORGANIZACYJNYCH</w:t>
      </w:r>
    </w:p>
    <w:tbl>
      <w:tblPr>
        <w:tblStyle w:val="Tabela-Siatka"/>
        <w:tblW w:w="0" w:type="auto"/>
        <w:tblLook w:val="04A0"/>
      </w:tblPr>
      <w:tblGrid>
        <w:gridCol w:w="4536"/>
        <w:gridCol w:w="4752"/>
      </w:tblGrid>
      <w:tr w:rsidR="00523E75" w:rsidRPr="005118C7" w:rsidTr="00A14745">
        <w:tc>
          <w:tcPr>
            <w:tcW w:w="4536" w:type="dxa"/>
            <w:shd w:val="clear" w:color="auto" w:fill="E36C0A" w:themeFill="accent6" w:themeFillShade="BF"/>
            <w:vAlign w:val="center"/>
          </w:tcPr>
          <w:p w:rsidR="00523E75" w:rsidRPr="005118C7" w:rsidRDefault="00525D8B" w:rsidP="00AB5ED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>JEDNOSTKA</w:t>
            </w:r>
          </w:p>
        </w:tc>
        <w:tc>
          <w:tcPr>
            <w:tcW w:w="4752" w:type="dxa"/>
            <w:shd w:val="clear" w:color="auto" w:fill="E36C0A" w:themeFill="accent6" w:themeFillShade="BF"/>
            <w:vAlign w:val="center"/>
          </w:tcPr>
          <w:p w:rsidR="00523E75" w:rsidRPr="005118C7" w:rsidRDefault="00525D8B" w:rsidP="00AB5ED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>ZADANIA</w:t>
            </w:r>
          </w:p>
        </w:tc>
      </w:tr>
      <w:tr w:rsidR="00134809" w:rsidRPr="005118C7" w:rsidTr="00A14745">
        <w:tc>
          <w:tcPr>
            <w:tcW w:w="9288" w:type="dxa"/>
            <w:gridSpan w:val="2"/>
            <w:shd w:val="clear" w:color="auto" w:fill="E36C0A" w:themeFill="accent6" w:themeFillShade="BF"/>
            <w:vAlign w:val="center"/>
          </w:tcPr>
          <w:p w:rsidR="00134809" w:rsidRPr="005118C7" w:rsidRDefault="00134809" w:rsidP="008E7D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 xml:space="preserve">ZARZĄDZANIE PO STRONIE </w:t>
            </w:r>
            <w:r w:rsidR="008E7DD5" w:rsidRPr="005118C7">
              <w:rPr>
                <w:rFonts w:ascii="Tahoma" w:hAnsi="Tahoma" w:cs="Tahoma"/>
                <w:sz w:val="20"/>
                <w:szCs w:val="20"/>
              </w:rPr>
              <w:t>GMINY</w:t>
            </w:r>
          </w:p>
        </w:tc>
      </w:tr>
      <w:tr w:rsidR="00523E75" w:rsidRPr="005118C7" w:rsidTr="00134809">
        <w:tc>
          <w:tcPr>
            <w:tcW w:w="4536" w:type="dxa"/>
          </w:tcPr>
          <w:p w:rsidR="00523E75" w:rsidRPr="005118C7" w:rsidRDefault="004E2C19" w:rsidP="0064306D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>Wójt Gminy</w:t>
            </w:r>
          </w:p>
        </w:tc>
        <w:tc>
          <w:tcPr>
            <w:tcW w:w="4752" w:type="dxa"/>
          </w:tcPr>
          <w:p w:rsidR="00523E75" w:rsidRPr="005118C7" w:rsidRDefault="00F94175" w:rsidP="00492EC6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 xml:space="preserve">Nadzór nad </w:t>
            </w:r>
            <w:r w:rsidR="00492EC6" w:rsidRPr="005118C7">
              <w:rPr>
                <w:rFonts w:ascii="Tahoma" w:hAnsi="Tahoma" w:cs="Tahoma"/>
                <w:sz w:val="20"/>
                <w:szCs w:val="20"/>
              </w:rPr>
              <w:t>całością działań</w:t>
            </w:r>
          </w:p>
        </w:tc>
      </w:tr>
      <w:tr w:rsidR="00511E7E" w:rsidRPr="005118C7" w:rsidTr="00511E7E">
        <w:trPr>
          <w:trHeight w:val="587"/>
        </w:trPr>
        <w:tc>
          <w:tcPr>
            <w:tcW w:w="4536" w:type="dxa"/>
          </w:tcPr>
          <w:p w:rsidR="00511E7E" w:rsidRPr="005118C7" w:rsidRDefault="0044058A" w:rsidP="003F3AEB">
            <w:pPr>
              <w:pStyle w:val="Akapitzlist"/>
              <w:numPr>
                <w:ilvl w:val="0"/>
                <w:numId w:val="25"/>
              </w:numPr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Promocja gminy (samodzielne stanowisko)</w:t>
            </w:r>
          </w:p>
          <w:p w:rsidR="0044058A" w:rsidRPr="005118C7" w:rsidRDefault="0044058A" w:rsidP="003F3AEB">
            <w:pPr>
              <w:pStyle w:val="Akapitzlist"/>
              <w:numPr>
                <w:ilvl w:val="0"/>
                <w:numId w:val="25"/>
              </w:numPr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Inwestycje (samodzielne stanowisko)</w:t>
            </w:r>
          </w:p>
          <w:p w:rsidR="0044058A" w:rsidRPr="005118C7" w:rsidRDefault="0044058A" w:rsidP="003F3AEB">
            <w:pPr>
              <w:pStyle w:val="Akapitzlist"/>
              <w:numPr>
                <w:ilvl w:val="0"/>
                <w:numId w:val="25"/>
              </w:num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zamówienia</w:t>
            </w:r>
            <w:proofErr w:type="gramEnd"/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 xml:space="preserve"> publiczne (samodzielne stanowisko)</w:t>
            </w:r>
          </w:p>
        </w:tc>
        <w:tc>
          <w:tcPr>
            <w:tcW w:w="4752" w:type="dxa"/>
          </w:tcPr>
          <w:p w:rsidR="00511E7E" w:rsidRPr="005118C7" w:rsidRDefault="00511E7E" w:rsidP="006F3F30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>Działania związane z pozyskiwaniem środków zewnętrznych i planowaniem inwestycji.</w:t>
            </w:r>
          </w:p>
        </w:tc>
      </w:tr>
      <w:tr w:rsidR="00523E75" w:rsidRPr="005118C7" w:rsidTr="00134809">
        <w:tc>
          <w:tcPr>
            <w:tcW w:w="4536" w:type="dxa"/>
          </w:tcPr>
          <w:p w:rsidR="00523E75" w:rsidRPr="005118C7" w:rsidRDefault="00511E7E" w:rsidP="006F3F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Radca Prawny</w:t>
            </w:r>
            <w:r w:rsidR="0044058A"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 xml:space="preserve"> (samodzielne stanowisko)</w:t>
            </w:r>
          </w:p>
        </w:tc>
        <w:tc>
          <w:tcPr>
            <w:tcW w:w="4752" w:type="dxa"/>
          </w:tcPr>
          <w:p w:rsidR="00523E75" w:rsidRPr="005118C7" w:rsidRDefault="00523E75" w:rsidP="006F3F30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 xml:space="preserve">Obsługa prawna poszczególnych etapów realizacji, w tym podpisywanie umów z wykonawcami </w:t>
            </w:r>
            <w:r w:rsidR="0064306D" w:rsidRPr="005118C7">
              <w:rPr>
                <w:rFonts w:ascii="Tahoma" w:hAnsi="Tahoma" w:cs="Tahoma"/>
                <w:sz w:val="20"/>
                <w:szCs w:val="20"/>
              </w:rPr>
              <w:t xml:space="preserve">zadań inwestycyjnych i </w:t>
            </w:r>
            <w:proofErr w:type="spellStart"/>
            <w:r w:rsidR="0064306D" w:rsidRPr="005118C7">
              <w:rPr>
                <w:rFonts w:ascii="Tahoma" w:hAnsi="Tahoma" w:cs="Tahoma"/>
                <w:sz w:val="20"/>
                <w:szCs w:val="20"/>
              </w:rPr>
              <w:t>nieinwestycyjnych</w:t>
            </w:r>
            <w:proofErr w:type="spellEnd"/>
            <w:r w:rsidR="0014653E" w:rsidRPr="005118C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4306D" w:rsidRPr="005118C7" w:rsidTr="00134809">
        <w:tc>
          <w:tcPr>
            <w:tcW w:w="4536" w:type="dxa"/>
          </w:tcPr>
          <w:p w:rsidR="0064306D" w:rsidRPr="005118C7" w:rsidRDefault="004E2C19" w:rsidP="00511E7E">
            <w:pPr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Referat Finansowo-Budżetowy</w:t>
            </w:r>
          </w:p>
        </w:tc>
        <w:tc>
          <w:tcPr>
            <w:tcW w:w="4752" w:type="dxa"/>
          </w:tcPr>
          <w:p w:rsidR="0064306D" w:rsidRPr="005118C7" w:rsidRDefault="0064306D" w:rsidP="006F3F30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 xml:space="preserve">Obsługa finansowa poszczególnych działań, w tym przygotowywanie koniecznych zmian w </w:t>
            </w:r>
            <w:r w:rsidR="00F67B6E" w:rsidRPr="005118C7">
              <w:rPr>
                <w:rFonts w:ascii="Tahoma" w:hAnsi="Tahoma" w:cs="Tahoma"/>
                <w:sz w:val="20"/>
                <w:szCs w:val="20"/>
              </w:rPr>
              <w:t>Uchwale Budżetowej</w:t>
            </w:r>
            <w:r w:rsidRPr="005118C7">
              <w:rPr>
                <w:rFonts w:ascii="Tahoma" w:hAnsi="Tahoma" w:cs="Tahoma"/>
                <w:sz w:val="20"/>
                <w:szCs w:val="20"/>
              </w:rPr>
              <w:t xml:space="preserve"> i Wi</w:t>
            </w:r>
            <w:r w:rsidR="003C6FD8" w:rsidRPr="005118C7">
              <w:rPr>
                <w:rFonts w:ascii="Tahoma" w:hAnsi="Tahoma" w:cs="Tahoma"/>
                <w:sz w:val="20"/>
                <w:szCs w:val="20"/>
              </w:rPr>
              <w:t>eloletniej Prognozie Finansowej</w:t>
            </w:r>
            <w:r w:rsidR="0014653E" w:rsidRPr="005118C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A656F5" w:rsidRPr="005118C7" w:rsidTr="000F35B8">
        <w:trPr>
          <w:trHeight w:val="485"/>
        </w:trPr>
        <w:tc>
          <w:tcPr>
            <w:tcW w:w="4536" w:type="dxa"/>
          </w:tcPr>
          <w:p w:rsidR="00A656F5" w:rsidRPr="005118C7" w:rsidRDefault="00C44139" w:rsidP="0044058A">
            <w:pPr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Gminny Ośrodek Pomocy Społecznej</w:t>
            </w:r>
            <w:r w:rsidR="00A54954"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4752" w:type="dxa"/>
            <w:vMerge w:val="restart"/>
          </w:tcPr>
          <w:p w:rsidR="00A656F5" w:rsidRPr="005118C7" w:rsidRDefault="00A656F5" w:rsidP="006F3F30">
            <w:pPr>
              <w:rPr>
                <w:rFonts w:ascii="Tahoma" w:hAnsi="Tahoma" w:cs="Tahoma"/>
                <w:sz w:val="20"/>
                <w:szCs w:val="20"/>
              </w:rPr>
            </w:pPr>
            <w:r w:rsidRPr="005118C7">
              <w:rPr>
                <w:rFonts w:ascii="Tahoma" w:hAnsi="Tahoma" w:cs="Tahoma"/>
                <w:sz w:val="20"/>
                <w:szCs w:val="20"/>
              </w:rPr>
              <w:t xml:space="preserve">Uczestniczenie w działaniach planistycznych oraz w realizacji zadań inwestycyjnych oraz bieżące zarządzanie powstałą infrastrukturą, w tym poprzez współrealizację projektów "miękkich". </w:t>
            </w:r>
          </w:p>
        </w:tc>
      </w:tr>
      <w:tr w:rsidR="00A656F5" w:rsidRPr="005118C7" w:rsidTr="00134809">
        <w:tc>
          <w:tcPr>
            <w:tcW w:w="4536" w:type="dxa"/>
          </w:tcPr>
          <w:p w:rsidR="00A656F5" w:rsidRPr="005118C7" w:rsidRDefault="00E62FF2" w:rsidP="00F67B6E">
            <w:pPr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</w:pPr>
            <w:r w:rsidRPr="005118C7">
              <w:rPr>
                <w:rStyle w:val="Pogrubienie"/>
                <w:rFonts w:ascii="Tahoma" w:hAnsi="Tahoma" w:cs="Tahoma"/>
                <w:b w:val="0"/>
                <w:sz w:val="20"/>
                <w:szCs w:val="20"/>
                <w:shd w:val="clear" w:color="auto" w:fill="FFFFFF"/>
              </w:rPr>
              <w:t>Dyrektorzy szkół</w:t>
            </w:r>
          </w:p>
        </w:tc>
        <w:tc>
          <w:tcPr>
            <w:tcW w:w="4752" w:type="dxa"/>
            <w:vMerge/>
          </w:tcPr>
          <w:p w:rsidR="00A656F5" w:rsidRPr="005118C7" w:rsidRDefault="00A656F5" w:rsidP="006F3F3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85D4E" w:rsidRPr="004655FD" w:rsidRDefault="00385D4E" w:rsidP="003C6FD8">
      <w:pPr>
        <w:spacing w:after="0"/>
        <w:rPr>
          <w:rFonts w:ascii="Tahoma" w:hAnsi="Tahoma" w:cs="Tahoma"/>
          <w:color w:val="7030A0"/>
        </w:rPr>
      </w:pPr>
    </w:p>
    <w:p w:rsidR="00385D4E" w:rsidRPr="0044058A" w:rsidRDefault="0009048D" w:rsidP="00A656F5">
      <w:pPr>
        <w:jc w:val="both"/>
        <w:rPr>
          <w:rFonts w:ascii="Tahoma" w:hAnsi="Tahoma" w:cs="Tahoma"/>
        </w:rPr>
      </w:pPr>
      <w:r w:rsidRPr="0044058A">
        <w:rPr>
          <w:rFonts w:ascii="Tahoma" w:hAnsi="Tahoma" w:cs="Tahoma"/>
        </w:rPr>
        <w:t xml:space="preserve">Zarządzanie projektem realizowane będzie w ramach zadań poszczególnych pracowników Urzędu </w:t>
      </w:r>
      <w:r w:rsidR="0044058A" w:rsidRPr="0044058A">
        <w:rPr>
          <w:rFonts w:ascii="Tahoma" w:hAnsi="Tahoma" w:cs="Tahoma"/>
        </w:rPr>
        <w:t>Gminy Ropa</w:t>
      </w:r>
      <w:r w:rsidR="000F35B8" w:rsidRPr="0044058A">
        <w:rPr>
          <w:rFonts w:ascii="Tahoma" w:hAnsi="Tahoma" w:cs="Tahoma"/>
        </w:rPr>
        <w:t xml:space="preserve"> </w:t>
      </w:r>
      <w:r w:rsidR="00CC3B36" w:rsidRPr="0044058A">
        <w:rPr>
          <w:rFonts w:ascii="Tahoma" w:hAnsi="Tahoma" w:cs="Tahoma"/>
        </w:rPr>
        <w:t>oraz jednostek organizacyjny</w:t>
      </w:r>
      <w:r w:rsidR="00492EC6" w:rsidRPr="0044058A">
        <w:rPr>
          <w:rFonts w:ascii="Tahoma" w:hAnsi="Tahoma" w:cs="Tahoma"/>
        </w:rPr>
        <w:t>c</w:t>
      </w:r>
      <w:r w:rsidR="00CC3B36" w:rsidRPr="0044058A">
        <w:rPr>
          <w:rFonts w:ascii="Tahoma" w:hAnsi="Tahoma" w:cs="Tahoma"/>
        </w:rPr>
        <w:t>h</w:t>
      </w:r>
      <w:r w:rsidR="00267B46" w:rsidRPr="0044058A">
        <w:rPr>
          <w:rFonts w:ascii="Tahoma" w:hAnsi="Tahoma" w:cs="Tahoma"/>
        </w:rPr>
        <w:t>, przy czym z</w:t>
      </w:r>
      <w:r w:rsidRPr="0044058A">
        <w:rPr>
          <w:rFonts w:ascii="Tahoma" w:hAnsi="Tahoma" w:cs="Tahoma"/>
        </w:rPr>
        <w:t>akłada się możliwość przyznania dodatków specjalnych do wynagrodzenia w związku z powierzeniem dodatkowych zadań, co wynika z postanowień Ustawy z dnia 21 listopada 2008 r</w:t>
      </w:r>
      <w:r w:rsidR="00134809" w:rsidRPr="0044058A">
        <w:rPr>
          <w:rFonts w:ascii="Tahoma" w:hAnsi="Tahoma" w:cs="Tahoma"/>
        </w:rPr>
        <w:t>. o pracownikach samorządowych.</w:t>
      </w:r>
    </w:p>
    <w:p w:rsidR="00A030FD" w:rsidRDefault="00A030FD" w:rsidP="00A656F5">
      <w:pPr>
        <w:jc w:val="both"/>
        <w:rPr>
          <w:rStyle w:val="Pogrubienie"/>
          <w:rFonts w:ascii="Tahoma" w:hAnsi="Tahoma" w:cs="Tahoma"/>
          <w:b w:val="0"/>
          <w:shd w:val="clear" w:color="auto" w:fill="FFFFFF"/>
        </w:rPr>
      </w:pPr>
      <w:r w:rsidRPr="0044058A">
        <w:rPr>
          <w:rStyle w:val="Pogrubienie"/>
          <w:rFonts w:ascii="Tahoma" w:hAnsi="Tahoma" w:cs="Tahoma"/>
          <w:shd w:val="clear" w:color="auto" w:fill="FFFFFF"/>
        </w:rPr>
        <w:t>Ważne!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W skład zadań pracowników Urzędu, zwłaszcza odpowiedzialnych</w:t>
      </w:r>
      <w:r w:rsidR="000F35B8"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za część planistyczną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będzie określanie dokładnego zakresu</w:t>
      </w:r>
      <w:r w:rsidR="00531724"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i kosztów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poszczególnych projektów.</w:t>
      </w:r>
      <w:r w:rsidRPr="004655FD">
        <w:rPr>
          <w:rStyle w:val="Pogrubienie"/>
          <w:rFonts w:ascii="Tahoma" w:hAnsi="Tahoma" w:cs="Tahoma"/>
          <w:b w:val="0"/>
          <w:color w:val="7030A0"/>
          <w:shd w:val="clear" w:color="auto" w:fill="FFFFFF"/>
        </w:rPr>
        <w:t xml:space="preserve"> 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>Zgodnie z postanowieniami</w:t>
      </w:r>
      <w:r w:rsidR="00531724"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art. 21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</w:t>
      </w:r>
      <w:r w:rsidR="00531724" w:rsidRPr="0044058A">
        <w:rPr>
          <w:rStyle w:val="Pogrubienie"/>
          <w:rFonts w:ascii="Tahoma" w:hAnsi="Tahoma" w:cs="Tahoma"/>
          <w:b w:val="0"/>
          <w:shd w:val="clear" w:color="auto" w:fill="FFFFFF"/>
        </w:rPr>
        <w:t>U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stawy z dn. 9 października 2015 r. o rewitalizacji, w momencie ustalenia </w:t>
      </w:r>
      <w:r w:rsidR="00531724"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szczegółów zadań własnych Gminy, 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>konieczne jest wprowadzenie odpowiedniego punktu do</w:t>
      </w:r>
      <w:r w:rsidR="00531724"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załącznika do uchwały w sprawie wieloletniej prognozy finansowej gminy.</w:t>
      </w:r>
      <w:r w:rsidRPr="0044058A">
        <w:rPr>
          <w:rStyle w:val="Pogrubienie"/>
          <w:rFonts w:ascii="Tahoma" w:hAnsi="Tahoma" w:cs="Tahoma"/>
          <w:b w:val="0"/>
          <w:shd w:val="clear" w:color="auto" w:fill="FFFFFF"/>
        </w:rPr>
        <w:t xml:space="preserve"> </w:t>
      </w:r>
    </w:p>
    <w:p w:rsidR="00B70D78" w:rsidRDefault="00B70D78" w:rsidP="00A656F5">
      <w:pPr>
        <w:jc w:val="both"/>
        <w:rPr>
          <w:rStyle w:val="Pogrubienie"/>
          <w:rFonts w:ascii="Tahoma" w:hAnsi="Tahoma" w:cs="Tahoma"/>
          <w:b w:val="0"/>
          <w:shd w:val="clear" w:color="auto" w:fill="FFFFFF"/>
        </w:rPr>
      </w:pPr>
    </w:p>
    <w:p w:rsidR="00B70D78" w:rsidRPr="0044058A" w:rsidRDefault="00B70D78" w:rsidP="00A656F5">
      <w:pPr>
        <w:jc w:val="both"/>
        <w:rPr>
          <w:rStyle w:val="Pogrubienie"/>
          <w:rFonts w:ascii="Tahoma" w:hAnsi="Tahoma" w:cs="Tahoma"/>
          <w:b w:val="0"/>
          <w:shd w:val="clear" w:color="auto" w:fill="FFFFFF"/>
        </w:rPr>
      </w:pPr>
    </w:p>
    <w:p w:rsidR="00C94072" w:rsidRPr="00C94072" w:rsidRDefault="0048617D" w:rsidP="00B70D78">
      <w:pPr>
        <w:pStyle w:val="Nagwek2"/>
        <w:keepLines w:val="0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26" w:name="_Toc482942673"/>
      <w:bookmarkStart w:id="27" w:name="_Toc483206948"/>
      <w:bookmarkStart w:id="28" w:name="_Toc483278256"/>
      <w:bookmarkStart w:id="29" w:name="_Toc484604517"/>
      <w:r>
        <w:rPr>
          <w:rFonts w:ascii="Tahoma" w:hAnsi="Tahoma" w:cs="Tahoma"/>
          <w:b w:val="0"/>
          <w:color w:val="auto"/>
          <w:sz w:val="24"/>
          <w:szCs w:val="24"/>
        </w:rPr>
        <w:lastRenderedPageBreak/>
        <w:t>7</w:t>
      </w:r>
      <w:r w:rsidR="00C94072" w:rsidRPr="00C94072">
        <w:rPr>
          <w:rFonts w:ascii="Tahoma" w:hAnsi="Tahoma" w:cs="Tahoma"/>
          <w:b w:val="0"/>
          <w:color w:val="auto"/>
          <w:sz w:val="24"/>
          <w:szCs w:val="24"/>
        </w:rPr>
        <w:t>.2 KOMITET REWITALIZACJI</w:t>
      </w:r>
      <w:bookmarkEnd w:id="26"/>
      <w:bookmarkEnd w:id="27"/>
      <w:bookmarkEnd w:id="28"/>
      <w:bookmarkEnd w:id="29"/>
    </w:p>
    <w:p w:rsidR="00C94072" w:rsidRDefault="00B70D78" w:rsidP="00B70D78">
      <w:pPr>
        <w:keepNext/>
        <w:jc w:val="both"/>
        <w:rPr>
          <w:rFonts w:ascii="Tahoma" w:hAnsi="Tahoma" w:cs="Tahoma"/>
        </w:rPr>
      </w:pPr>
      <w:r w:rsidRPr="00096C01">
        <w:rPr>
          <w:rFonts w:ascii="Tahoma" w:hAnsi="Tahoma" w:cs="Tahoma"/>
          <w:highlight w:val="yellow"/>
        </w:rPr>
        <w:t>R</w:t>
      </w:r>
      <w:r w:rsidR="00C94072" w:rsidRPr="00096C01">
        <w:rPr>
          <w:rFonts w:ascii="Tahoma" w:hAnsi="Tahoma" w:cs="Tahoma"/>
          <w:highlight w:val="yellow"/>
        </w:rPr>
        <w:t>ealizacja zadań w ramach procesu rewitalizacji</w:t>
      </w:r>
      <w:r w:rsidRPr="00096C01">
        <w:rPr>
          <w:rFonts w:ascii="Tahoma" w:hAnsi="Tahoma" w:cs="Tahoma"/>
          <w:highlight w:val="yellow"/>
        </w:rPr>
        <w:t xml:space="preserve"> następuje z udziałem Komitetu Rewitalizacji. </w:t>
      </w:r>
      <w:r w:rsidR="00C94072" w:rsidRPr="00096C01">
        <w:rPr>
          <w:rFonts w:ascii="Tahoma" w:hAnsi="Tahoma" w:cs="Tahoma"/>
          <w:highlight w:val="yellow"/>
        </w:rPr>
        <w:t>Poniżej przedstawiono sposób wyłonienia Komitetu.</w:t>
      </w:r>
    </w:p>
    <w:p w:rsidR="005960DB" w:rsidRPr="005960DB" w:rsidRDefault="005960DB" w:rsidP="005960DB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5960DB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17</w:t>
      </w:r>
      <w:r w:rsidR="00F46624" w:rsidRPr="005960DB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5960DB">
        <w:rPr>
          <w:rFonts w:ascii="Tahoma" w:hAnsi="Tahoma" w:cs="Tahoma"/>
          <w:b w:val="0"/>
          <w:color w:val="auto"/>
          <w:sz w:val="20"/>
          <w:szCs w:val="20"/>
        </w:rPr>
        <w:t>. PROCEDURA POWOŁANIA KOMITETU REWITALIZACJI</w:t>
      </w:r>
    </w:p>
    <w:tbl>
      <w:tblPr>
        <w:tblStyle w:val="Tabela-Siatka"/>
        <w:tblW w:w="0" w:type="auto"/>
        <w:tblLook w:val="04A0"/>
      </w:tblPr>
      <w:tblGrid>
        <w:gridCol w:w="2943"/>
        <w:gridCol w:w="6269"/>
      </w:tblGrid>
      <w:tr w:rsidR="00C94072" w:rsidRPr="00C94072" w:rsidTr="00C94072">
        <w:tc>
          <w:tcPr>
            <w:tcW w:w="2943" w:type="dxa"/>
            <w:shd w:val="clear" w:color="auto" w:fill="E36C0A" w:themeFill="accent6" w:themeFillShade="BF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JEDNOSTKA</w:t>
            </w:r>
          </w:p>
        </w:tc>
        <w:tc>
          <w:tcPr>
            <w:tcW w:w="6269" w:type="dxa"/>
            <w:shd w:val="clear" w:color="auto" w:fill="E36C0A" w:themeFill="accent6" w:themeFillShade="BF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ZADANIA</w:t>
            </w:r>
          </w:p>
        </w:tc>
      </w:tr>
      <w:tr w:rsidR="00C94072" w:rsidRPr="00C94072" w:rsidTr="00456169">
        <w:tc>
          <w:tcPr>
            <w:tcW w:w="2943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Wójt Gminy</w:t>
            </w:r>
          </w:p>
        </w:tc>
        <w:tc>
          <w:tcPr>
            <w:tcW w:w="6269" w:type="dxa"/>
          </w:tcPr>
          <w:p w:rsidR="00C94072" w:rsidRPr="00C94072" w:rsidRDefault="00C94072" w:rsidP="00C94072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Przygotowanie projektu uchwały Rady Gminy w sprawie określenia zasad wyznaczania składu oraz zasad działania Komitetu Rewitalizacji. Załącznikiem do Uchwały będzie formularz zgłoszeniowy, a także Regulamin Komitetu Rewitalizacji.</w:t>
            </w:r>
          </w:p>
        </w:tc>
      </w:tr>
      <w:tr w:rsidR="00C94072" w:rsidRPr="00C94072" w:rsidTr="00456169">
        <w:tc>
          <w:tcPr>
            <w:tcW w:w="2943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Wójt Gminy</w:t>
            </w:r>
          </w:p>
        </w:tc>
        <w:tc>
          <w:tcPr>
            <w:tcW w:w="6269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W ramach konsultacji społecznych projektu uchwały, mieszkańcy i pozostali </w:t>
            </w:r>
            <w:proofErr w:type="spellStart"/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interesariusze</w:t>
            </w:r>
            <w:proofErr w:type="spellEnd"/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 będą informowani o możliwości uczestniczenia w pracach Komitetu, a także zbierane będą zgłoszenia kandydatów do Komitetu. </w:t>
            </w:r>
          </w:p>
        </w:tc>
      </w:tr>
      <w:tr w:rsidR="00C94072" w:rsidRPr="00C94072" w:rsidTr="00456169">
        <w:tc>
          <w:tcPr>
            <w:tcW w:w="2943" w:type="dxa"/>
          </w:tcPr>
          <w:p w:rsidR="00C94072" w:rsidRPr="00C94072" w:rsidRDefault="00C94072" w:rsidP="00C94072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Rada Gminy</w:t>
            </w:r>
          </w:p>
        </w:tc>
        <w:tc>
          <w:tcPr>
            <w:tcW w:w="6269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Przyjęcie Uchwały w sprawie określenia zasad wyznaczania składu oraz zasad </w:t>
            </w:r>
            <w:proofErr w:type="gramStart"/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działania  Komitetu</w:t>
            </w:r>
            <w:proofErr w:type="gramEnd"/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 Rewitalizacji</w:t>
            </w:r>
          </w:p>
        </w:tc>
      </w:tr>
      <w:tr w:rsidR="00C94072" w:rsidRPr="00C94072" w:rsidTr="00456169">
        <w:trPr>
          <w:trHeight w:val="3229"/>
        </w:trPr>
        <w:tc>
          <w:tcPr>
            <w:tcW w:w="2943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Wójt Gminy</w:t>
            </w:r>
          </w:p>
        </w:tc>
        <w:tc>
          <w:tcPr>
            <w:tcW w:w="6269" w:type="dxa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Wybór i ogłoszenie składu Komitetu Rewitalizacji zostaną dokonane na drodze zarządzenia Wójta, niezwłocznie po przyjęciu Uchwały przez Radę Gminy. W wyborze wzięte zostaną pod uwagę kryteria takie jak: </w:t>
            </w:r>
          </w:p>
          <w:p w:rsidR="00C94072" w:rsidRPr="00C94072" w:rsidRDefault="00C94072" w:rsidP="003F3AEB">
            <w:pPr>
              <w:numPr>
                <w:ilvl w:val="1"/>
                <w:numId w:val="43"/>
              </w:numPr>
              <w:tabs>
                <w:tab w:val="left" w:pos="721"/>
              </w:tabs>
              <w:spacing w:line="0" w:lineRule="atLeast"/>
              <w:ind w:left="1440" w:hanging="360"/>
              <w:jc w:val="both"/>
              <w:rPr>
                <w:rFonts w:ascii="Tahoma" w:eastAsia="Times New Roman" w:hAnsi="Tahoma" w:cs="Tahoma"/>
              </w:rPr>
            </w:pPr>
            <w:r w:rsidRPr="00C94072">
              <w:rPr>
                <w:rFonts w:ascii="Tahoma" w:eastAsia="Times New Roman" w:hAnsi="Tahoma" w:cs="Tahoma"/>
              </w:rPr>
              <w:t>Doświadczenie w działalności na rzecz społeczności lokalnej w obszarze rewitalizacji,</w:t>
            </w:r>
          </w:p>
          <w:p w:rsidR="00C94072" w:rsidRPr="00C94072" w:rsidRDefault="00C94072" w:rsidP="003F3AEB">
            <w:pPr>
              <w:numPr>
                <w:ilvl w:val="1"/>
                <w:numId w:val="43"/>
              </w:numPr>
              <w:tabs>
                <w:tab w:val="left" w:pos="721"/>
              </w:tabs>
              <w:spacing w:line="0" w:lineRule="atLeast"/>
              <w:ind w:left="1440" w:hanging="360"/>
              <w:jc w:val="both"/>
              <w:rPr>
                <w:rFonts w:ascii="Tahoma" w:eastAsia="Times New Roman" w:hAnsi="Tahoma" w:cs="Tahoma"/>
              </w:rPr>
            </w:pPr>
            <w:r w:rsidRPr="00C94072">
              <w:rPr>
                <w:rFonts w:ascii="Tahoma" w:eastAsia="Times New Roman" w:hAnsi="Tahoma" w:cs="Tahoma"/>
              </w:rPr>
              <w:t>Doświadczenie w realizacji projektów o charakterze społecznym z finansowaniem zewnętrznym,</w:t>
            </w:r>
          </w:p>
          <w:p w:rsidR="00C94072" w:rsidRPr="00C94072" w:rsidRDefault="00C94072" w:rsidP="003F3AEB">
            <w:pPr>
              <w:numPr>
                <w:ilvl w:val="1"/>
                <w:numId w:val="43"/>
              </w:numPr>
              <w:tabs>
                <w:tab w:val="left" w:pos="721"/>
              </w:tabs>
              <w:spacing w:line="0" w:lineRule="atLeast"/>
              <w:ind w:left="1440" w:hanging="360"/>
              <w:jc w:val="both"/>
              <w:rPr>
                <w:rFonts w:ascii="Tahoma" w:eastAsia="Times New Roman" w:hAnsi="Tahoma" w:cs="Tahoma"/>
              </w:rPr>
            </w:pPr>
            <w:r w:rsidRPr="00C94072">
              <w:rPr>
                <w:rFonts w:ascii="Tahoma" w:eastAsia="Times New Roman" w:hAnsi="Tahoma" w:cs="Tahoma"/>
              </w:rPr>
              <w:t>Fakt zamieszkania lub prowadzenia działalności gospodarczej w obszarze rewitalizacji,</w:t>
            </w:r>
          </w:p>
          <w:p w:rsidR="00C94072" w:rsidRPr="00C94072" w:rsidRDefault="00C94072" w:rsidP="003F3AEB">
            <w:pPr>
              <w:numPr>
                <w:ilvl w:val="1"/>
                <w:numId w:val="43"/>
              </w:numPr>
              <w:tabs>
                <w:tab w:val="left" w:pos="721"/>
              </w:tabs>
              <w:spacing w:line="0" w:lineRule="atLeast"/>
              <w:ind w:left="1440" w:hanging="360"/>
              <w:jc w:val="both"/>
              <w:rPr>
                <w:rStyle w:val="Pogrubienie"/>
                <w:rFonts w:ascii="Times New Roman" w:eastAsia="Times New Roman" w:hAnsi="Times New Roman"/>
                <w:b w:val="0"/>
                <w:bCs w:val="0"/>
                <w:sz w:val="24"/>
              </w:rPr>
            </w:pPr>
            <w:r w:rsidRPr="00C94072">
              <w:rPr>
                <w:rFonts w:ascii="Tahoma" w:eastAsia="Times New Roman" w:hAnsi="Tahoma" w:cs="Tahoma"/>
              </w:rPr>
              <w:t>Zaangażowanie w proces opracowania Gminnego Programu Rewitalizacji.</w:t>
            </w:r>
          </w:p>
        </w:tc>
      </w:tr>
    </w:tbl>
    <w:p w:rsidR="00C94072" w:rsidRPr="00C94072" w:rsidRDefault="00C94072" w:rsidP="00C94072">
      <w:pPr>
        <w:jc w:val="both"/>
        <w:rPr>
          <w:rStyle w:val="Pogrubienie"/>
          <w:rFonts w:ascii="Tahoma" w:hAnsi="Tahoma" w:cs="Tahoma"/>
          <w:b w:val="0"/>
          <w:color w:val="7030A0"/>
          <w:shd w:val="clear" w:color="auto" w:fill="FFFFFF"/>
        </w:rPr>
      </w:pPr>
    </w:p>
    <w:p w:rsidR="00C94072" w:rsidRPr="00096C01" w:rsidRDefault="00B70D78" w:rsidP="00C94072">
      <w:pPr>
        <w:jc w:val="both"/>
        <w:rPr>
          <w:rFonts w:ascii="Tahoma" w:hAnsi="Tahoma" w:cs="Tahoma"/>
          <w:highlight w:val="yellow"/>
        </w:rPr>
      </w:pPr>
      <w:r w:rsidRPr="00096C01">
        <w:rPr>
          <w:rFonts w:ascii="Tahoma" w:hAnsi="Tahoma" w:cs="Tahoma"/>
          <w:highlight w:val="yellow"/>
        </w:rPr>
        <w:t xml:space="preserve">Zgodnie z uchwałą Rady Gminy Ropa </w:t>
      </w:r>
      <w:r w:rsidRPr="00096C01">
        <w:rPr>
          <w:rFonts w:ascii="Tahoma" w:hAnsi="Tahoma" w:cs="Tahoma"/>
          <w:highlight w:val="yellow"/>
          <w:shd w:val="clear" w:color="auto" w:fill="FFFFFF"/>
        </w:rPr>
        <w:t xml:space="preserve">Nr XXVI/263/18 w sprawie określenia zasad wyznaczania składu oraz zasad działania Komitetu Rewitalizacji, </w:t>
      </w:r>
      <w:r w:rsidR="008D2D6F">
        <w:rPr>
          <w:rFonts w:ascii="Tahoma" w:hAnsi="Tahoma" w:cs="Tahoma"/>
          <w:highlight w:val="yellow"/>
          <w:shd w:val="clear" w:color="auto" w:fill="FFFFFF"/>
        </w:rPr>
        <w:t>Komitet składa się z:</w:t>
      </w:r>
      <w:r w:rsidR="00096C01" w:rsidRPr="00096C01">
        <w:rPr>
          <w:rFonts w:ascii="Tahoma" w:hAnsi="Tahoma" w:cs="Tahoma"/>
          <w:highlight w:val="yellow"/>
        </w:rPr>
        <w:t xml:space="preserve">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r w:rsidRPr="00096C01">
        <w:rPr>
          <w:rFonts w:ascii="Tahoma" w:hAnsi="Tahoma" w:cs="Tahoma"/>
          <w:highlight w:val="yellow"/>
        </w:rPr>
        <w:t xml:space="preserve">2 przedstawicieli Urzędu Gminy Ropa i jednostek organizacyjnych wskazanych przez Wójta Gminy,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r w:rsidRPr="00096C01">
        <w:rPr>
          <w:rFonts w:ascii="Tahoma" w:hAnsi="Tahoma" w:cs="Tahoma"/>
          <w:highlight w:val="yellow"/>
        </w:rPr>
        <w:t xml:space="preserve">2 przedstawicieli Rady Gminy Ropa wskazanych przez Radę Gminy Ropa,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r w:rsidRPr="00096C01">
        <w:rPr>
          <w:rFonts w:ascii="Tahoma" w:hAnsi="Tahoma" w:cs="Tahoma"/>
          <w:highlight w:val="yellow"/>
        </w:rPr>
        <w:t xml:space="preserve">1-2 przedstawicieli każdego obszaru zdegradowanego delegowanych przez organy stanowiące jednostek pomocniczych wchodzących w skład danego obszaru zdegradowanego,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proofErr w:type="gramStart"/>
      <w:r w:rsidRPr="00096C01">
        <w:rPr>
          <w:rFonts w:ascii="Tahoma" w:hAnsi="Tahoma" w:cs="Tahoma"/>
          <w:highlight w:val="yellow"/>
        </w:rPr>
        <w:t>od</w:t>
      </w:r>
      <w:proofErr w:type="gramEnd"/>
      <w:r w:rsidRPr="00096C01">
        <w:rPr>
          <w:rFonts w:ascii="Tahoma" w:hAnsi="Tahoma" w:cs="Tahoma"/>
          <w:highlight w:val="yellow"/>
        </w:rPr>
        <w:t xml:space="preserve"> 1 do 2 przedstawicieli sektora społecznego (organizacji pozarządowych i grup nieformalnych, działających na terenie gminy Ropa),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proofErr w:type="gramStart"/>
      <w:r w:rsidRPr="00096C01">
        <w:rPr>
          <w:rFonts w:ascii="Tahoma" w:hAnsi="Tahoma" w:cs="Tahoma"/>
          <w:highlight w:val="yellow"/>
        </w:rPr>
        <w:t>od</w:t>
      </w:r>
      <w:proofErr w:type="gramEnd"/>
      <w:r w:rsidRPr="00096C01">
        <w:rPr>
          <w:rFonts w:ascii="Tahoma" w:hAnsi="Tahoma" w:cs="Tahoma"/>
          <w:highlight w:val="yellow"/>
        </w:rPr>
        <w:t xml:space="preserve"> 1 do 2 przedstawicieli podmiotów prywatnych (prowadzących działalność gospodarczą na obszarze zdegradowanym), </w:t>
      </w:r>
    </w:p>
    <w:p w:rsidR="00096C01" w:rsidRPr="00096C01" w:rsidRDefault="00096C01" w:rsidP="00096C01">
      <w:pPr>
        <w:pStyle w:val="Akapitzlist"/>
        <w:numPr>
          <w:ilvl w:val="0"/>
          <w:numId w:val="55"/>
        </w:numPr>
        <w:jc w:val="both"/>
        <w:rPr>
          <w:rFonts w:ascii="Tahoma" w:hAnsi="Tahoma" w:cs="Tahoma"/>
          <w:highlight w:val="yellow"/>
        </w:rPr>
      </w:pPr>
      <w:proofErr w:type="gramStart"/>
      <w:r w:rsidRPr="00096C01">
        <w:rPr>
          <w:rFonts w:ascii="Tahoma" w:hAnsi="Tahoma" w:cs="Tahoma"/>
          <w:highlight w:val="yellow"/>
        </w:rPr>
        <w:t>od</w:t>
      </w:r>
      <w:proofErr w:type="gramEnd"/>
      <w:r w:rsidRPr="00096C01">
        <w:rPr>
          <w:rFonts w:ascii="Tahoma" w:hAnsi="Tahoma" w:cs="Tahoma"/>
          <w:highlight w:val="yellow"/>
        </w:rPr>
        <w:t xml:space="preserve"> 1 do 2 przedstawicieli mieszkańców Gminy Ropa, niebędących członkami organizacji, o których mowa w lit. d) i nie pracujących w jednostkach organizacyjnych Gminy Ropa.</w:t>
      </w:r>
    </w:p>
    <w:p w:rsidR="00577AB5" w:rsidRPr="0044058A" w:rsidRDefault="0048617D" w:rsidP="001E5DE6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30" w:name="_Toc484604518"/>
      <w:r>
        <w:rPr>
          <w:rFonts w:ascii="Tahoma" w:hAnsi="Tahoma" w:cs="Tahoma"/>
          <w:b w:val="0"/>
          <w:color w:val="auto"/>
          <w:sz w:val="24"/>
          <w:szCs w:val="24"/>
        </w:rPr>
        <w:lastRenderedPageBreak/>
        <w:t>7</w:t>
      </w:r>
      <w:r w:rsidR="003B71A4">
        <w:rPr>
          <w:rFonts w:ascii="Tahoma" w:hAnsi="Tahoma" w:cs="Tahoma"/>
          <w:b w:val="0"/>
          <w:color w:val="auto"/>
          <w:sz w:val="24"/>
          <w:szCs w:val="24"/>
        </w:rPr>
        <w:t>.3</w:t>
      </w:r>
      <w:r w:rsidR="00577AB5" w:rsidRPr="0044058A">
        <w:rPr>
          <w:rFonts w:ascii="Tahoma" w:hAnsi="Tahoma" w:cs="Tahoma"/>
          <w:b w:val="0"/>
          <w:color w:val="auto"/>
          <w:sz w:val="24"/>
          <w:szCs w:val="24"/>
        </w:rPr>
        <w:t xml:space="preserve"> RAMOWY HARMONOGRAM REALIZACJI </w:t>
      </w:r>
      <w:proofErr w:type="spellStart"/>
      <w:r w:rsidR="00577AB5" w:rsidRPr="0044058A">
        <w:rPr>
          <w:rFonts w:ascii="Tahoma" w:hAnsi="Tahoma" w:cs="Tahoma"/>
          <w:b w:val="0"/>
          <w:color w:val="auto"/>
          <w:sz w:val="24"/>
          <w:szCs w:val="24"/>
        </w:rPr>
        <w:t>GPR</w:t>
      </w:r>
      <w:bookmarkEnd w:id="30"/>
      <w:proofErr w:type="spellEnd"/>
    </w:p>
    <w:p w:rsidR="0049125B" w:rsidRPr="0049125B" w:rsidRDefault="0049125B" w:rsidP="00A656F5">
      <w:pPr>
        <w:jc w:val="both"/>
        <w:rPr>
          <w:rFonts w:ascii="Tahoma" w:hAnsi="Tahoma" w:cs="Tahoma"/>
        </w:rPr>
      </w:pPr>
      <w:r w:rsidRPr="0049125B">
        <w:rPr>
          <w:rFonts w:ascii="Tahoma" w:hAnsi="Tahoma" w:cs="Tahoma"/>
        </w:rPr>
        <w:t xml:space="preserve">Poniżej przedstawiono szacowane terminy realizacji poszczególnych zadań w Programie. Rzecz jasna nie są to terminy ostateczne. Fakt ich spełnienia zależny będzie przede wszystkim od możliwości pozyskania środków zewnętrznych. </w:t>
      </w:r>
    </w:p>
    <w:tbl>
      <w:tblPr>
        <w:tblStyle w:val="Tabela-Siatka"/>
        <w:tblW w:w="5000" w:type="pct"/>
        <w:tblLook w:val="04A0"/>
      </w:tblPr>
      <w:tblGrid>
        <w:gridCol w:w="3014"/>
        <w:gridCol w:w="1046"/>
        <w:gridCol w:w="1046"/>
        <w:gridCol w:w="1046"/>
        <w:gridCol w:w="1046"/>
        <w:gridCol w:w="1046"/>
        <w:gridCol w:w="1044"/>
      </w:tblGrid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AF6F94" w:rsidRDefault="00DB52DC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Rozbudowa budynku Urzędu Gminy z dostosowaniem do nowych funkcji społecznych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AF6F94" w:rsidRDefault="00DB52DC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Budowa terenów sportowo-rekreacyjnych w Łosiu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  <w:sz w:val="20"/>
                <w:szCs w:val="2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AF6F94" w:rsidRDefault="00DB52DC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Budowa placu targowego w Ropie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AF6F94" w:rsidRDefault="00DB52DC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 xml:space="preserve">Przebudowa budynku na dom pracy twórczej im. Antoniego </w:t>
            </w:r>
            <w:proofErr w:type="spellStart"/>
            <w:r w:rsidRPr="00AF6F94">
              <w:rPr>
                <w:rFonts w:ascii="Tahoma" w:hAnsi="Tahoma" w:cs="Tahoma"/>
                <w:sz w:val="18"/>
                <w:szCs w:val="18"/>
              </w:rPr>
              <w:t>Hybla</w:t>
            </w:r>
            <w:proofErr w:type="spellEnd"/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E82109" w:rsidRPr="004655FD" w:rsidTr="00E82109">
        <w:tc>
          <w:tcPr>
            <w:tcW w:w="1623" w:type="pct"/>
            <w:shd w:val="clear" w:color="auto" w:fill="auto"/>
          </w:tcPr>
          <w:p w:rsidR="00E82109" w:rsidRPr="00AF6F94" w:rsidRDefault="00E82109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Dwór w Ropie ostoją integracji i dziedzictwa kulturowego Karpat</w:t>
            </w: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E82109" w:rsidRPr="004655FD" w:rsidTr="00E82109">
        <w:tc>
          <w:tcPr>
            <w:tcW w:w="1623" w:type="pct"/>
            <w:shd w:val="clear" w:color="auto" w:fill="auto"/>
          </w:tcPr>
          <w:p w:rsidR="00E82109" w:rsidRPr="00AF6F94" w:rsidRDefault="00E82109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Ogrody historii, edukacji i zdrowego wypoczynku</w:t>
            </w: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E82109" w:rsidRPr="004655FD" w:rsidTr="00E82109">
        <w:tc>
          <w:tcPr>
            <w:tcW w:w="1623" w:type="pct"/>
            <w:shd w:val="clear" w:color="auto" w:fill="auto"/>
          </w:tcPr>
          <w:p w:rsidR="00E82109" w:rsidRPr="00AF6F94" w:rsidRDefault="00E82109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AF6F94">
              <w:rPr>
                <w:rFonts w:ascii="Tahoma" w:hAnsi="Tahoma" w:cs="Tahoma"/>
                <w:sz w:val="18"/>
                <w:szCs w:val="18"/>
              </w:rPr>
              <w:t>Stworzenie przestrzeni wypoczynku rodz</w:t>
            </w:r>
            <w:r w:rsidR="00FE78E7">
              <w:rPr>
                <w:rFonts w:ascii="Tahoma" w:hAnsi="Tahoma" w:cs="Tahoma"/>
                <w:sz w:val="18"/>
                <w:szCs w:val="18"/>
              </w:rPr>
              <w:t>innego na terenie powojskowym</w:t>
            </w:r>
            <w:r w:rsidRPr="00AF6F94">
              <w:rPr>
                <w:rFonts w:ascii="Tahoma" w:hAnsi="Tahoma" w:cs="Tahoma"/>
                <w:sz w:val="18"/>
                <w:szCs w:val="18"/>
              </w:rPr>
              <w:t xml:space="preserve"> w miejscowości Ropa</w:t>
            </w: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E82109" w:rsidRPr="004655FD" w:rsidRDefault="00E82109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6B1A67" w:rsidRPr="006B1A67" w:rsidTr="006B1A67">
        <w:tc>
          <w:tcPr>
            <w:tcW w:w="1623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Przebudowa istniejącego budynku usługowego na placówkę przedszkolno-wychowawczą</w:t>
            </w:r>
          </w:p>
        </w:tc>
        <w:tc>
          <w:tcPr>
            <w:tcW w:w="563" w:type="pct"/>
            <w:shd w:val="clear" w:color="auto" w:fill="auto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</w:tr>
      <w:tr w:rsidR="006B1A67" w:rsidRPr="006B1A67" w:rsidTr="006B1A67">
        <w:tc>
          <w:tcPr>
            <w:tcW w:w="1623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Żłobek w Ropie</w:t>
            </w:r>
          </w:p>
        </w:tc>
        <w:tc>
          <w:tcPr>
            <w:tcW w:w="563" w:type="pct"/>
            <w:shd w:val="clear" w:color="auto" w:fill="auto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36C0A" w:themeFill="accent6" w:themeFillShade="BF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  <w:tc>
          <w:tcPr>
            <w:tcW w:w="562" w:type="pct"/>
            <w:shd w:val="clear" w:color="auto" w:fill="auto"/>
          </w:tcPr>
          <w:p w:rsidR="006B1A67" w:rsidRPr="006B1A67" w:rsidRDefault="006B1A67" w:rsidP="00D52FE2">
            <w:pPr>
              <w:jc w:val="center"/>
              <w:rPr>
                <w:rFonts w:ascii="Tahoma" w:hAnsi="Tahoma" w:cs="Tahoma"/>
                <w:color w:val="7030A0"/>
                <w:sz w:val="18"/>
                <w:szCs w:val="18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DB52DC" w:rsidRDefault="00DB52DC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DB52DC">
              <w:rPr>
                <w:rFonts w:ascii="Tahoma" w:hAnsi="Tahoma" w:cs="Tahoma"/>
                <w:sz w:val="18"/>
                <w:szCs w:val="18"/>
              </w:rPr>
              <w:t xml:space="preserve">Utworzenie spółdzielni socjalnej  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DB52DC" w:rsidRDefault="00DB52DC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DB52DC">
              <w:rPr>
                <w:rFonts w:ascii="Tahoma" w:hAnsi="Tahoma" w:cs="Tahoma"/>
                <w:sz w:val="18"/>
                <w:szCs w:val="18"/>
              </w:rPr>
              <w:t>Stworzenie świetlicy środowiskowej w Ropie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DB52DC" w:rsidRDefault="00DB52DC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DB52DC">
              <w:rPr>
                <w:rFonts w:ascii="Tahoma" w:hAnsi="Tahoma" w:cs="Tahoma"/>
                <w:sz w:val="18"/>
                <w:szCs w:val="18"/>
              </w:rPr>
              <w:t>Wsparcie osób bezrobotnych w powrocie na rynek pracy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E36C0A" w:themeFill="accent6" w:themeFillShade="BF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4655FD" w:rsidTr="00DB52DC">
        <w:tc>
          <w:tcPr>
            <w:tcW w:w="1623" w:type="pct"/>
            <w:shd w:val="clear" w:color="auto" w:fill="auto"/>
          </w:tcPr>
          <w:p w:rsidR="00DB52DC" w:rsidRPr="00DB52DC" w:rsidRDefault="00DB52DC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DB52DC">
              <w:rPr>
                <w:rFonts w:ascii="Tahoma" w:hAnsi="Tahoma" w:cs="Tahoma"/>
                <w:sz w:val="18"/>
                <w:szCs w:val="18"/>
              </w:rPr>
              <w:t>Stworzenie oferty zajęć pozalekcyjnych dla uczniów szkół podstawowych</w:t>
            </w:r>
          </w:p>
        </w:tc>
        <w:tc>
          <w:tcPr>
            <w:tcW w:w="563" w:type="pct"/>
            <w:shd w:val="clear" w:color="auto" w:fill="auto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  <w:vAlign w:val="center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3" w:type="pct"/>
            <w:shd w:val="clear" w:color="auto" w:fill="E36C0A" w:themeFill="accent6" w:themeFillShade="BF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  <w:tc>
          <w:tcPr>
            <w:tcW w:w="562" w:type="pct"/>
            <w:shd w:val="clear" w:color="auto" w:fill="E36C0A" w:themeFill="accent6" w:themeFillShade="BF"/>
          </w:tcPr>
          <w:p w:rsidR="00DB52DC" w:rsidRPr="004655FD" w:rsidRDefault="00DB52DC" w:rsidP="00D52FE2">
            <w:pPr>
              <w:jc w:val="center"/>
              <w:rPr>
                <w:rFonts w:ascii="Tahoma" w:hAnsi="Tahoma" w:cs="Tahoma"/>
                <w:color w:val="7030A0"/>
              </w:rPr>
            </w:pPr>
          </w:p>
        </w:tc>
      </w:tr>
      <w:tr w:rsidR="00DB52DC" w:rsidRPr="00A14745" w:rsidTr="00DB52DC">
        <w:trPr>
          <w:trHeight w:val="53"/>
        </w:trPr>
        <w:tc>
          <w:tcPr>
            <w:tcW w:w="1623" w:type="pct"/>
          </w:tcPr>
          <w:p w:rsidR="00DB52DC" w:rsidRPr="00A14745" w:rsidRDefault="00DB52DC" w:rsidP="00D52FE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3" w:type="pct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563" w:type="pct"/>
            <w:vAlign w:val="center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563" w:type="pct"/>
            <w:vAlign w:val="center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2019</w:t>
            </w:r>
          </w:p>
        </w:tc>
        <w:tc>
          <w:tcPr>
            <w:tcW w:w="563" w:type="pct"/>
            <w:vAlign w:val="center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2020</w:t>
            </w:r>
          </w:p>
        </w:tc>
        <w:tc>
          <w:tcPr>
            <w:tcW w:w="563" w:type="pct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562" w:type="pct"/>
          </w:tcPr>
          <w:p w:rsidR="00DB52DC" w:rsidRPr="00A14745" w:rsidRDefault="00DB52DC" w:rsidP="00D52FE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14745">
              <w:rPr>
                <w:rFonts w:ascii="Tahoma" w:hAnsi="Tahoma" w:cs="Tahoma"/>
                <w:sz w:val="16"/>
                <w:szCs w:val="16"/>
              </w:rPr>
              <w:t>2022</w:t>
            </w:r>
          </w:p>
        </w:tc>
      </w:tr>
    </w:tbl>
    <w:p w:rsidR="00947480" w:rsidRPr="004655FD" w:rsidRDefault="00947480" w:rsidP="00975364">
      <w:pPr>
        <w:jc w:val="both"/>
        <w:rPr>
          <w:rFonts w:ascii="Tahoma" w:hAnsi="Tahoma" w:cs="Tahoma"/>
          <w:color w:val="7030A0"/>
        </w:rPr>
      </w:pPr>
    </w:p>
    <w:p w:rsidR="00865FC3" w:rsidRPr="006944E2" w:rsidRDefault="0048617D" w:rsidP="00DB52DC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31" w:name="_Toc484604519"/>
      <w:r>
        <w:rPr>
          <w:rFonts w:ascii="Tahoma" w:hAnsi="Tahoma" w:cs="Tahoma"/>
          <w:b w:val="0"/>
          <w:color w:val="auto"/>
          <w:sz w:val="24"/>
          <w:szCs w:val="24"/>
        </w:rPr>
        <w:t>7</w:t>
      </w:r>
      <w:r w:rsidR="003B71A4">
        <w:rPr>
          <w:rFonts w:ascii="Tahoma" w:hAnsi="Tahoma" w:cs="Tahoma"/>
          <w:b w:val="0"/>
          <w:color w:val="auto"/>
          <w:sz w:val="24"/>
          <w:szCs w:val="24"/>
        </w:rPr>
        <w:t>.4</w:t>
      </w:r>
      <w:r w:rsidR="00865FC3" w:rsidRPr="006944E2">
        <w:rPr>
          <w:rFonts w:ascii="Tahoma" w:hAnsi="Tahoma" w:cs="Tahoma"/>
          <w:b w:val="0"/>
          <w:color w:val="auto"/>
          <w:sz w:val="24"/>
          <w:szCs w:val="24"/>
        </w:rPr>
        <w:t xml:space="preserve"> PROMOCJA REWITALIZACJI</w:t>
      </w:r>
      <w:r w:rsidR="00F55E97" w:rsidRPr="006944E2">
        <w:rPr>
          <w:rFonts w:ascii="Tahoma" w:hAnsi="Tahoma" w:cs="Tahoma"/>
          <w:b w:val="0"/>
          <w:color w:val="auto"/>
          <w:sz w:val="24"/>
          <w:szCs w:val="24"/>
        </w:rPr>
        <w:t xml:space="preserve"> - WŁĄCZANIE </w:t>
      </w:r>
      <w:proofErr w:type="spellStart"/>
      <w:r w:rsidR="00F55E97" w:rsidRPr="006944E2">
        <w:rPr>
          <w:rFonts w:ascii="Tahoma" w:hAnsi="Tahoma" w:cs="Tahoma"/>
          <w:b w:val="0"/>
          <w:color w:val="auto"/>
          <w:sz w:val="24"/>
          <w:szCs w:val="24"/>
        </w:rPr>
        <w:t>INTERESARIUSZY</w:t>
      </w:r>
      <w:bookmarkEnd w:id="31"/>
      <w:proofErr w:type="spellEnd"/>
    </w:p>
    <w:p w:rsidR="00975364" w:rsidRPr="006944E2" w:rsidRDefault="00577AB5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Przyjmuje się, że </w:t>
      </w:r>
      <w:r w:rsidR="00975364" w:rsidRPr="006944E2">
        <w:rPr>
          <w:rFonts w:ascii="Tahoma" w:hAnsi="Tahoma" w:cs="Tahoma"/>
        </w:rPr>
        <w:t xml:space="preserve">konsultacje społeczne prowadzone w ramach przygotowań Programu, a także towarzyszące im działania promocyjne były tylko wstępem do zaangażowania mieszkańców w cały proces. Podstawą zaangażowania mieszkańców i pozostałych </w:t>
      </w:r>
      <w:proofErr w:type="spellStart"/>
      <w:r w:rsidR="00975364" w:rsidRPr="006944E2">
        <w:rPr>
          <w:rFonts w:ascii="Tahoma" w:hAnsi="Tahoma" w:cs="Tahoma"/>
        </w:rPr>
        <w:t>interesariuszy</w:t>
      </w:r>
      <w:proofErr w:type="spellEnd"/>
      <w:r w:rsidR="00975364" w:rsidRPr="006944E2">
        <w:rPr>
          <w:rFonts w:ascii="Tahoma" w:hAnsi="Tahoma" w:cs="Tahoma"/>
        </w:rPr>
        <w:t xml:space="preserve"> w rewitalizację jest świadomość pozytywnych rezultatów.</w:t>
      </w:r>
    </w:p>
    <w:p w:rsidR="00975364" w:rsidRPr="006944E2" w:rsidRDefault="00975364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Pojawienie się pierwszych efektów w postaci poprawy sytuacji mieszkańców </w:t>
      </w:r>
      <w:proofErr w:type="gramStart"/>
      <w:r w:rsidRPr="006944E2">
        <w:rPr>
          <w:rFonts w:ascii="Tahoma" w:hAnsi="Tahoma" w:cs="Tahoma"/>
        </w:rPr>
        <w:t xml:space="preserve">terenów </w:t>
      </w:r>
      <w:proofErr w:type="spellStart"/>
      <w:r w:rsidRPr="006944E2">
        <w:rPr>
          <w:rFonts w:ascii="Tahoma" w:hAnsi="Tahoma" w:cs="Tahoma"/>
        </w:rPr>
        <w:t>rewitalizowanych</w:t>
      </w:r>
      <w:proofErr w:type="spellEnd"/>
      <w:proofErr w:type="gramEnd"/>
      <w:r w:rsidRPr="006944E2">
        <w:rPr>
          <w:rFonts w:ascii="Tahoma" w:hAnsi="Tahoma" w:cs="Tahoma"/>
        </w:rPr>
        <w:t xml:space="preserve"> będzie zwiększało ich zaangażowanie (ale także zaangażowanie pozostałych mieszkańców </w:t>
      </w:r>
      <w:r w:rsidR="009C5B92" w:rsidRPr="006944E2">
        <w:rPr>
          <w:rFonts w:ascii="Tahoma" w:hAnsi="Tahoma" w:cs="Tahoma"/>
        </w:rPr>
        <w:t>gminy</w:t>
      </w:r>
      <w:r w:rsidRPr="006944E2">
        <w:rPr>
          <w:rFonts w:ascii="Tahoma" w:hAnsi="Tahoma" w:cs="Tahoma"/>
        </w:rPr>
        <w:t xml:space="preserve">). W tym celu należy jednak zapewnić jasny przekaz polegający na skojarzeniu pozytywnych zmian ze świadomą polityką koordynowaną przez </w:t>
      </w:r>
      <w:r w:rsidR="009C5B92" w:rsidRPr="006944E2">
        <w:rPr>
          <w:rFonts w:ascii="Tahoma" w:hAnsi="Tahoma" w:cs="Tahoma"/>
        </w:rPr>
        <w:t>Gminę</w:t>
      </w:r>
      <w:r w:rsidRPr="006944E2">
        <w:rPr>
          <w:rFonts w:ascii="Tahoma" w:hAnsi="Tahoma" w:cs="Tahoma"/>
        </w:rPr>
        <w:t>, a prowadzoną przez poszczególnych inwestorów i operatorów działań miękkich.</w:t>
      </w:r>
    </w:p>
    <w:p w:rsidR="006F7983" w:rsidRPr="006944E2" w:rsidRDefault="006F7983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Stąd dla każdej inwestycji realizowanej w powiązaniu z Programem należy zapewnić odpowiednie działania promocyjne. Naturalnym kanałem komunikacji są spotkania z mieszkańcami przy okazji konsultacji społecznych. Drugim pożądanym sposobem jest </w:t>
      </w:r>
      <w:r w:rsidRPr="006944E2">
        <w:rPr>
          <w:rFonts w:ascii="Tahoma" w:hAnsi="Tahoma" w:cs="Tahoma"/>
        </w:rPr>
        <w:lastRenderedPageBreak/>
        <w:t xml:space="preserve">promocja przy okazji imprez czy </w:t>
      </w:r>
      <w:proofErr w:type="spellStart"/>
      <w:r w:rsidRPr="006944E2">
        <w:rPr>
          <w:rFonts w:ascii="Tahoma" w:hAnsi="Tahoma" w:cs="Tahoma"/>
        </w:rPr>
        <w:t>eventów</w:t>
      </w:r>
      <w:proofErr w:type="spellEnd"/>
      <w:r w:rsidRPr="006944E2">
        <w:rPr>
          <w:rFonts w:ascii="Tahoma" w:hAnsi="Tahoma" w:cs="Tahoma"/>
        </w:rPr>
        <w:t xml:space="preserve"> organizowanych z wykorzystaniem powstałej dzięki funduszom rewitalizacyjnym osi 11. </w:t>
      </w:r>
      <w:proofErr w:type="spellStart"/>
      <w:r w:rsidRPr="006944E2">
        <w:rPr>
          <w:rFonts w:ascii="Tahoma" w:hAnsi="Tahoma" w:cs="Tahoma"/>
        </w:rPr>
        <w:t>RPO</w:t>
      </w:r>
      <w:proofErr w:type="spellEnd"/>
      <w:r w:rsidRPr="006944E2">
        <w:rPr>
          <w:rFonts w:ascii="Tahoma" w:hAnsi="Tahoma" w:cs="Tahoma"/>
        </w:rPr>
        <w:t xml:space="preserve"> </w:t>
      </w:r>
      <w:proofErr w:type="spellStart"/>
      <w:r w:rsidRPr="006944E2">
        <w:rPr>
          <w:rFonts w:ascii="Tahoma" w:hAnsi="Tahoma" w:cs="Tahoma"/>
        </w:rPr>
        <w:t>WM</w:t>
      </w:r>
      <w:proofErr w:type="spellEnd"/>
      <w:r w:rsidRPr="006944E2">
        <w:rPr>
          <w:rFonts w:ascii="Tahoma" w:hAnsi="Tahoma" w:cs="Tahoma"/>
        </w:rPr>
        <w:t xml:space="preserve"> infrastruktury.</w:t>
      </w:r>
    </w:p>
    <w:p w:rsidR="00975364" w:rsidRPr="006944E2" w:rsidRDefault="006F7983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Pamiętać należy równocześnie, że katalog projektów nie jest zamknięty. W podrozdziale 4.3 </w:t>
      </w:r>
      <w:proofErr w:type="gramStart"/>
      <w:r w:rsidRPr="006944E2">
        <w:rPr>
          <w:rFonts w:ascii="Tahoma" w:hAnsi="Tahoma" w:cs="Tahoma"/>
        </w:rPr>
        <w:t>wskazano</w:t>
      </w:r>
      <w:proofErr w:type="gramEnd"/>
      <w:r w:rsidRPr="006944E2">
        <w:rPr>
          <w:rFonts w:ascii="Tahoma" w:hAnsi="Tahoma" w:cs="Tahoma"/>
        </w:rPr>
        <w:t xml:space="preserve"> na możliwość realizacji innych zadań rewitalizacyjnych, pozostających w zgodzie z celami Programu. W tym celu lokalne władze powinny monitorować możliwość pozyskiwania środków na projekty rewitalizacyjne i dostarczać zainteresowanym instytucjom niezbędnych informacji.</w:t>
      </w:r>
    </w:p>
    <w:p w:rsidR="00975364" w:rsidRPr="006944E2" w:rsidRDefault="006F7983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Co ważne</w:t>
      </w:r>
      <w:r w:rsidR="00975364" w:rsidRPr="006944E2">
        <w:rPr>
          <w:rFonts w:ascii="Tahoma" w:hAnsi="Tahoma" w:cs="Tahoma"/>
        </w:rPr>
        <w:t>, zgodnie z</w:t>
      </w:r>
      <w:r w:rsidRPr="006944E2">
        <w:rPr>
          <w:rFonts w:ascii="Tahoma" w:hAnsi="Tahoma" w:cs="Tahoma"/>
        </w:rPr>
        <w:t xml:space="preserve"> logiką procesu</w:t>
      </w:r>
      <w:r w:rsidR="00975364" w:rsidRPr="006944E2">
        <w:rPr>
          <w:rFonts w:ascii="Tahoma" w:hAnsi="Tahoma" w:cs="Tahoma"/>
        </w:rPr>
        <w:t xml:space="preserve">, obszary wskazane do rewitalizacji powinny być w następnym etapie zastąpione kolejnymi obszarami, </w:t>
      </w:r>
      <w:r w:rsidRPr="006944E2">
        <w:rPr>
          <w:rFonts w:ascii="Tahoma" w:hAnsi="Tahoma" w:cs="Tahoma"/>
        </w:rPr>
        <w:t xml:space="preserve">w których obserwowane są problemy </w:t>
      </w:r>
      <w:proofErr w:type="gramStart"/>
      <w:r w:rsidR="00975364" w:rsidRPr="006944E2">
        <w:rPr>
          <w:rFonts w:ascii="Tahoma" w:hAnsi="Tahoma" w:cs="Tahoma"/>
        </w:rPr>
        <w:t>społeczn</w:t>
      </w:r>
      <w:r w:rsidRPr="006944E2">
        <w:rPr>
          <w:rFonts w:ascii="Tahoma" w:hAnsi="Tahoma" w:cs="Tahoma"/>
        </w:rPr>
        <w:t>e</w:t>
      </w:r>
      <w:r w:rsidR="00975364" w:rsidRPr="006944E2">
        <w:rPr>
          <w:rFonts w:ascii="Tahoma" w:hAnsi="Tahoma" w:cs="Tahoma"/>
        </w:rPr>
        <w:t xml:space="preserve">. </w:t>
      </w:r>
      <w:proofErr w:type="gramEnd"/>
      <w:r w:rsidR="00975364" w:rsidRPr="006944E2">
        <w:rPr>
          <w:rFonts w:ascii="Tahoma" w:hAnsi="Tahoma" w:cs="Tahoma"/>
        </w:rPr>
        <w:t xml:space="preserve">Lokalne władze powinny na bieżąco monitorować sytuację w pozostałych częściach </w:t>
      </w:r>
      <w:r w:rsidR="009C5B92" w:rsidRPr="006944E2">
        <w:rPr>
          <w:rFonts w:ascii="Tahoma" w:hAnsi="Tahoma" w:cs="Tahoma"/>
        </w:rPr>
        <w:t>gminy</w:t>
      </w:r>
      <w:r w:rsidR="00975364" w:rsidRPr="006944E2">
        <w:rPr>
          <w:rFonts w:ascii="Tahoma" w:hAnsi="Tahoma" w:cs="Tahoma"/>
        </w:rPr>
        <w:t xml:space="preserve"> i kierować działania informacyjne w te miejsca, które przewidywane </w:t>
      </w:r>
      <w:proofErr w:type="gramStart"/>
      <w:r w:rsidR="00975364" w:rsidRPr="006944E2">
        <w:rPr>
          <w:rFonts w:ascii="Tahoma" w:hAnsi="Tahoma" w:cs="Tahoma"/>
        </w:rPr>
        <w:t>są jako</w:t>
      </w:r>
      <w:proofErr w:type="gramEnd"/>
      <w:r w:rsidR="00975364" w:rsidRPr="006944E2">
        <w:rPr>
          <w:rFonts w:ascii="Tahoma" w:hAnsi="Tahoma" w:cs="Tahoma"/>
        </w:rPr>
        <w:t xml:space="preserve"> kolejny obszar </w:t>
      </w:r>
      <w:r w:rsidRPr="006944E2">
        <w:rPr>
          <w:rFonts w:ascii="Tahoma" w:hAnsi="Tahoma" w:cs="Tahoma"/>
        </w:rPr>
        <w:t xml:space="preserve">lub podobszar </w:t>
      </w:r>
      <w:r w:rsidR="00975364" w:rsidRPr="006944E2">
        <w:rPr>
          <w:rFonts w:ascii="Tahoma" w:hAnsi="Tahoma" w:cs="Tahoma"/>
        </w:rPr>
        <w:t>rewitalizacji.</w:t>
      </w:r>
    </w:p>
    <w:p w:rsidR="00975364" w:rsidRPr="006944E2" w:rsidRDefault="00975364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Dzięki temu przystępując do rewitalizacji następnych terenów, będzie można liczyć na zaangażowanie </w:t>
      </w:r>
      <w:proofErr w:type="spellStart"/>
      <w:r w:rsidRPr="006944E2">
        <w:rPr>
          <w:rFonts w:ascii="Tahoma" w:hAnsi="Tahoma" w:cs="Tahoma"/>
        </w:rPr>
        <w:t>interesariuszy</w:t>
      </w:r>
      <w:proofErr w:type="spellEnd"/>
      <w:r w:rsidR="009C5B92" w:rsidRPr="006944E2">
        <w:rPr>
          <w:rFonts w:ascii="Tahoma" w:hAnsi="Tahoma" w:cs="Tahoma"/>
        </w:rPr>
        <w:t xml:space="preserve"> od samego początku</w:t>
      </w:r>
      <w:r w:rsidRPr="006944E2">
        <w:rPr>
          <w:rFonts w:ascii="Tahoma" w:hAnsi="Tahoma" w:cs="Tahoma"/>
        </w:rPr>
        <w:t>. Jasne sygnalizowanie planów pozwoli również prywatnym inwestorom na przygotowanie się z wyprzedzeniem do realizacji</w:t>
      </w:r>
      <w:r w:rsidR="006F7983" w:rsidRPr="006944E2">
        <w:rPr>
          <w:rFonts w:ascii="Tahoma" w:hAnsi="Tahoma" w:cs="Tahoma"/>
        </w:rPr>
        <w:t xml:space="preserve"> swoich</w:t>
      </w:r>
      <w:r w:rsidRPr="006944E2">
        <w:rPr>
          <w:rFonts w:ascii="Tahoma" w:hAnsi="Tahoma" w:cs="Tahoma"/>
        </w:rPr>
        <w:t xml:space="preserve"> projektów.</w:t>
      </w:r>
    </w:p>
    <w:p w:rsidR="008863CD" w:rsidRPr="006944E2" w:rsidRDefault="008863CD" w:rsidP="00975364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Należy pamiętać, że udział </w:t>
      </w:r>
      <w:proofErr w:type="spellStart"/>
      <w:r w:rsidRPr="006944E2">
        <w:rPr>
          <w:rFonts w:ascii="Tahoma" w:hAnsi="Tahoma" w:cs="Tahoma"/>
        </w:rPr>
        <w:t>interesariuszy</w:t>
      </w:r>
      <w:proofErr w:type="spellEnd"/>
      <w:r w:rsidRPr="006944E2">
        <w:rPr>
          <w:rFonts w:ascii="Tahoma" w:hAnsi="Tahoma" w:cs="Tahoma"/>
        </w:rPr>
        <w:t xml:space="preserve"> w podejmowaniu decyzji powinien być zapewniony na etapie przygotowania do realizacji projektów, a także na etapie wykorzystywania rezultatów projektów, zwłaszcza inwestycji. Poniżej przedstawiono proponowane działania angażujące dla projektów rewitalizacyjnych.  </w:t>
      </w:r>
    </w:p>
    <w:p w:rsidR="005960DB" w:rsidRPr="002915B8" w:rsidRDefault="005960DB" w:rsidP="002915B8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18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. </w:t>
      </w:r>
      <w:r w:rsidR="002915B8" w:rsidRPr="002915B8">
        <w:rPr>
          <w:rFonts w:ascii="Tahoma" w:hAnsi="Tahoma" w:cs="Tahoma"/>
          <w:b w:val="0"/>
          <w:color w:val="auto"/>
          <w:sz w:val="20"/>
          <w:szCs w:val="20"/>
        </w:rPr>
        <w:t>PROPONOWANE FORMY WŁĄCZANIA MIESZKAŃCÓW W PROCES REWITALIZACJI</w:t>
      </w:r>
    </w:p>
    <w:tbl>
      <w:tblPr>
        <w:tblStyle w:val="Tabela-Siatka"/>
        <w:tblW w:w="5000" w:type="pct"/>
        <w:shd w:val="clear" w:color="auto" w:fill="4F6228" w:themeFill="accent3" w:themeFillShade="80"/>
        <w:tblLook w:val="04A0"/>
      </w:tblPr>
      <w:tblGrid>
        <w:gridCol w:w="1142"/>
        <w:gridCol w:w="3502"/>
        <w:gridCol w:w="4644"/>
      </w:tblGrid>
      <w:tr w:rsidR="003111AA" w:rsidRPr="00184363" w:rsidTr="006B1A67">
        <w:trPr>
          <w:trHeight w:val="507"/>
        </w:trPr>
        <w:tc>
          <w:tcPr>
            <w:tcW w:w="615" w:type="pct"/>
            <w:shd w:val="clear" w:color="auto" w:fill="E36C0A" w:themeFill="accent6" w:themeFillShade="BF"/>
            <w:vAlign w:val="center"/>
          </w:tcPr>
          <w:p w:rsidR="003111AA" w:rsidRPr="00184363" w:rsidRDefault="003111AA" w:rsidP="00B2461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84363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1885" w:type="pct"/>
            <w:shd w:val="clear" w:color="auto" w:fill="E36C0A" w:themeFill="accent6" w:themeFillShade="BF"/>
            <w:vAlign w:val="center"/>
          </w:tcPr>
          <w:p w:rsidR="003111AA" w:rsidRPr="00184363" w:rsidRDefault="003111AA" w:rsidP="00B2461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84363">
              <w:rPr>
                <w:rFonts w:ascii="Tahoma" w:hAnsi="Tahoma" w:cs="Tahoma"/>
                <w:sz w:val="18"/>
                <w:szCs w:val="18"/>
              </w:rPr>
              <w:t>PROJEKT</w:t>
            </w:r>
          </w:p>
        </w:tc>
        <w:tc>
          <w:tcPr>
            <w:tcW w:w="2500" w:type="pct"/>
            <w:shd w:val="clear" w:color="auto" w:fill="E36C0A" w:themeFill="accent6" w:themeFillShade="BF"/>
            <w:vAlign w:val="center"/>
          </w:tcPr>
          <w:p w:rsidR="003111AA" w:rsidRPr="00184363" w:rsidRDefault="003111AA" w:rsidP="00B2461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84363">
              <w:rPr>
                <w:rFonts w:ascii="Tahoma" w:hAnsi="Tahoma" w:cs="Tahoma"/>
                <w:sz w:val="18"/>
                <w:szCs w:val="18"/>
              </w:rPr>
              <w:t>PROPONOWANA FORMA WŁĄCZANIA</w:t>
            </w:r>
          </w:p>
        </w:tc>
      </w:tr>
      <w:tr w:rsidR="003111AA" w:rsidRPr="006B1A67" w:rsidTr="006B1A67">
        <w:tc>
          <w:tcPr>
            <w:tcW w:w="615" w:type="pct"/>
            <w:shd w:val="clear" w:color="auto" w:fill="auto"/>
          </w:tcPr>
          <w:p w:rsidR="003111AA" w:rsidRPr="006B1A67" w:rsidRDefault="003111AA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Rozbudowa budynku Urzędu Gminy z dostosowaniem do nowych funkcji społecznych</w:t>
            </w:r>
          </w:p>
        </w:tc>
        <w:tc>
          <w:tcPr>
            <w:tcW w:w="2500" w:type="pct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Spotkania konsultacyjne</w:t>
            </w:r>
          </w:p>
          <w:p w:rsidR="003111AA" w:rsidRPr="006B1A67" w:rsidRDefault="003111AA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Warsztaty z udziałem dzieci i osób starszych</w:t>
            </w:r>
          </w:p>
        </w:tc>
      </w:tr>
      <w:tr w:rsidR="003111AA" w:rsidRPr="006B1A67" w:rsidTr="006B1A67">
        <w:tc>
          <w:tcPr>
            <w:tcW w:w="615" w:type="pct"/>
            <w:shd w:val="clear" w:color="auto" w:fill="auto"/>
          </w:tcPr>
          <w:p w:rsidR="003111AA" w:rsidRPr="006B1A67" w:rsidRDefault="003111AA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Budowa terenów sportowo-rekreacyjnych w Łosiu</w:t>
            </w:r>
          </w:p>
        </w:tc>
        <w:tc>
          <w:tcPr>
            <w:tcW w:w="2500" w:type="pct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Spotkania konsultacyjne</w:t>
            </w:r>
          </w:p>
          <w:p w:rsidR="003111AA" w:rsidRPr="006B1A67" w:rsidRDefault="003111AA" w:rsidP="003F3AEB">
            <w:pPr>
              <w:pStyle w:val="Akapitzlist"/>
              <w:numPr>
                <w:ilvl w:val="0"/>
                <w:numId w:val="9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Warsztaty z udziałem dzieci i młodzieży oraz pozostałych mieszkańców </w:t>
            </w:r>
          </w:p>
        </w:tc>
      </w:tr>
      <w:tr w:rsidR="003111AA" w:rsidRPr="006B1A67" w:rsidTr="006B1A67">
        <w:tc>
          <w:tcPr>
            <w:tcW w:w="615" w:type="pct"/>
            <w:shd w:val="clear" w:color="auto" w:fill="auto"/>
          </w:tcPr>
          <w:p w:rsidR="003111AA" w:rsidRPr="006B1A67" w:rsidRDefault="003111AA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Budowa placu targowego w Ropie</w:t>
            </w:r>
          </w:p>
        </w:tc>
        <w:tc>
          <w:tcPr>
            <w:tcW w:w="2500" w:type="pct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Spotkania konsultacyjne z udziałem przedsiębiorców </w:t>
            </w:r>
          </w:p>
          <w:p w:rsidR="003111AA" w:rsidRPr="006B1A67" w:rsidRDefault="003111AA" w:rsidP="003111AA">
            <w:pPr>
              <w:pStyle w:val="Akapitzlist"/>
              <w:ind w:left="156" w:hanging="156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111AA" w:rsidRPr="006B1A67" w:rsidTr="006B1A67">
        <w:tc>
          <w:tcPr>
            <w:tcW w:w="615" w:type="pct"/>
            <w:shd w:val="clear" w:color="auto" w:fill="auto"/>
          </w:tcPr>
          <w:p w:rsidR="003111AA" w:rsidRPr="006B1A67" w:rsidRDefault="003111AA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Przebudowa budynku na dom pracy twórczej im. Antoniego </w:t>
            </w:r>
            <w:proofErr w:type="spellStart"/>
            <w:r w:rsidRPr="006B1A67">
              <w:rPr>
                <w:rFonts w:ascii="Tahoma" w:hAnsi="Tahoma" w:cs="Tahoma"/>
                <w:sz w:val="18"/>
                <w:szCs w:val="18"/>
              </w:rPr>
              <w:t>Hybla</w:t>
            </w:r>
            <w:proofErr w:type="spellEnd"/>
          </w:p>
        </w:tc>
        <w:tc>
          <w:tcPr>
            <w:tcW w:w="2500" w:type="pct"/>
            <w:vAlign w:val="center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Spotkania konsultacyjne z udziałem mieszkańców, przedstawicieli organizacji pozarządowych i grup nieformalnych </w:t>
            </w:r>
          </w:p>
        </w:tc>
      </w:tr>
      <w:tr w:rsidR="002C5882" w:rsidRPr="006B1A67" w:rsidTr="006B1A67">
        <w:tc>
          <w:tcPr>
            <w:tcW w:w="615" w:type="pct"/>
            <w:shd w:val="clear" w:color="auto" w:fill="auto"/>
          </w:tcPr>
          <w:p w:rsidR="002C5882" w:rsidRPr="006B1A67" w:rsidRDefault="002C5882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885" w:type="pct"/>
            <w:shd w:val="clear" w:color="auto" w:fill="auto"/>
          </w:tcPr>
          <w:p w:rsidR="002C5882" w:rsidRPr="006B1A67" w:rsidRDefault="002C5882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Dwór w Ropie ostoją integracji i dziedzictwa kulturowego Karpat</w:t>
            </w:r>
          </w:p>
        </w:tc>
        <w:tc>
          <w:tcPr>
            <w:tcW w:w="2500" w:type="pct"/>
            <w:vAlign w:val="center"/>
          </w:tcPr>
          <w:p w:rsidR="002C5882" w:rsidRPr="006B1A67" w:rsidRDefault="00401E80" w:rsidP="003F3AEB">
            <w:pPr>
              <w:pStyle w:val="Akapitzlist"/>
              <w:numPr>
                <w:ilvl w:val="0"/>
                <w:numId w:val="11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Decyzja inwestora</w:t>
            </w:r>
          </w:p>
        </w:tc>
      </w:tr>
      <w:tr w:rsidR="002C5882" w:rsidRPr="006B1A67" w:rsidTr="006B1A67">
        <w:tc>
          <w:tcPr>
            <w:tcW w:w="615" w:type="pct"/>
            <w:shd w:val="clear" w:color="auto" w:fill="auto"/>
          </w:tcPr>
          <w:p w:rsidR="002C5882" w:rsidRPr="006B1A67" w:rsidRDefault="002C5882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885" w:type="pct"/>
            <w:shd w:val="clear" w:color="auto" w:fill="auto"/>
          </w:tcPr>
          <w:p w:rsidR="002C5882" w:rsidRPr="006B1A67" w:rsidRDefault="002C5882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Ogrody historii, edukacji i zdrowego wypoczynku</w:t>
            </w:r>
          </w:p>
        </w:tc>
        <w:tc>
          <w:tcPr>
            <w:tcW w:w="2500" w:type="pct"/>
            <w:vAlign w:val="center"/>
          </w:tcPr>
          <w:p w:rsidR="002C5882" w:rsidRPr="006B1A67" w:rsidRDefault="00401E80" w:rsidP="003F3AEB">
            <w:pPr>
              <w:pStyle w:val="Akapitzlist"/>
              <w:numPr>
                <w:ilvl w:val="0"/>
                <w:numId w:val="11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Decyzja inwestora</w:t>
            </w:r>
          </w:p>
        </w:tc>
      </w:tr>
      <w:tr w:rsidR="002C5882" w:rsidRPr="006B1A67" w:rsidTr="006B1A67">
        <w:tc>
          <w:tcPr>
            <w:tcW w:w="615" w:type="pct"/>
            <w:shd w:val="clear" w:color="auto" w:fill="auto"/>
          </w:tcPr>
          <w:p w:rsidR="002C5882" w:rsidRPr="006B1A67" w:rsidRDefault="002C5882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885" w:type="pct"/>
            <w:shd w:val="clear" w:color="auto" w:fill="auto"/>
          </w:tcPr>
          <w:p w:rsidR="002C5882" w:rsidRPr="006B1A67" w:rsidRDefault="002C5882" w:rsidP="00B42D4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Stworzenie przestrzeni wypoczynku rodz</w:t>
            </w:r>
            <w:r w:rsidR="00FE78E7" w:rsidRPr="006B1A67">
              <w:rPr>
                <w:rFonts w:ascii="Tahoma" w:hAnsi="Tahoma" w:cs="Tahoma"/>
                <w:sz w:val="18"/>
                <w:szCs w:val="18"/>
              </w:rPr>
              <w:t>innego na terenie powojskowym</w:t>
            </w:r>
            <w:r w:rsidRPr="006B1A67">
              <w:rPr>
                <w:rFonts w:ascii="Tahoma" w:hAnsi="Tahoma" w:cs="Tahoma"/>
                <w:sz w:val="18"/>
                <w:szCs w:val="18"/>
              </w:rPr>
              <w:t xml:space="preserve"> w miejscowości Ropa</w:t>
            </w:r>
          </w:p>
        </w:tc>
        <w:tc>
          <w:tcPr>
            <w:tcW w:w="2500" w:type="pct"/>
            <w:vAlign w:val="center"/>
          </w:tcPr>
          <w:p w:rsidR="00401E80" w:rsidRPr="006B1A67" w:rsidRDefault="00401E80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Spotkania konsultacyjne</w:t>
            </w:r>
          </w:p>
          <w:p w:rsidR="002C5882" w:rsidRPr="006B1A67" w:rsidRDefault="00401E80" w:rsidP="003F3AEB">
            <w:pPr>
              <w:pStyle w:val="Akapitzlist"/>
              <w:numPr>
                <w:ilvl w:val="0"/>
                <w:numId w:val="11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Warsztaty z udziałem dzieci i osób starszych</w:t>
            </w:r>
          </w:p>
        </w:tc>
      </w:tr>
      <w:tr w:rsidR="006B1A67" w:rsidRPr="006B1A67" w:rsidTr="006B1A67">
        <w:tc>
          <w:tcPr>
            <w:tcW w:w="615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8</w:t>
            </w:r>
          </w:p>
        </w:tc>
        <w:tc>
          <w:tcPr>
            <w:tcW w:w="1885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Przebudowa istniejącego budynku usługowego na placówkę przedszkolno-wychowawczą</w:t>
            </w:r>
          </w:p>
        </w:tc>
        <w:tc>
          <w:tcPr>
            <w:tcW w:w="2500" w:type="pct"/>
            <w:vAlign w:val="center"/>
          </w:tcPr>
          <w:p w:rsidR="006B1A67" w:rsidRPr="00096C01" w:rsidRDefault="006B1A67" w:rsidP="00582735">
            <w:pPr>
              <w:pStyle w:val="Akapitzlist"/>
              <w:numPr>
                <w:ilvl w:val="0"/>
                <w:numId w:val="11"/>
              </w:numPr>
              <w:ind w:left="136" w:hanging="136"/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Decyzja inwestora</w:t>
            </w:r>
          </w:p>
        </w:tc>
      </w:tr>
      <w:tr w:rsidR="006B1A67" w:rsidRPr="006B1A67" w:rsidTr="006B1A67">
        <w:tc>
          <w:tcPr>
            <w:tcW w:w="615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9</w:t>
            </w:r>
          </w:p>
        </w:tc>
        <w:tc>
          <w:tcPr>
            <w:tcW w:w="1885" w:type="pct"/>
            <w:shd w:val="clear" w:color="auto" w:fill="auto"/>
          </w:tcPr>
          <w:p w:rsidR="006B1A67" w:rsidRPr="00096C01" w:rsidRDefault="006B1A67" w:rsidP="00582735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Żłobek w Ropie</w:t>
            </w:r>
          </w:p>
        </w:tc>
        <w:tc>
          <w:tcPr>
            <w:tcW w:w="2500" w:type="pct"/>
            <w:vAlign w:val="center"/>
          </w:tcPr>
          <w:p w:rsidR="006B1A67" w:rsidRPr="00096C01" w:rsidRDefault="006B1A67" w:rsidP="00582735">
            <w:pPr>
              <w:pStyle w:val="Akapitzlist"/>
              <w:numPr>
                <w:ilvl w:val="0"/>
                <w:numId w:val="11"/>
              </w:numPr>
              <w:ind w:left="136" w:hanging="136"/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096C01">
              <w:rPr>
                <w:rFonts w:ascii="Tahoma" w:hAnsi="Tahoma" w:cs="Tahoma"/>
                <w:sz w:val="18"/>
                <w:szCs w:val="18"/>
                <w:highlight w:val="yellow"/>
              </w:rPr>
              <w:t>Decyzja inwestora</w:t>
            </w:r>
          </w:p>
        </w:tc>
      </w:tr>
      <w:tr w:rsidR="003111AA" w:rsidRPr="006B1A67" w:rsidTr="006B1A67">
        <w:trPr>
          <w:trHeight w:val="460"/>
        </w:trPr>
        <w:tc>
          <w:tcPr>
            <w:tcW w:w="615" w:type="pct"/>
            <w:shd w:val="clear" w:color="auto" w:fill="auto"/>
          </w:tcPr>
          <w:p w:rsidR="003111AA" w:rsidRPr="006B1A67" w:rsidRDefault="006B1A67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Utworzenie spółdzielni socjalnej  </w:t>
            </w:r>
          </w:p>
        </w:tc>
        <w:tc>
          <w:tcPr>
            <w:tcW w:w="2500" w:type="pct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0"/>
              </w:numPr>
              <w:ind w:left="156" w:hanging="15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Spotkania konsultacyjne </w:t>
            </w:r>
            <w:r w:rsidR="006B1A67" w:rsidRPr="006B1A67">
              <w:rPr>
                <w:rFonts w:ascii="Tahoma" w:hAnsi="Tahoma" w:cs="Tahoma"/>
                <w:sz w:val="18"/>
                <w:szCs w:val="18"/>
              </w:rPr>
              <w:t>z udział</w:t>
            </w:r>
            <w:r w:rsidRPr="006B1A67">
              <w:rPr>
                <w:rFonts w:ascii="Tahoma" w:hAnsi="Tahoma" w:cs="Tahoma"/>
                <w:sz w:val="18"/>
                <w:szCs w:val="18"/>
              </w:rPr>
              <w:t>em osób bezrobotnych</w:t>
            </w:r>
          </w:p>
        </w:tc>
      </w:tr>
      <w:tr w:rsidR="003111AA" w:rsidRPr="006B1A67" w:rsidTr="006B1A67">
        <w:trPr>
          <w:trHeight w:val="541"/>
        </w:trPr>
        <w:tc>
          <w:tcPr>
            <w:tcW w:w="615" w:type="pct"/>
            <w:shd w:val="clear" w:color="auto" w:fill="auto"/>
          </w:tcPr>
          <w:p w:rsidR="003111AA" w:rsidRPr="006B1A67" w:rsidRDefault="006B1A67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lastRenderedPageBreak/>
              <w:t>11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Stworzenie świetlicy środowiskowej w Ropie</w:t>
            </w:r>
          </w:p>
        </w:tc>
        <w:tc>
          <w:tcPr>
            <w:tcW w:w="2500" w:type="pct"/>
          </w:tcPr>
          <w:p w:rsidR="003111AA" w:rsidRPr="006B1A67" w:rsidRDefault="003111AA" w:rsidP="003F3AEB">
            <w:pPr>
              <w:pStyle w:val="Akapitzlist"/>
              <w:numPr>
                <w:ilvl w:val="0"/>
                <w:numId w:val="10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Konsultacje społeczne z rodzicami</w:t>
            </w:r>
          </w:p>
          <w:p w:rsidR="003111AA" w:rsidRPr="006B1A67" w:rsidRDefault="003111AA" w:rsidP="003F3AEB">
            <w:pPr>
              <w:pStyle w:val="Akapitzlist"/>
              <w:numPr>
                <w:ilvl w:val="0"/>
                <w:numId w:val="10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 xml:space="preserve">Warsztaty z udziałem dzieci </w:t>
            </w:r>
          </w:p>
        </w:tc>
      </w:tr>
      <w:tr w:rsidR="003111AA" w:rsidRPr="006B1A67" w:rsidTr="006B1A67">
        <w:trPr>
          <w:trHeight w:val="512"/>
        </w:trPr>
        <w:tc>
          <w:tcPr>
            <w:tcW w:w="615" w:type="pct"/>
            <w:shd w:val="clear" w:color="auto" w:fill="auto"/>
          </w:tcPr>
          <w:p w:rsidR="003111AA" w:rsidRPr="006B1A67" w:rsidRDefault="002C5882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1</w:t>
            </w:r>
            <w:r w:rsidR="006B1A67" w:rsidRPr="006B1A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Wsparcie osób bezrobotnych w powrocie na rynek pracy</w:t>
            </w:r>
          </w:p>
        </w:tc>
        <w:tc>
          <w:tcPr>
            <w:tcW w:w="2500" w:type="pct"/>
          </w:tcPr>
          <w:p w:rsidR="003111AA" w:rsidRPr="006B1A67" w:rsidRDefault="006B1A67" w:rsidP="003F3AEB">
            <w:pPr>
              <w:pStyle w:val="Akapitzlist"/>
              <w:numPr>
                <w:ilvl w:val="0"/>
                <w:numId w:val="24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Spotkania konsultacyjne z udział</w:t>
            </w:r>
            <w:r w:rsidR="003111AA" w:rsidRPr="006B1A67">
              <w:rPr>
                <w:rFonts w:ascii="Tahoma" w:hAnsi="Tahoma" w:cs="Tahoma"/>
                <w:sz w:val="18"/>
                <w:szCs w:val="18"/>
              </w:rPr>
              <w:t>em osób bezrobotnych</w:t>
            </w:r>
          </w:p>
        </w:tc>
      </w:tr>
      <w:tr w:rsidR="003111AA" w:rsidRPr="006B1A67" w:rsidTr="006B1A67">
        <w:tc>
          <w:tcPr>
            <w:tcW w:w="615" w:type="pct"/>
            <w:shd w:val="clear" w:color="auto" w:fill="auto"/>
          </w:tcPr>
          <w:p w:rsidR="003111AA" w:rsidRPr="006B1A67" w:rsidRDefault="002C5882" w:rsidP="00D52FE2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1</w:t>
            </w:r>
            <w:r w:rsidR="006B1A67" w:rsidRPr="006B1A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885" w:type="pct"/>
            <w:shd w:val="clear" w:color="auto" w:fill="auto"/>
          </w:tcPr>
          <w:p w:rsidR="003111AA" w:rsidRPr="006B1A67" w:rsidRDefault="003111AA" w:rsidP="005118C7">
            <w:pPr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Stworzenie oferty zajęć pozalekcyjnych dla uczniów szkół podstawowych</w:t>
            </w:r>
          </w:p>
        </w:tc>
        <w:tc>
          <w:tcPr>
            <w:tcW w:w="2500" w:type="pct"/>
          </w:tcPr>
          <w:p w:rsidR="003111AA" w:rsidRPr="006B1A67" w:rsidRDefault="00000CFB" w:rsidP="00000CFB">
            <w:pPr>
              <w:pStyle w:val="Akapitzlist"/>
              <w:numPr>
                <w:ilvl w:val="0"/>
                <w:numId w:val="10"/>
              </w:numPr>
              <w:ind w:left="136" w:hanging="136"/>
              <w:rPr>
                <w:rFonts w:ascii="Tahoma" w:hAnsi="Tahoma" w:cs="Tahoma"/>
                <w:sz w:val="18"/>
                <w:szCs w:val="18"/>
              </w:rPr>
            </w:pPr>
            <w:r w:rsidRPr="006B1A67">
              <w:rPr>
                <w:rFonts w:ascii="Tahoma" w:hAnsi="Tahoma" w:cs="Tahoma"/>
                <w:sz w:val="18"/>
                <w:szCs w:val="18"/>
              </w:rPr>
              <w:t>Konsultacje społeczne z rodzicami i dziećmi</w:t>
            </w:r>
          </w:p>
        </w:tc>
      </w:tr>
    </w:tbl>
    <w:p w:rsidR="00C94072" w:rsidRDefault="00975364" w:rsidP="00975364">
      <w:pPr>
        <w:jc w:val="both"/>
        <w:rPr>
          <w:rFonts w:ascii="Tahoma" w:hAnsi="Tahoma" w:cs="Tahoma"/>
          <w:color w:val="7030A0"/>
        </w:rPr>
      </w:pPr>
      <w:r w:rsidRPr="004655FD">
        <w:rPr>
          <w:rFonts w:ascii="Tahoma" w:hAnsi="Tahoma" w:cs="Tahoma"/>
          <w:color w:val="7030A0"/>
        </w:rPr>
        <w:t xml:space="preserve">     </w:t>
      </w:r>
    </w:p>
    <w:p w:rsidR="00C94072" w:rsidRPr="00C94072" w:rsidRDefault="0048617D" w:rsidP="00C94072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4"/>
          <w:szCs w:val="24"/>
        </w:rPr>
      </w:pPr>
      <w:bookmarkStart w:id="32" w:name="_Toc482942676"/>
      <w:bookmarkStart w:id="33" w:name="_Toc483206951"/>
      <w:bookmarkStart w:id="34" w:name="_Toc483278259"/>
      <w:bookmarkStart w:id="35" w:name="_Toc484604520"/>
      <w:r>
        <w:rPr>
          <w:rFonts w:ascii="Tahoma" w:hAnsi="Tahoma" w:cs="Tahoma"/>
          <w:b w:val="0"/>
          <w:color w:val="auto"/>
          <w:sz w:val="24"/>
          <w:szCs w:val="24"/>
        </w:rPr>
        <w:t>7</w:t>
      </w:r>
      <w:r w:rsidR="00C94072" w:rsidRPr="00C94072">
        <w:rPr>
          <w:rFonts w:ascii="Tahoma" w:hAnsi="Tahoma" w:cs="Tahoma"/>
          <w:b w:val="0"/>
          <w:color w:val="auto"/>
          <w:sz w:val="24"/>
          <w:szCs w:val="24"/>
        </w:rPr>
        <w:t xml:space="preserve">.5 KOSZTY ZARZĄDZANIA </w:t>
      </w:r>
      <w:proofErr w:type="spellStart"/>
      <w:r w:rsidR="00C94072" w:rsidRPr="00C94072">
        <w:rPr>
          <w:rFonts w:ascii="Tahoma" w:hAnsi="Tahoma" w:cs="Tahoma"/>
          <w:b w:val="0"/>
          <w:color w:val="auto"/>
          <w:sz w:val="24"/>
          <w:szCs w:val="24"/>
        </w:rPr>
        <w:t>GPR</w:t>
      </w:r>
      <w:bookmarkEnd w:id="32"/>
      <w:bookmarkEnd w:id="33"/>
      <w:bookmarkEnd w:id="34"/>
      <w:bookmarkEnd w:id="35"/>
      <w:proofErr w:type="spellEnd"/>
    </w:p>
    <w:p w:rsidR="00C94072" w:rsidRPr="00F579B8" w:rsidRDefault="00C94072" w:rsidP="00C94072">
      <w:pPr>
        <w:jc w:val="both"/>
        <w:rPr>
          <w:rStyle w:val="Pogrubienie"/>
          <w:rFonts w:ascii="Tahoma" w:hAnsi="Tahoma" w:cs="Tahoma"/>
          <w:b w:val="0"/>
          <w:shd w:val="clear" w:color="auto" w:fill="FFFFFF"/>
        </w:rPr>
      </w:pPr>
      <w:r w:rsidRPr="00F82A0B">
        <w:rPr>
          <w:rStyle w:val="Pogrubienie"/>
          <w:rFonts w:ascii="Tahoma" w:hAnsi="Tahoma" w:cs="Tahoma"/>
          <w:b w:val="0"/>
          <w:shd w:val="clear" w:color="auto" w:fill="FFFFFF"/>
        </w:rPr>
        <w:t xml:space="preserve">Dla określenia kosztów związanych z wdrożeniem procesu rewitalizacji przeanalizowano </w:t>
      </w:r>
      <w:r w:rsidRPr="00F579B8">
        <w:rPr>
          <w:rStyle w:val="Pogrubienie"/>
          <w:rFonts w:ascii="Tahoma" w:hAnsi="Tahoma" w:cs="Tahoma"/>
          <w:b w:val="0"/>
          <w:shd w:val="clear" w:color="auto" w:fill="FFFFFF"/>
        </w:rPr>
        <w:t xml:space="preserve">główne kategorie zadań. Łącznie szacowane koszty zarządzania Gminnym Programem Rewitalizacji określono na poziomie 63 200 zł do 116 000 zł. </w:t>
      </w:r>
    </w:p>
    <w:p w:rsidR="002915B8" w:rsidRPr="002915B8" w:rsidRDefault="002915B8" w:rsidP="002915B8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19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. KOSZTY ZARZĄDZANIA </w:t>
      </w:r>
      <w:proofErr w:type="spellStart"/>
      <w:r w:rsidRPr="002915B8">
        <w:rPr>
          <w:rFonts w:ascii="Tahoma" w:hAnsi="Tahoma" w:cs="Tahoma"/>
          <w:b w:val="0"/>
          <w:color w:val="auto"/>
          <w:sz w:val="20"/>
          <w:szCs w:val="20"/>
        </w:rPr>
        <w:t>GPR</w:t>
      </w:r>
      <w:proofErr w:type="spellEnd"/>
    </w:p>
    <w:tbl>
      <w:tblPr>
        <w:tblStyle w:val="Tabela-Siatka"/>
        <w:tblW w:w="0" w:type="auto"/>
        <w:tblLook w:val="04A0"/>
      </w:tblPr>
      <w:tblGrid>
        <w:gridCol w:w="1668"/>
        <w:gridCol w:w="5103"/>
        <w:gridCol w:w="2517"/>
      </w:tblGrid>
      <w:tr w:rsidR="00C94072" w:rsidRPr="00C94072" w:rsidTr="00C94072">
        <w:tc>
          <w:tcPr>
            <w:tcW w:w="1668" w:type="dxa"/>
            <w:shd w:val="clear" w:color="auto" w:fill="E36C0A" w:themeFill="accent6" w:themeFillShade="BF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ZADANIE</w:t>
            </w:r>
          </w:p>
        </w:tc>
        <w:tc>
          <w:tcPr>
            <w:tcW w:w="5103" w:type="dxa"/>
            <w:shd w:val="clear" w:color="auto" w:fill="E36C0A" w:themeFill="accent6" w:themeFillShade="BF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FINANSOWANIE</w:t>
            </w:r>
          </w:p>
        </w:tc>
        <w:tc>
          <w:tcPr>
            <w:tcW w:w="2517" w:type="dxa"/>
            <w:shd w:val="clear" w:color="auto" w:fill="E36C0A" w:themeFill="accent6" w:themeFillShade="BF"/>
          </w:tcPr>
          <w:p w:rsidR="00C94072" w:rsidRPr="00C94072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SZACOWANY KOSZT</w:t>
            </w: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17365D" w:themeFill="text2" w:themeFillShade="BF"/>
              </w:rPr>
              <w:t xml:space="preserve"> </w:t>
            </w:r>
            <w:r w:rsidRPr="00C94072">
              <w:rPr>
                <w:rStyle w:val="Pogrubienie"/>
                <w:rFonts w:ascii="Tahoma" w:hAnsi="Tahoma" w:cs="Tahoma"/>
                <w:b w:val="0"/>
                <w:shd w:val="clear" w:color="auto" w:fill="E36C0A" w:themeFill="accent6" w:themeFillShade="BF"/>
              </w:rPr>
              <w:t>ROCZNY</w:t>
            </w:r>
          </w:p>
        </w:tc>
      </w:tr>
      <w:tr w:rsidR="00C94072" w:rsidRPr="00F82A0B" w:rsidTr="00456169">
        <w:tc>
          <w:tcPr>
            <w:tcW w:w="1668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Włączanie mieszkańców w proces rewitalizacji</w:t>
            </w:r>
          </w:p>
        </w:tc>
        <w:tc>
          <w:tcPr>
            <w:tcW w:w="5103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Działania realizowane przede wszystkim poprzez konsultacje społeczne. Zwiększony zakres obowiązków pracowników Urzędu Gminy będzie wynagradzany na zasadzie dodatku specjalnego do pensji - ok. 20% wynagrodzenia (1 – 2 pracowników).</w:t>
            </w:r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7200 - 12 000 zł</w:t>
            </w:r>
          </w:p>
        </w:tc>
      </w:tr>
      <w:tr w:rsidR="00C94072" w:rsidRPr="00F82A0B" w:rsidTr="00456169">
        <w:tc>
          <w:tcPr>
            <w:tcW w:w="1668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Pozostałe formy promocji</w:t>
            </w:r>
          </w:p>
        </w:tc>
        <w:tc>
          <w:tcPr>
            <w:tcW w:w="5103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Zakres dodatkowych form promocji rewitalizacji będzie ustalany na bieżąco. Wstępnie przyjmuje się możliwość organizacji imprez związanych z tworzoną infrastrukturą, a także druk materiałów promocyjnych i informacyjnych. </w:t>
            </w:r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4 000 - 10 000 zł</w:t>
            </w:r>
          </w:p>
        </w:tc>
      </w:tr>
      <w:tr w:rsidR="00C94072" w:rsidRPr="00F82A0B" w:rsidTr="00456169">
        <w:tc>
          <w:tcPr>
            <w:tcW w:w="1668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Działania związane z monitoringiem i ewaluacją</w:t>
            </w:r>
          </w:p>
        </w:tc>
        <w:tc>
          <w:tcPr>
            <w:tcW w:w="5103" w:type="dxa"/>
          </w:tcPr>
          <w:p w:rsidR="00C94072" w:rsidRPr="00F82A0B" w:rsidRDefault="00C94072" w:rsidP="00C94072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Działania realizowane będą przez pracowników Urzędu Gminy.  Zwiększony zakres obowiązków będzie wynagradzany na zasadzie dodatku specjalnego do pensji - ok. </w:t>
            </w:r>
            <w:r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1</w:t>
            </w: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 xml:space="preserve">0% wynagrodzenia (1 pracownik). </w:t>
            </w:r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3600 - 6000 zł</w:t>
            </w:r>
          </w:p>
        </w:tc>
      </w:tr>
      <w:tr w:rsidR="00C94072" w:rsidRPr="00F82A0B" w:rsidTr="00456169">
        <w:tc>
          <w:tcPr>
            <w:tcW w:w="1668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Komitet Rewitalizacji</w:t>
            </w:r>
          </w:p>
        </w:tc>
        <w:tc>
          <w:tcPr>
            <w:tcW w:w="5103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Członkostwo w Komitecie będzie miało charakter społeczny, a zatem nie będzie generowało dodatkowych kosztów. Dopuszcza się jednak uczestnictwo w pracach Komitetu ekspertów zewnętrznych. W oszacowaniu kosztów przyjęto uczestnictwo 2 ekspertów w ciągu roku.</w:t>
            </w:r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b w:val="0"/>
                <w:shd w:val="clear" w:color="auto" w:fill="FFFFFF"/>
              </w:rPr>
              <w:t>1 000 zł</w:t>
            </w:r>
          </w:p>
        </w:tc>
      </w:tr>
      <w:tr w:rsidR="00C94072" w:rsidRPr="00F82A0B" w:rsidTr="00456169">
        <w:tc>
          <w:tcPr>
            <w:tcW w:w="6771" w:type="dxa"/>
            <w:gridSpan w:val="2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ŁĄCZNIE - rocznie</w:t>
            </w:r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15</w:t>
            </w:r>
            <w:r>
              <w:rPr>
                <w:rStyle w:val="Pogrubienie"/>
                <w:rFonts w:ascii="Tahoma" w:hAnsi="Tahoma" w:cs="Tahoma"/>
                <w:shd w:val="clear" w:color="auto" w:fill="FFFFFF"/>
              </w:rPr>
              <w:t xml:space="preserve"> </w:t>
            </w: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800 - 29 000 zł</w:t>
            </w:r>
          </w:p>
        </w:tc>
      </w:tr>
      <w:tr w:rsidR="00C94072" w:rsidRPr="00F82A0B" w:rsidTr="00456169">
        <w:tc>
          <w:tcPr>
            <w:tcW w:w="6771" w:type="dxa"/>
            <w:gridSpan w:val="2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 xml:space="preserve">ŁĄCZNIE - termin obowiązywania </w:t>
            </w:r>
            <w:proofErr w:type="spellStart"/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GPR</w:t>
            </w:r>
            <w:proofErr w:type="spellEnd"/>
          </w:p>
        </w:tc>
        <w:tc>
          <w:tcPr>
            <w:tcW w:w="2517" w:type="dxa"/>
          </w:tcPr>
          <w:p w:rsidR="00C94072" w:rsidRPr="00F82A0B" w:rsidRDefault="00C94072" w:rsidP="00456169">
            <w:pPr>
              <w:jc w:val="both"/>
              <w:rPr>
                <w:rStyle w:val="Pogrubienie"/>
                <w:rFonts w:ascii="Tahoma" w:hAnsi="Tahoma" w:cs="Tahoma"/>
                <w:shd w:val="clear" w:color="auto" w:fill="FFFFFF"/>
              </w:rPr>
            </w:pP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63</w:t>
            </w:r>
            <w:r>
              <w:rPr>
                <w:rStyle w:val="Pogrubienie"/>
                <w:rFonts w:ascii="Tahoma" w:hAnsi="Tahoma" w:cs="Tahoma"/>
                <w:shd w:val="clear" w:color="auto" w:fill="FFFFFF"/>
              </w:rPr>
              <w:t xml:space="preserve"> </w:t>
            </w:r>
            <w:r w:rsidRPr="00F82A0B">
              <w:rPr>
                <w:rStyle w:val="Pogrubienie"/>
                <w:rFonts w:ascii="Tahoma" w:hAnsi="Tahoma" w:cs="Tahoma"/>
                <w:shd w:val="clear" w:color="auto" w:fill="FFFFFF"/>
              </w:rPr>
              <w:t>200 - 116 000 zł</w:t>
            </w:r>
          </w:p>
        </w:tc>
      </w:tr>
    </w:tbl>
    <w:p w:rsidR="003E3F0C" w:rsidRPr="004655FD" w:rsidRDefault="003E3F0C" w:rsidP="00975364">
      <w:pPr>
        <w:jc w:val="both"/>
        <w:rPr>
          <w:rFonts w:ascii="Tahoma" w:hAnsi="Tahoma" w:cs="Tahoma"/>
          <w:color w:val="7030A0"/>
        </w:rPr>
      </w:pPr>
      <w:r w:rsidRPr="004655FD">
        <w:rPr>
          <w:rFonts w:ascii="Tahoma" w:hAnsi="Tahoma" w:cs="Tahoma"/>
          <w:color w:val="7030A0"/>
        </w:rPr>
        <w:br w:type="page"/>
      </w:r>
    </w:p>
    <w:p w:rsidR="00385D4E" w:rsidRPr="006944E2" w:rsidRDefault="0048617D" w:rsidP="002A406C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36" w:name="_Toc484604521"/>
      <w:r>
        <w:rPr>
          <w:rFonts w:ascii="Tahoma" w:hAnsi="Tahoma" w:cs="Tahoma"/>
          <w:sz w:val="24"/>
          <w:szCs w:val="24"/>
        </w:rPr>
        <w:lastRenderedPageBreak/>
        <w:t>8</w:t>
      </w:r>
      <w:r w:rsidR="00385D4E" w:rsidRPr="00022B84">
        <w:rPr>
          <w:rFonts w:ascii="Tahoma" w:hAnsi="Tahoma" w:cs="Tahoma"/>
          <w:sz w:val="24"/>
          <w:szCs w:val="24"/>
        </w:rPr>
        <w:t>. SYSTEM MONITOROWANIA I OCENY GMINNEGO PROGRAMU REWITALIZACJI</w:t>
      </w:r>
      <w:bookmarkEnd w:id="36"/>
    </w:p>
    <w:p w:rsidR="00385D4E" w:rsidRPr="006944E2" w:rsidRDefault="00164668" w:rsidP="0014653E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Cele programu będą regularnie monitorowane</w:t>
      </w:r>
      <w:r w:rsidR="00A75F49" w:rsidRPr="006944E2">
        <w:rPr>
          <w:rFonts w:ascii="Tahoma" w:hAnsi="Tahoma" w:cs="Tahoma"/>
        </w:rPr>
        <w:t>, co w razie konieczności</w:t>
      </w:r>
      <w:r w:rsidR="00350467" w:rsidRPr="006944E2">
        <w:rPr>
          <w:rFonts w:ascii="Tahoma" w:hAnsi="Tahoma" w:cs="Tahoma"/>
        </w:rPr>
        <w:t xml:space="preserve"> wpłynie</w:t>
      </w:r>
      <w:r w:rsidR="00A75F49" w:rsidRPr="006944E2">
        <w:rPr>
          <w:rFonts w:ascii="Tahoma" w:hAnsi="Tahoma" w:cs="Tahoma"/>
        </w:rPr>
        <w:t xml:space="preserve"> na korektę pierwotnie przyjętych założeń</w:t>
      </w:r>
      <w:r w:rsidRPr="006944E2">
        <w:rPr>
          <w:rFonts w:ascii="Tahoma" w:hAnsi="Tahoma" w:cs="Tahoma"/>
        </w:rPr>
        <w:t>.</w:t>
      </w:r>
      <w:r w:rsidR="00A75F49" w:rsidRPr="006944E2">
        <w:rPr>
          <w:rFonts w:ascii="Tahoma" w:hAnsi="Tahoma" w:cs="Tahoma"/>
        </w:rPr>
        <w:t xml:space="preserve"> </w:t>
      </w:r>
      <w:r w:rsidR="0014653E" w:rsidRPr="006944E2">
        <w:rPr>
          <w:rFonts w:ascii="Tahoma" w:hAnsi="Tahoma" w:cs="Tahoma"/>
        </w:rPr>
        <w:t xml:space="preserve">Poniżej przedstawiono model rozdziału zadań poszczególnych osób odpowiedzialnych za monitoring </w:t>
      </w:r>
      <w:proofErr w:type="spellStart"/>
      <w:r w:rsidR="0014653E" w:rsidRPr="006944E2">
        <w:rPr>
          <w:rFonts w:ascii="Tahoma" w:hAnsi="Tahoma" w:cs="Tahoma"/>
        </w:rPr>
        <w:t>GPR</w:t>
      </w:r>
      <w:proofErr w:type="spellEnd"/>
      <w:r w:rsidR="0014653E" w:rsidRPr="006944E2">
        <w:rPr>
          <w:rFonts w:ascii="Tahoma" w:hAnsi="Tahoma" w:cs="Tahoma"/>
        </w:rPr>
        <w:t>.</w:t>
      </w:r>
    </w:p>
    <w:p w:rsidR="00B42D47" w:rsidRDefault="00306345" w:rsidP="00B42D47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Zasady oceny aktualności i stopnia realizacji </w:t>
      </w:r>
      <w:proofErr w:type="spellStart"/>
      <w:r w:rsidRPr="006944E2">
        <w:rPr>
          <w:rFonts w:ascii="Tahoma" w:hAnsi="Tahoma" w:cs="Tahoma"/>
        </w:rPr>
        <w:t>GPR</w:t>
      </w:r>
      <w:proofErr w:type="spellEnd"/>
      <w:r w:rsidRPr="006944E2">
        <w:rPr>
          <w:rFonts w:ascii="Tahoma" w:hAnsi="Tahoma" w:cs="Tahoma"/>
        </w:rPr>
        <w:t xml:space="preserve"> określone są w art. 22 Ustawy z dn. 9 października 2015 r. o rewitalizacji. </w:t>
      </w:r>
      <w:r w:rsidR="00520A3A" w:rsidRPr="006944E2">
        <w:rPr>
          <w:rFonts w:ascii="Tahoma" w:hAnsi="Tahoma" w:cs="Tahoma"/>
        </w:rPr>
        <w:t xml:space="preserve">Do wskazanych przez Ustawę obowiązków </w:t>
      </w:r>
      <w:r w:rsidR="006944E2" w:rsidRPr="006944E2">
        <w:rPr>
          <w:rFonts w:ascii="Tahoma" w:hAnsi="Tahoma" w:cs="Tahoma"/>
        </w:rPr>
        <w:t>Wójta</w:t>
      </w:r>
      <w:r w:rsidR="009C5B92" w:rsidRPr="006944E2">
        <w:rPr>
          <w:rFonts w:ascii="Tahoma" w:hAnsi="Tahoma" w:cs="Tahoma"/>
        </w:rPr>
        <w:t xml:space="preserve"> Gminy</w:t>
      </w:r>
      <w:r w:rsidR="00350467" w:rsidRPr="006944E2">
        <w:rPr>
          <w:rFonts w:ascii="Tahoma" w:hAnsi="Tahoma" w:cs="Tahoma"/>
        </w:rPr>
        <w:t xml:space="preserve"> należy</w:t>
      </w:r>
      <w:r w:rsidRPr="006944E2">
        <w:rPr>
          <w:rFonts w:ascii="Tahoma" w:hAnsi="Tahoma" w:cs="Tahoma"/>
        </w:rPr>
        <w:t xml:space="preserve"> </w:t>
      </w:r>
      <w:r w:rsidR="00520A3A" w:rsidRPr="006944E2">
        <w:rPr>
          <w:rFonts w:ascii="Tahoma" w:hAnsi="Tahoma" w:cs="Tahoma"/>
        </w:rPr>
        <w:t>dokonywanie</w:t>
      </w:r>
      <w:r w:rsidRPr="006944E2">
        <w:rPr>
          <w:rFonts w:ascii="Tahoma" w:hAnsi="Tahoma" w:cs="Tahoma"/>
        </w:rPr>
        <w:t xml:space="preserve"> oceny</w:t>
      </w:r>
      <w:r w:rsidR="00520A3A" w:rsidRPr="006944E2">
        <w:rPr>
          <w:rFonts w:ascii="Tahoma" w:hAnsi="Tahoma" w:cs="Tahoma"/>
        </w:rPr>
        <w:t xml:space="preserve"> stopnia realizacji </w:t>
      </w:r>
      <w:proofErr w:type="spellStart"/>
      <w:r w:rsidR="00520A3A" w:rsidRPr="006944E2">
        <w:rPr>
          <w:rFonts w:ascii="Tahoma" w:hAnsi="Tahoma" w:cs="Tahoma"/>
        </w:rPr>
        <w:t>GPR</w:t>
      </w:r>
      <w:proofErr w:type="spellEnd"/>
      <w:r w:rsidR="00350467" w:rsidRPr="006944E2">
        <w:rPr>
          <w:rFonts w:ascii="Tahoma" w:hAnsi="Tahoma" w:cs="Tahoma"/>
        </w:rPr>
        <w:t xml:space="preserve"> przynajmniej raz na 3 lata.</w:t>
      </w:r>
      <w:r w:rsidR="00FE7981">
        <w:rPr>
          <w:rFonts w:ascii="Tahoma" w:hAnsi="Tahoma" w:cs="Tahoma"/>
        </w:rPr>
        <w:t xml:space="preserve"> </w:t>
      </w:r>
      <w:r w:rsidR="00096C01">
        <w:rPr>
          <w:rFonts w:ascii="Tahoma" w:hAnsi="Tahoma" w:cs="Tahoma"/>
        </w:rPr>
        <w:t>W</w:t>
      </w:r>
      <w:r w:rsidR="00B42D47">
        <w:rPr>
          <w:rFonts w:ascii="Tahoma" w:hAnsi="Tahoma" w:cs="Tahoma"/>
        </w:rPr>
        <w:t>sparci</w:t>
      </w:r>
      <w:r w:rsidR="00096C01">
        <w:rPr>
          <w:rFonts w:ascii="Tahoma" w:hAnsi="Tahoma" w:cs="Tahoma"/>
        </w:rPr>
        <w:t>u</w:t>
      </w:r>
      <w:r w:rsidR="00B42D47">
        <w:rPr>
          <w:rFonts w:ascii="Tahoma" w:hAnsi="Tahoma" w:cs="Tahoma"/>
        </w:rPr>
        <w:t xml:space="preserve"> </w:t>
      </w:r>
      <w:r w:rsidR="00BE2B6B">
        <w:rPr>
          <w:rFonts w:ascii="Tahoma" w:hAnsi="Tahoma" w:cs="Tahoma"/>
        </w:rPr>
        <w:t xml:space="preserve">monitoringu </w:t>
      </w:r>
      <w:proofErr w:type="spellStart"/>
      <w:r w:rsidR="00B42D47">
        <w:rPr>
          <w:rFonts w:ascii="Tahoma" w:hAnsi="Tahoma" w:cs="Tahoma"/>
        </w:rPr>
        <w:t>GPR</w:t>
      </w:r>
      <w:proofErr w:type="spellEnd"/>
      <w:r w:rsidR="00B42D47">
        <w:rPr>
          <w:rFonts w:ascii="Tahoma" w:hAnsi="Tahoma" w:cs="Tahoma"/>
        </w:rPr>
        <w:t xml:space="preserve"> </w:t>
      </w:r>
      <w:r w:rsidR="00096C01">
        <w:rPr>
          <w:rFonts w:ascii="Tahoma" w:hAnsi="Tahoma" w:cs="Tahoma"/>
        </w:rPr>
        <w:t>służy</w:t>
      </w:r>
      <w:r w:rsidR="00B42D47">
        <w:rPr>
          <w:rFonts w:ascii="Tahoma" w:hAnsi="Tahoma" w:cs="Tahoma"/>
        </w:rPr>
        <w:t xml:space="preserve"> Komitet Rewitalizacji</w:t>
      </w:r>
      <w:r w:rsidR="00096C01">
        <w:rPr>
          <w:rFonts w:ascii="Tahoma" w:hAnsi="Tahoma" w:cs="Tahoma"/>
        </w:rPr>
        <w:t xml:space="preserve">. </w:t>
      </w:r>
    </w:p>
    <w:p w:rsidR="0014653E" w:rsidRPr="006944E2" w:rsidRDefault="0014653E" w:rsidP="0014653E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bookmarkStart w:id="37" w:name="_Toc465992087"/>
      <w:bookmarkStart w:id="38" w:name="_Toc467748828"/>
      <w:bookmarkStart w:id="39" w:name="_Toc467749618"/>
      <w:bookmarkStart w:id="40" w:name="_Toc467749858"/>
      <w:r w:rsidRPr="006944E2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6944E2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="00BF329F" w:rsidRPr="006944E2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6944E2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20</w:t>
      </w:r>
      <w:r w:rsidR="00F46624" w:rsidRPr="006944E2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6944E2">
        <w:rPr>
          <w:rFonts w:ascii="Tahoma" w:hAnsi="Tahoma" w:cs="Tahoma"/>
          <w:b w:val="0"/>
          <w:color w:val="auto"/>
          <w:sz w:val="20"/>
          <w:szCs w:val="20"/>
        </w:rPr>
        <w:t xml:space="preserve">. PODZIAŁ ZADAŃ W PROCESIE MONITORINGU </w:t>
      </w:r>
      <w:proofErr w:type="spellStart"/>
      <w:r w:rsidRPr="006944E2">
        <w:rPr>
          <w:rFonts w:ascii="Tahoma" w:hAnsi="Tahoma" w:cs="Tahoma"/>
          <w:b w:val="0"/>
          <w:color w:val="auto"/>
          <w:sz w:val="20"/>
          <w:szCs w:val="20"/>
        </w:rPr>
        <w:t>GPR</w:t>
      </w:r>
      <w:bookmarkEnd w:id="37"/>
      <w:bookmarkEnd w:id="38"/>
      <w:bookmarkEnd w:id="39"/>
      <w:bookmarkEnd w:id="40"/>
      <w:proofErr w:type="spellEnd"/>
    </w:p>
    <w:tbl>
      <w:tblPr>
        <w:tblStyle w:val="Tabela-Siatka"/>
        <w:tblW w:w="0" w:type="auto"/>
        <w:tblLook w:val="04A0"/>
      </w:tblPr>
      <w:tblGrid>
        <w:gridCol w:w="2009"/>
        <w:gridCol w:w="7279"/>
      </w:tblGrid>
      <w:tr w:rsidR="0014653E" w:rsidRPr="006944E2" w:rsidTr="005118C7">
        <w:tc>
          <w:tcPr>
            <w:tcW w:w="2009" w:type="dxa"/>
            <w:shd w:val="clear" w:color="auto" w:fill="E36C0A" w:themeFill="accent6" w:themeFillShade="BF"/>
          </w:tcPr>
          <w:p w:rsidR="0014653E" w:rsidRPr="006944E2" w:rsidRDefault="0014653E" w:rsidP="006F3F30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OSOBA / INSTYTUCJA</w:t>
            </w:r>
          </w:p>
        </w:tc>
        <w:tc>
          <w:tcPr>
            <w:tcW w:w="7279" w:type="dxa"/>
            <w:shd w:val="clear" w:color="auto" w:fill="E36C0A" w:themeFill="accent6" w:themeFillShade="BF"/>
          </w:tcPr>
          <w:p w:rsidR="0014653E" w:rsidRPr="006944E2" w:rsidRDefault="0014653E" w:rsidP="00164668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ZADANIE</w:t>
            </w:r>
          </w:p>
        </w:tc>
      </w:tr>
      <w:tr w:rsidR="00164668" w:rsidRPr="006944E2" w:rsidTr="0014653E">
        <w:tc>
          <w:tcPr>
            <w:tcW w:w="2009" w:type="dxa"/>
          </w:tcPr>
          <w:p w:rsidR="00164668" w:rsidRPr="006944E2" w:rsidRDefault="006944E2" w:rsidP="006F3F30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Wójt Gminy</w:t>
            </w:r>
          </w:p>
        </w:tc>
        <w:tc>
          <w:tcPr>
            <w:tcW w:w="7279" w:type="dxa"/>
          </w:tcPr>
          <w:p w:rsidR="00164668" w:rsidRPr="006944E2" w:rsidRDefault="00906CA0" w:rsidP="006944E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Wyznaczenie pracownika Urzędu </w:t>
            </w:r>
            <w:r w:rsidR="009C5B92" w:rsidRPr="006944E2">
              <w:rPr>
                <w:rFonts w:ascii="Tahoma" w:hAnsi="Tahoma" w:cs="Tahoma"/>
              </w:rPr>
              <w:t>Gminy</w:t>
            </w:r>
            <w:r w:rsidR="00164668" w:rsidRPr="006944E2">
              <w:rPr>
                <w:rFonts w:ascii="Tahoma" w:hAnsi="Tahoma" w:cs="Tahoma"/>
              </w:rPr>
              <w:t xml:space="preserve">, odpowiedzialnego za monitorowanie postępów realizacji </w:t>
            </w:r>
            <w:proofErr w:type="spellStart"/>
            <w:r w:rsidR="00164668" w:rsidRPr="006944E2">
              <w:rPr>
                <w:rFonts w:ascii="Tahoma" w:hAnsi="Tahoma" w:cs="Tahoma"/>
              </w:rPr>
              <w:t>GPR</w:t>
            </w:r>
            <w:proofErr w:type="spellEnd"/>
            <w:r w:rsidR="00A030FD" w:rsidRPr="006944E2">
              <w:rPr>
                <w:rFonts w:ascii="Tahoma" w:hAnsi="Tahoma" w:cs="Tahoma"/>
              </w:rPr>
              <w:t xml:space="preserve"> i za ewaluację</w:t>
            </w:r>
            <w:r w:rsidR="00350467" w:rsidRPr="006944E2">
              <w:rPr>
                <w:rFonts w:ascii="Tahoma" w:hAnsi="Tahoma" w:cs="Tahoma"/>
              </w:rPr>
              <w:t>.</w:t>
            </w:r>
          </w:p>
        </w:tc>
      </w:tr>
      <w:tr w:rsidR="00763F62" w:rsidRPr="004655FD" w:rsidTr="0014653E">
        <w:tc>
          <w:tcPr>
            <w:tcW w:w="2009" w:type="dxa"/>
            <w:vMerge w:val="restart"/>
          </w:tcPr>
          <w:p w:rsidR="00763F62" w:rsidRPr="006944E2" w:rsidRDefault="00763F62" w:rsidP="006F3F30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Pracownik wyznaczony do monitoringu</w:t>
            </w:r>
          </w:p>
        </w:tc>
        <w:tc>
          <w:tcPr>
            <w:tcW w:w="7279" w:type="dxa"/>
          </w:tcPr>
          <w:p w:rsidR="00763F62" w:rsidRPr="006944E2" w:rsidRDefault="00763F62" w:rsidP="009C5B9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Zbieranie danych niezbędnych do sporządzenia okresowego sprawozdania z realizacji </w:t>
            </w:r>
            <w:proofErr w:type="spellStart"/>
            <w:r w:rsidRPr="006944E2">
              <w:rPr>
                <w:rFonts w:ascii="Tahoma" w:hAnsi="Tahoma" w:cs="Tahoma"/>
              </w:rPr>
              <w:t>GPR</w:t>
            </w:r>
            <w:proofErr w:type="spellEnd"/>
            <w:r w:rsidRPr="006944E2">
              <w:rPr>
                <w:rFonts w:ascii="Tahoma" w:hAnsi="Tahoma" w:cs="Tahoma"/>
              </w:rPr>
              <w:t>. Terminy opracowywania sprawozdań powinny być dobrane tak, aby w logiczny sposób podsumowywać kolejne etapy prowadzonej rewitalizacji (np. po zakończeniu ważnych dla celów rewitalizacji inwestycji</w:t>
            </w:r>
            <w:r w:rsidR="009C5B92" w:rsidRPr="006944E2">
              <w:rPr>
                <w:rFonts w:ascii="Tahoma" w:hAnsi="Tahoma" w:cs="Tahoma"/>
              </w:rPr>
              <w:t xml:space="preserve">, w </w:t>
            </w:r>
            <w:proofErr w:type="gramStart"/>
            <w:r w:rsidR="009C5B92" w:rsidRPr="006944E2">
              <w:rPr>
                <w:rFonts w:ascii="Tahoma" w:hAnsi="Tahoma" w:cs="Tahoma"/>
              </w:rPr>
              <w:t>momencie gdy</w:t>
            </w:r>
            <w:proofErr w:type="gramEnd"/>
            <w:r w:rsidR="009C5B92" w:rsidRPr="006944E2">
              <w:rPr>
                <w:rFonts w:ascii="Tahoma" w:hAnsi="Tahoma" w:cs="Tahoma"/>
              </w:rPr>
              <w:t xml:space="preserve"> przynoszą już one zamierzony efekt społeczny</w:t>
            </w:r>
            <w:r w:rsidRPr="006944E2">
              <w:rPr>
                <w:rFonts w:ascii="Tahoma" w:hAnsi="Tahoma" w:cs="Tahoma"/>
              </w:rPr>
              <w:t>).</w:t>
            </w:r>
          </w:p>
        </w:tc>
      </w:tr>
      <w:tr w:rsidR="00763F62" w:rsidRPr="004655FD" w:rsidTr="0014653E">
        <w:tc>
          <w:tcPr>
            <w:tcW w:w="2009" w:type="dxa"/>
            <w:vMerge/>
          </w:tcPr>
          <w:p w:rsidR="00763F62" w:rsidRPr="004655FD" w:rsidRDefault="00763F62" w:rsidP="006F3F30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7279" w:type="dxa"/>
          </w:tcPr>
          <w:p w:rsidR="00763F62" w:rsidRPr="006944E2" w:rsidRDefault="00763F62" w:rsidP="00DC1D39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Analiza danych odnośnie poszczególnych celów </w:t>
            </w:r>
            <w:proofErr w:type="spellStart"/>
            <w:r w:rsidRPr="006944E2">
              <w:rPr>
                <w:rFonts w:ascii="Tahoma" w:hAnsi="Tahoma" w:cs="Tahoma"/>
              </w:rPr>
              <w:t>GPR</w:t>
            </w:r>
            <w:proofErr w:type="spellEnd"/>
            <w:r w:rsidRPr="006944E2">
              <w:rPr>
                <w:rFonts w:ascii="Tahoma" w:hAnsi="Tahoma" w:cs="Tahoma"/>
              </w:rPr>
              <w:t>.</w:t>
            </w:r>
          </w:p>
        </w:tc>
      </w:tr>
      <w:tr w:rsidR="00763F62" w:rsidRPr="004655FD" w:rsidTr="0014653E">
        <w:tc>
          <w:tcPr>
            <w:tcW w:w="2009" w:type="dxa"/>
            <w:vMerge/>
          </w:tcPr>
          <w:p w:rsidR="00763F62" w:rsidRPr="004655FD" w:rsidRDefault="00763F62" w:rsidP="006F3F30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7279" w:type="dxa"/>
          </w:tcPr>
          <w:p w:rsidR="00763F62" w:rsidRPr="006944E2" w:rsidRDefault="00763F62" w:rsidP="006944E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Sporządzenie sprawozdania i przedstawienie go </w:t>
            </w:r>
            <w:r w:rsidR="006944E2" w:rsidRPr="006944E2">
              <w:rPr>
                <w:rFonts w:ascii="Tahoma" w:hAnsi="Tahoma" w:cs="Tahoma"/>
              </w:rPr>
              <w:t>Wójtowi</w:t>
            </w:r>
            <w:r w:rsidR="00236E45" w:rsidRPr="006944E2">
              <w:rPr>
                <w:rFonts w:ascii="Tahoma" w:hAnsi="Tahoma" w:cs="Tahoma"/>
              </w:rPr>
              <w:t xml:space="preserve"> Gminy</w:t>
            </w:r>
            <w:r w:rsidRPr="006944E2">
              <w:rPr>
                <w:rFonts w:ascii="Tahoma" w:hAnsi="Tahoma" w:cs="Tahoma"/>
              </w:rPr>
              <w:t xml:space="preserve">. Sprawozdanie powinno zawierać dane liczbowe odnośnie realizacji celów </w:t>
            </w:r>
            <w:proofErr w:type="spellStart"/>
            <w:r w:rsidRPr="006944E2">
              <w:rPr>
                <w:rFonts w:ascii="Tahoma" w:hAnsi="Tahoma" w:cs="Tahoma"/>
              </w:rPr>
              <w:t>GPR</w:t>
            </w:r>
            <w:proofErr w:type="spellEnd"/>
            <w:r w:rsidRPr="006944E2">
              <w:rPr>
                <w:rFonts w:ascii="Tahoma" w:hAnsi="Tahoma" w:cs="Tahoma"/>
              </w:rPr>
              <w:t>, listę zrealizowanych i realizowanych działań, a także harmonogram następnych działań.</w:t>
            </w:r>
          </w:p>
        </w:tc>
      </w:tr>
      <w:tr w:rsidR="00164668" w:rsidRPr="006944E2" w:rsidTr="0014653E">
        <w:tc>
          <w:tcPr>
            <w:tcW w:w="2009" w:type="dxa"/>
          </w:tcPr>
          <w:p w:rsidR="00164668" w:rsidRPr="006944E2" w:rsidRDefault="006944E2" w:rsidP="006944E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Wójt </w:t>
            </w:r>
            <w:r w:rsidR="00236E45" w:rsidRPr="006944E2">
              <w:rPr>
                <w:rFonts w:ascii="Tahoma" w:hAnsi="Tahoma" w:cs="Tahoma"/>
              </w:rPr>
              <w:t>Gminy</w:t>
            </w:r>
          </w:p>
        </w:tc>
        <w:tc>
          <w:tcPr>
            <w:tcW w:w="7279" w:type="dxa"/>
          </w:tcPr>
          <w:p w:rsidR="00164668" w:rsidRPr="006944E2" w:rsidRDefault="00164668" w:rsidP="00164668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Przedstawienie i skonsultowanie sprawozdania z Komitetem Rewitalizacji</w:t>
            </w:r>
            <w:r w:rsidR="00AD6044" w:rsidRPr="006944E2">
              <w:rPr>
                <w:rFonts w:ascii="Tahoma" w:hAnsi="Tahoma" w:cs="Tahoma"/>
              </w:rPr>
              <w:t>.</w:t>
            </w:r>
          </w:p>
        </w:tc>
      </w:tr>
      <w:tr w:rsidR="008D4AAA" w:rsidRPr="006944E2" w:rsidTr="0014653E">
        <w:tc>
          <w:tcPr>
            <w:tcW w:w="2009" w:type="dxa"/>
          </w:tcPr>
          <w:p w:rsidR="008D4AAA" w:rsidRPr="006944E2" w:rsidRDefault="008D4AAA" w:rsidP="006F3F30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Komitet Rewitalizacji</w:t>
            </w:r>
          </w:p>
        </w:tc>
        <w:tc>
          <w:tcPr>
            <w:tcW w:w="7279" w:type="dxa"/>
          </w:tcPr>
          <w:p w:rsidR="008D4AAA" w:rsidRPr="006944E2" w:rsidRDefault="008D4AAA" w:rsidP="00164668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Decyzja o konieczności lub braku konieczności wprowadzenia zmian do </w:t>
            </w:r>
            <w:proofErr w:type="spellStart"/>
            <w:r w:rsidRPr="006944E2">
              <w:rPr>
                <w:rFonts w:ascii="Tahoma" w:hAnsi="Tahoma" w:cs="Tahoma"/>
              </w:rPr>
              <w:t>GPR</w:t>
            </w:r>
            <w:proofErr w:type="spellEnd"/>
            <w:r w:rsidRPr="006944E2">
              <w:rPr>
                <w:rFonts w:ascii="Tahoma" w:hAnsi="Tahoma" w:cs="Tahoma"/>
              </w:rPr>
              <w:t xml:space="preserve">. </w:t>
            </w:r>
          </w:p>
        </w:tc>
      </w:tr>
      <w:tr w:rsidR="00763F62" w:rsidRPr="006944E2" w:rsidTr="0014653E">
        <w:tc>
          <w:tcPr>
            <w:tcW w:w="2009" w:type="dxa"/>
            <w:vMerge w:val="restart"/>
          </w:tcPr>
          <w:p w:rsidR="00763F62" w:rsidRPr="006944E2" w:rsidRDefault="006944E2" w:rsidP="006F3F30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Wójt Gminy</w:t>
            </w:r>
          </w:p>
        </w:tc>
        <w:tc>
          <w:tcPr>
            <w:tcW w:w="7279" w:type="dxa"/>
          </w:tcPr>
          <w:p w:rsidR="00763F62" w:rsidRPr="006944E2" w:rsidRDefault="00763F62" w:rsidP="006944E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Przedstawienie wyników konsultacji z Komitetem Rewitalizacji Radzie </w:t>
            </w:r>
            <w:r w:rsidR="006944E2" w:rsidRPr="006944E2">
              <w:rPr>
                <w:rFonts w:ascii="Tahoma" w:hAnsi="Tahoma" w:cs="Tahoma"/>
              </w:rPr>
              <w:t>Gminy</w:t>
            </w:r>
            <w:r w:rsidRPr="006944E2">
              <w:rPr>
                <w:rFonts w:ascii="Tahoma" w:hAnsi="Tahoma" w:cs="Tahoma"/>
              </w:rPr>
              <w:t>, wraz z przedstawieniem potrzeb finansowych związanych z dalszymi działaniami, uwzględnionymi w harmonogramie.</w:t>
            </w:r>
          </w:p>
        </w:tc>
      </w:tr>
      <w:tr w:rsidR="00763F62" w:rsidRPr="006944E2" w:rsidTr="0014653E">
        <w:tc>
          <w:tcPr>
            <w:tcW w:w="2009" w:type="dxa"/>
            <w:vMerge/>
          </w:tcPr>
          <w:p w:rsidR="00763F62" w:rsidRPr="006944E2" w:rsidRDefault="00763F62" w:rsidP="006F3F30">
            <w:pPr>
              <w:rPr>
                <w:rFonts w:ascii="Tahoma" w:hAnsi="Tahoma" w:cs="Tahoma"/>
              </w:rPr>
            </w:pPr>
          </w:p>
        </w:tc>
        <w:tc>
          <w:tcPr>
            <w:tcW w:w="7279" w:type="dxa"/>
          </w:tcPr>
          <w:p w:rsidR="00763F62" w:rsidRPr="006944E2" w:rsidRDefault="00763F62" w:rsidP="009C5B9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Udostępnienie sprawozdania na </w:t>
            </w:r>
            <w:r w:rsidR="00350467" w:rsidRPr="006944E2">
              <w:rPr>
                <w:rFonts w:ascii="Tahoma" w:hAnsi="Tahoma" w:cs="Tahoma"/>
              </w:rPr>
              <w:t xml:space="preserve">stronie internetowej </w:t>
            </w:r>
            <w:r w:rsidR="009C5B92" w:rsidRPr="006944E2">
              <w:rPr>
                <w:rFonts w:ascii="Tahoma" w:hAnsi="Tahoma" w:cs="Tahoma"/>
              </w:rPr>
              <w:t>Gminy</w:t>
            </w:r>
            <w:r w:rsidR="00906CA0" w:rsidRPr="006944E2">
              <w:rPr>
                <w:rFonts w:ascii="Tahoma" w:hAnsi="Tahoma" w:cs="Tahoma"/>
              </w:rPr>
              <w:t xml:space="preserve"> i stronie </w:t>
            </w:r>
            <w:proofErr w:type="spellStart"/>
            <w:r w:rsidR="00906CA0" w:rsidRPr="006944E2">
              <w:rPr>
                <w:rFonts w:ascii="Tahoma" w:hAnsi="Tahoma" w:cs="Tahoma"/>
              </w:rPr>
              <w:t>BIP</w:t>
            </w:r>
            <w:proofErr w:type="spellEnd"/>
            <w:r w:rsidRPr="006944E2">
              <w:rPr>
                <w:rFonts w:ascii="Tahoma" w:hAnsi="Tahoma" w:cs="Tahoma"/>
              </w:rPr>
              <w:t xml:space="preserve">. Zaleca się przeprowadzanie konsultacji z </w:t>
            </w:r>
            <w:proofErr w:type="spellStart"/>
            <w:r w:rsidRPr="006944E2">
              <w:rPr>
                <w:rFonts w:ascii="Tahoma" w:hAnsi="Tahoma" w:cs="Tahoma"/>
              </w:rPr>
              <w:t>interesariuszami</w:t>
            </w:r>
            <w:proofErr w:type="spellEnd"/>
            <w:r w:rsidRPr="006944E2">
              <w:rPr>
                <w:rFonts w:ascii="Tahoma" w:hAnsi="Tahoma" w:cs="Tahoma"/>
              </w:rPr>
              <w:t xml:space="preserve"> rewitalizacji, zwłaszcza z mieszkańcami, organizacjami </w:t>
            </w:r>
            <w:proofErr w:type="gramStart"/>
            <w:r w:rsidRPr="006944E2">
              <w:rPr>
                <w:rFonts w:ascii="Tahoma" w:hAnsi="Tahoma" w:cs="Tahoma"/>
              </w:rPr>
              <w:t>pozarządowymi  i</w:t>
            </w:r>
            <w:proofErr w:type="gramEnd"/>
            <w:r w:rsidRPr="006944E2">
              <w:rPr>
                <w:rFonts w:ascii="Tahoma" w:hAnsi="Tahoma" w:cs="Tahoma"/>
              </w:rPr>
              <w:t xml:space="preserve"> przedsiębiorcami.</w:t>
            </w:r>
          </w:p>
        </w:tc>
      </w:tr>
      <w:tr w:rsidR="00AD6044" w:rsidRPr="006944E2" w:rsidTr="0014653E">
        <w:tc>
          <w:tcPr>
            <w:tcW w:w="2009" w:type="dxa"/>
          </w:tcPr>
          <w:p w:rsidR="00AD6044" w:rsidRPr="006944E2" w:rsidRDefault="00350467" w:rsidP="006944E2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 xml:space="preserve">Rada </w:t>
            </w:r>
            <w:r w:rsidR="006944E2" w:rsidRPr="006944E2">
              <w:rPr>
                <w:rFonts w:ascii="Tahoma" w:hAnsi="Tahoma" w:cs="Tahoma"/>
              </w:rPr>
              <w:t>Gminy</w:t>
            </w:r>
          </w:p>
        </w:tc>
        <w:tc>
          <w:tcPr>
            <w:tcW w:w="7279" w:type="dxa"/>
          </w:tcPr>
          <w:p w:rsidR="00AD6044" w:rsidRPr="006944E2" w:rsidRDefault="00AD6044" w:rsidP="00236E45">
            <w:pPr>
              <w:rPr>
                <w:rFonts w:ascii="Tahoma" w:hAnsi="Tahoma" w:cs="Tahoma"/>
              </w:rPr>
            </w:pPr>
            <w:r w:rsidRPr="006944E2">
              <w:rPr>
                <w:rFonts w:ascii="Tahoma" w:hAnsi="Tahoma" w:cs="Tahoma"/>
              </w:rPr>
              <w:t>Uwzględnienie następnych działań rewitalizacyjnych w Budżecie i Wielole</w:t>
            </w:r>
            <w:r w:rsidR="00906CA0" w:rsidRPr="006944E2">
              <w:rPr>
                <w:rFonts w:ascii="Tahoma" w:hAnsi="Tahoma" w:cs="Tahoma"/>
              </w:rPr>
              <w:t xml:space="preserve">tniej Prognozie Finansowej </w:t>
            </w:r>
            <w:r w:rsidR="00236E45" w:rsidRPr="006944E2">
              <w:rPr>
                <w:rFonts w:ascii="Tahoma" w:hAnsi="Tahoma" w:cs="Tahoma"/>
              </w:rPr>
              <w:t>Gminy</w:t>
            </w:r>
            <w:r w:rsidRPr="006944E2">
              <w:rPr>
                <w:rFonts w:ascii="Tahoma" w:hAnsi="Tahoma" w:cs="Tahoma"/>
              </w:rPr>
              <w:t>.</w:t>
            </w:r>
          </w:p>
        </w:tc>
      </w:tr>
    </w:tbl>
    <w:p w:rsidR="00164668" w:rsidRDefault="00164668" w:rsidP="006F3F30">
      <w:pPr>
        <w:rPr>
          <w:rFonts w:ascii="Tahoma" w:hAnsi="Tahoma" w:cs="Tahoma"/>
        </w:rPr>
      </w:pPr>
    </w:p>
    <w:p w:rsidR="003F717E" w:rsidRDefault="003F717E" w:rsidP="006F3F30">
      <w:pPr>
        <w:rPr>
          <w:rFonts w:ascii="Tahoma" w:hAnsi="Tahoma" w:cs="Tahoma"/>
        </w:rPr>
      </w:pPr>
    </w:p>
    <w:p w:rsidR="003F717E" w:rsidRPr="003A3AF2" w:rsidRDefault="0048617D" w:rsidP="003F717E">
      <w:pPr>
        <w:pStyle w:val="Nagwek2"/>
        <w:shd w:val="clear" w:color="auto" w:fill="E36C0A" w:themeFill="accent6" w:themeFillShade="BF"/>
        <w:rPr>
          <w:rFonts w:ascii="Tahoma" w:hAnsi="Tahoma" w:cs="Tahoma"/>
          <w:color w:val="auto"/>
          <w:sz w:val="24"/>
          <w:szCs w:val="24"/>
        </w:rPr>
      </w:pPr>
      <w:bookmarkStart w:id="41" w:name="_Toc483206954"/>
      <w:bookmarkStart w:id="42" w:name="_Toc483278261"/>
      <w:bookmarkStart w:id="43" w:name="_Toc484604522"/>
      <w:r>
        <w:rPr>
          <w:rFonts w:ascii="Tahoma" w:hAnsi="Tahoma" w:cs="Tahoma"/>
          <w:color w:val="auto"/>
          <w:sz w:val="24"/>
          <w:szCs w:val="24"/>
        </w:rPr>
        <w:t>8</w:t>
      </w:r>
      <w:r w:rsidR="003F717E" w:rsidRPr="003A3AF2">
        <w:rPr>
          <w:rFonts w:ascii="Tahoma" w:hAnsi="Tahoma" w:cs="Tahoma"/>
          <w:color w:val="auto"/>
          <w:sz w:val="24"/>
          <w:szCs w:val="24"/>
        </w:rPr>
        <w:t>.1 STRUKTURA OCENY GMINNEGO PROGRAMU REWITALIZACJI</w:t>
      </w:r>
      <w:bookmarkEnd w:id="41"/>
      <w:bookmarkEnd w:id="42"/>
      <w:bookmarkEnd w:id="43"/>
    </w:p>
    <w:p w:rsidR="003F717E" w:rsidRPr="004D744E" w:rsidRDefault="003F717E" w:rsidP="003F717E">
      <w:pPr>
        <w:jc w:val="both"/>
        <w:rPr>
          <w:rFonts w:ascii="Tahoma" w:hAnsi="Tahoma" w:cs="Tahoma"/>
        </w:rPr>
      </w:pPr>
      <w:r w:rsidRPr="004D744E">
        <w:rPr>
          <w:rFonts w:ascii="Tahoma" w:hAnsi="Tahoma" w:cs="Tahoma"/>
        </w:rPr>
        <w:t>Wszystkie formy oceny Gminnego Programu Rewitalizacji powinny mieć charakter jawny, przez co rozumie się publikację wyników oceny w Biuletynie Informacji Publicznej, a także na stronie internetowej Gminy.</w:t>
      </w:r>
    </w:p>
    <w:p w:rsidR="003F717E" w:rsidRPr="003A3AF2" w:rsidRDefault="0048617D" w:rsidP="003F717E">
      <w:pPr>
        <w:pStyle w:val="Nagwek3"/>
        <w:shd w:val="clear" w:color="auto" w:fill="E36C0A" w:themeFill="accent6" w:themeFillShade="BF"/>
        <w:rPr>
          <w:rFonts w:ascii="Tahoma" w:hAnsi="Tahoma" w:cs="Tahoma"/>
          <w:color w:val="auto"/>
        </w:rPr>
      </w:pPr>
      <w:bookmarkStart w:id="44" w:name="_Toc483206955"/>
      <w:bookmarkStart w:id="45" w:name="_Toc483278262"/>
      <w:bookmarkStart w:id="46" w:name="_Toc484604523"/>
      <w:r>
        <w:rPr>
          <w:rFonts w:ascii="Tahoma" w:hAnsi="Tahoma" w:cs="Tahoma"/>
          <w:color w:val="auto"/>
        </w:rPr>
        <w:lastRenderedPageBreak/>
        <w:t>8</w:t>
      </w:r>
      <w:r w:rsidR="003F717E" w:rsidRPr="003A3AF2">
        <w:rPr>
          <w:rFonts w:ascii="Tahoma" w:hAnsi="Tahoma" w:cs="Tahoma"/>
          <w:color w:val="auto"/>
        </w:rPr>
        <w:t>.1.1. OCENA PRZED REALIZACJĄ PROGRAMU</w:t>
      </w:r>
      <w:bookmarkEnd w:id="44"/>
      <w:bookmarkEnd w:id="45"/>
      <w:bookmarkEnd w:id="46"/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Ocena dokonywana przed realizacją Programu (ocena </w:t>
      </w:r>
      <w:proofErr w:type="spellStart"/>
      <w:r w:rsidRPr="003F717E">
        <w:rPr>
          <w:rFonts w:ascii="Tahoma" w:hAnsi="Tahoma" w:cs="Tahoma"/>
        </w:rPr>
        <w:t>ex-ante</w:t>
      </w:r>
      <w:proofErr w:type="spellEnd"/>
      <w:r w:rsidRPr="003F717E">
        <w:rPr>
          <w:rFonts w:ascii="Tahoma" w:hAnsi="Tahoma" w:cs="Tahoma"/>
        </w:rPr>
        <w:t xml:space="preserve">) ma za zadanie analizę wcześniejszych doświadczeń, dotyczących realizowanych projektów i ich wpływu na sytuację w obszarze rewitalizacji i jego otoczeniu, a także analizę sytuacji zastałej. W związku z dostępem do danych, a także z doświadczeniami związanymi z realizacją wcześniejszych działań, za ocenę przed realizacją </w:t>
      </w:r>
      <w:proofErr w:type="spellStart"/>
      <w:r w:rsidRPr="003F717E">
        <w:rPr>
          <w:rFonts w:ascii="Tahoma" w:hAnsi="Tahoma" w:cs="Tahoma"/>
        </w:rPr>
        <w:t>GPR</w:t>
      </w:r>
      <w:proofErr w:type="spellEnd"/>
      <w:r w:rsidRPr="003F717E">
        <w:rPr>
          <w:rFonts w:ascii="Tahoma" w:hAnsi="Tahoma" w:cs="Tahoma"/>
        </w:rPr>
        <w:t xml:space="preserve"> odpowiedzialny będzie Operator, tj. Gmina. </w:t>
      </w:r>
    </w:p>
    <w:p w:rsidR="003F717E" w:rsidRPr="003A3AF2" w:rsidRDefault="0048617D" w:rsidP="003F717E">
      <w:pPr>
        <w:pStyle w:val="Nagwek3"/>
        <w:shd w:val="clear" w:color="auto" w:fill="E36C0A" w:themeFill="accent6" w:themeFillShade="BF"/>
        <w:rPr>
          <w:rFonts w:ascii="Tahoma" w:hAnsi="Tahoma" w:cs="Tahoma"/>
          <w:color w:val="auto"/>
        </w:rPr>
      </w:pPr>
      <w:bookmarkStart w:id="47" w:name="_Toc483206956"/>
      <w:bookmarkStart w:id="48" w:name="_Toc483278263"/>
      <w:bookmarkStart w:id="49" w:name="_Toc484604524"/>
      <w:r>
        <w:rPr>
          <w:rFonts w:ascii="Tahoma" w:hAnsi="Tahoma" w:cs="Tahoma"/>
          <w:color w:val="auto"/>
        </w:rPr>
        <w:t>8</w:t>
      </w:r>
      <w:r w:rsidR="003F717E" w:rsidRPr="003A3AF2">
        <w:rPr>
          <w:rFonts w:ascii="Tahoma" w:hAnsi="Tahoma" w:cs="Tahoma"/>
          <w:color w:val="auto"/>
        </w:rPr>
        <w:t xml:space="preserve">.1.2 OCENA W </w:t>
      </w:r>
      <w:r w:rsidR="003F717E">
        <w:rPr>
          <w:rFonts w:ascii="Tahoma" w:hAnsi="Tahoma" w:cs="Tahoma"/>
          <w:color w:val="auto"/>
        </w:rPr>
        <w:t xml:space="preserve">TRAKCIE </w:t>
      </w:r>
      <w:r w:rsidR="003F717E" w:rsidRPr="003A3AF2">
        <w:rPr>
          <w:rFonts w:ascii="Tahoma" w:hAnsi="Tahoma" w:cs="Tahoma"/>
          <w:color w:val="auto"/>
        </w:rPr>
        <w:t>OBOWIĄZYWANIA PROGRAMU</w:t>
      </w:r>
      <w:bookmarkEnd w:id="47"/>
      <w:bookmarkEnd w:id="48"/>
      <w:bookmarkEnd w:id="49"/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Biorąc pod uwagę termin</w:t>
      </w:r>
      <w:r w:rsidRPr="003F717E">
        <w:rPr>
          <w:rFonts w:ascii="Tahoma" w:hAnsi="Tahoma" w:cs="Tahoma"/>
          <w:b/>
        </w:rPr>
        <w:t xml:space="preserve"> faktycznego</w:t>
      </w:r>
      <w:r w:rsidRPr="003F717E">
        <w:rPr>
          <w:rFonts w:ascii="Tahoma" w:hAnsi="Tahoma" w:cs="Tahoma"/>
        </w:rPr>
        <w:t xml:space="preserve"> obowiązywania Programu (lata 2017 – 2022), a także wskazywaną wcześniej prawną konieczność dokonywania oceny przynajmniej raz na 3 lata, przyjęto, że ocena </w:t>
      </w:r>
      <w:proofErr w:type="spellStart"/>
      <w:r w:rsidRPr="003F717E">
        <w:rPr>
          <w:rFonts w:ascii="Tahoma" w:hAnsi="Tahoma" w:cs="Tahoma"/>
        </w:rPr>
        <w:t>GPR</w:t>
      </w:r>
      <w:proofErr w:type="spellEnd"/>
      <w:r w:rsidRPr="003F717E">
        <w:rPr>
          <w:rFonts w:ascii="Tahoma" w:hAnsi="Tahoma" w:cs="Tahoma"/>
        </w:rPr>
        <w:t xml:space="preserve"> powinna nastąpić </w:t>
      </w:r>
      <w:r w:rsidRPr="003F717E">
        <w:rPr>
          <w:rFonts w:ascii="Tahoma" w:hAnsi="Tahoma" w:cs="Tahoma"/>
          <w:b/>
        </w:rPr>
        <w:t>w 2020 roku</w:t>
      </w:r>
      <w:r w:rsidRPr="003F717E">
        <w:rPr>
          <w:rFonts w:ascii="Tahoma" w:hAnsi="Tahoma" w:cs="Tahoma"/>
        </w:rPr>
        <w:t>. Szacuje się, że jest to termin pozwalający na dokonanie oceny wpływu inwestycji i pozostałych działań na poprawę sytuacji społecznej. Celem generalnym będzie potwierdzenie prawidłowości przyjętych wcześniej założeń lub też ich zmiana, przy czym ocena pozwoli na opis:</w:t>
      </w:r>
    </w:p>
    <w:p w:rsidR="003F717E" w:rsidRPr="003F717E" w:rsidRDefault="003F717E" w:rsidP="003F3AEB">
      <w:pPr>
        <w:pStyle w:val="Akapitzlist"/>
        <w:numPr>
          <w:ilvl w:val="0"/>
          <w:numId w:val="39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Efektywności wykorzystania środków,</w:t>
      </w:r>
    </w:p>
    <w:p w:rsidR="003F717E" w:rsidRPr="003F717E" w:rsidRDefault="003F717E" w:rsidP="003F3AEB">
      <w:pPr>
        <w:pStyle w:val="Akapitzlist"/>
        <w:numPr>
          <w:ilvl w:val="0"/>
          <w:numId w:val="39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Wpływu prowadzonych działań rewitalizacyjnych na osiąganie wskazanych w Programie celów,</w:t>
      </w:r>
    </w:p>
    <w:p w:rsidR="003F717E" w:rsidRPr="003F717E" w:rsidRDefault="003F717E" w:rsidP="003F3AEB">
      <w:pPr>
        <w:pStyle w:val="Akapitzlist"/>
        <w:numPr>
          <w:ilvl w:val="0"/>
          <w:numId w:val="39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Poziomu przyjętych wskaźników monitoringu Programu.   </w:t>
      </w:r>
    </w:p>
    <w:p w:rsidR="003F717E" w:rsidRPr="003A3AF2" w:rsidRDefault="0048617D" w:rsidP="003F717E">
      <w:pPr>
        <w:pStyle w:val="Nagwek3"/>
        <w:shd w:val="clear" w:color="auto" w:fill="E36C0A" w:themeFill="accent6" w:themeFillShade="BF"/>
        <w:rPr>
          <w:rFonts w:ascii="Tahoma" w:hAnsi="Tahoma" w:cs="Tahoma"/>
          <w:color w:val="auto"/>
        </w:rPr>
      </w:pPr>
      <w:bookmarkStart w:id="50" w:name="_Toc483206957"/>
      <w:bookmarkStart w:id="51" w:name="_Toc483278264"/>
      <w:bookmarkStart w:id="52" w:name="_Toc484604525"/>
      <w:r>
        <w:rPr>
          <w:rFonts w:ascii="Tahoma" w:hAnsi="Tahoma" w:cs="Tahoma"/>
          <w:color w:val="auto"/>
        </w:rPr>
        <w:t>8</w:t>
      </w:r>
      <w:r w:rsidR="003F717E" w:rsidRPr="003A3AF2">
        <w:rPr>
          <w:rFonts w:ascii="Tahoma" w:hAnsi="Tahoma" w:cs="Tahoma"/>
          <w:color w:val="auto"/>
        </w:rPr>
        <w:t>.1.3 OCENA PO ZAKOŃCZENIU REALIZACJI PROGRAMU</w:t>
      </w:r>
      <w:bookmarkEnd w:id="50"/>
      <w:bookmarkEnd w:id="51"/>
      <w:bookmarkEnd w:id="52"/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Ocena po zakończeniu realizacji Programu realizować będzie 3 generalne założenia:</w:t>
      </w:r>
    </w:p>
    <w:p w:rsidR="003F717E" w:rsidRPr="003F717E" w:rsidRDefault="003F717E" w:rsidP="003F3AEB">
      <w:pPr>
        <w:pStyle w:val="Akapitzlist"/>
        <w:numPr>
          <w:ilvl w:val="0"/>
          <w:numId w:val="40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Pozwoli na określenie wpływu podjętych działań na poprawę sytuacji w obszarze rewitalizacji.</w:t>
      </w:r>
    </w:p>
    <w:p w:rsidR="003F717E" w:rsidRPr="003F717E" w:rsidRDefault="003F717E" w:rsidP="003F3AEB">
      <w:pPr>
        <w:pStyle w:val="Akapitzlist"/>
        <w:numPr>
          <w:ilvl w:val="0"/>
          <w:numId w:val="40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Pozwoli na określenie czy w długiej perspektywie realizowane projekty mają pozytywny wpływ na sytuację społeczną mieszkańców obszarów rewitalizacji.</w:t>
      </w:r>
    </w:p>
    <w:p w:rsidR="003F717E" w:rsidRPr="003F717E" w:rsidRDefault="003F717E" w:rsidP="003F3AEB">
      <w:pPr>
        <w:pStyle w:val="Akapitzlist"/>
        <w:numPr>
          <w:ilvl w:val="0"/>
          <w:numId w:val="40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Pozwoli na zebranie doświadczeń, wyselekcjonowanie działań skutecznych i na tej bazie - sformułowanie wytycznych odnośnie dalszych działań na terenie całej gminy.  </w:t>
      </w:r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Właściwe przeprowadzenie oceny końcowej należeć będzie do Operatora Gminnego Programu Rewitalizacji, przy czym to od decyzji Wójta Gminy zależeć będzie, czy proces ewaluacji końcowej przeprowadzony zostanie z wykorzystaniem zasobów Urzędu Gminy czy podmiotu zewnętrznego. </w:t>
      </w:r>
    </w:p>
    <w:p w:rsidR="003F717E" w:rsidRPr="003A3AF2" w:rsidRDefault="0048617D" w:rsidP="003F717E">
      <w:pPr>
        <w:pStyle w:val="Nagwek3"/>
        <w:shd w:val="clear" w:color="auto" w:fill="E36C0A" w:themeFill="accent6" w:themeFillShade="BF"/>
        <w:rPr>
          <w:rFonts w:ascii="Tahoma" w:hAnsi="Tahoma" w:cs="Tahoma"/>
          <w:color w:val="auto"/>
        </w:rPr>
      </w:pPr>
      <w:bookmarkStart w:id="53" w:name="_Toc483206958"/>
      <w:bookmarkStart w:id="54" w:name="_Toc483278265"/>
      <w:bookmarkStart w:id="55" w:name="_Toc484604526"/>
      <w:r>
        <w:rPr>
          <w:rFonts w:ascii="Tahoma" w:hAnsi="Tahoma" w:cs="Tahoma"/>
          <w:color w:val="auto"/>
        </w:rPr>
        <w:t>8</w:t>
      </w:r>
      <w:r w:rsidR="003F717E" w:rsidRPr="003A3AF2">
        <w:rPr>
          <w:rFonts w:ascii="Tahoma" w:hAnsi="Tahoma" w:cs="Tahoma"/>
          <w:color w:val="auto"/>
        </w:rPr>
        <w:t>.1.4 OCENA BIEŻĄCA</w:t>
      </w:r>
      <w:bookmarkEnd w:id="53"/>
      <w:bookmarkEnd w:id="54"/>
      <w:bookmarkEnd w:id="55"/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Dodatkowe terminy i formy oceny Gminnego Programu Rewitalizacji mogą być inicjowane na wniosek Komitetu Rewitalizacji, Rady Gminy lub też Wójta Gminy Ropa, zwłaszcza w przypadku pojawienia się problemów lub konieczności pilnych zmian.  </w:t>
      </w:r>
    </w:p>
    <w:p w:rsidR="003F717E" w:rsidRPr="003A3AF2" w:rsidRDefault="0048617D" w:rsidP="003F717E">
      <w:pPr>
        <w:pStyle w:val="Nagwek2"/>
        <w:shd w:val="clear" w:color="auto" w:fill="E36C0A" w:themeFill="accent6" w:themeFillShade="BF"/>
        <w:rPr>
          <w:rFonts w:ascii="Tahoma" w:hAnsi="Tahoma" w:cs="Tahoma"/>
          <w:color w:val="auto"/>
          <w:sz w:val="24"/>
          <w:szCs w:val="24"/>
        </w:rPr>
      </w:pPr>
      <w:bookmarkStart w:id="56" w:name="_Toc483206959"/>
      <w:bookmarkStart w:id="57" w:name="_Toc483278266"/>
      <w:bookmarkStart w:id="58" w:name="_Toc484604527"/>
      <w:r>
        <w:rPr>
          <w:rFonts w:ascii="Tahoma" w:hAnsi="Tahoma" w:cs="Tahoma"/>
          <w:color w:val="auto"/>
          <w:sz w:val="24"/>
          <w:szCs w:val="24"/>
        </w:rPr>
        <w:t>8</w:t>
      </w:r>
      <w:r w:rsidR="003F717E" w:rsidRPr="003A3AF2">
        <w:rPr>
          <w:rFonts w:ascii="Tahoma" w:hAnsi="Tahoma" w:cs="Tahoma"/>
          <w:color w:val="auto"/>
          <w:sz w:val="24"/>
          <w:szCs w:val="24"/>
        </w:rPr>
        <w:t>.2 SPRAWOZDAWCZOŚĆ</w:t>
      </w:r>
      <w:bookmarkEnd w:id="56"/>
      <w:bookmarkEnd w:id="57"/>
      <w:bookmarkEnd w:id="58"/>
    </w:p>
    <w:p w:rsidR="003F717E" w:rsidRPr="003F717E" w:rsidRDefault="003F717E" w:rsidP="003F717E">
      <w:p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Dane niezbędne do monitoringu będą pozyskiwane na bazie </w:t>
      </w:r>
      <w:r w:rsidRPr="003F717E">
        <w:rPr>
          <w:rFonts w:ascii="Tahoma" w:hAnsi="Tahoma" w:cs="Tahoma"/>
          <w:b/>
        </w:rPr>
        <w:t>sprawozdań</w:t>
      </w:r>
      <w:r w:rsidRPr="003F717E">
        <w:rPr>
          <w:rFonts w:ascii="Tahoma" w:hAnsi="Tahoma" w:cs="Tahoma"/>
        </w:rPr>
        <w:t xml:space="preserve"> oraz ogólnodostępnych danych statystycznych, a przedstawiane będą w formie </w:t>
      </w:r>
      <w:r w:rsidRPr="003F717E">
        <w:rPr>
          <w:rFonts w:ascii="Tahoma" w:hAnsi="Tahoma" w:cs="Tahoma"/>
          <w:b/>
        </w:rPr>
        <w:t>raportów zbiorczych</w:t>
      </w:r>
      <w:r w:rsidRPr="003F717E">
        <w:rPr>
          <w:rFonts w:ascii="Tahoma" w:hAnsi="Tahoma" w:cs="Tahoma"/>
        </w:rPr>
        <w:t xml:space="preserve">. Odpowiedzialne za sprawozdawczość będą wszystkie podmioty biorące udział w realizacji </w:t>
      </w:r>
      <w:proofErr w:type="spellStart"/>
      <w:r w:rsidRPr="003F717E">
        <w:rPr>
          <w:rFonts w:ascii="Tahoma" w:hAnsi="Tahoma" w:cs="Tahoma"/>
        </w:rPr>
        <w:t>GPR</w:t>
      </w:r>
      <w:proofErr w:type="spellEnd"/>
      <w:r w:rsidRPr="003F717E">
        <w:rPr>
          <w:rFonts w:ascii="Tahoma" w:hAnsi="Tahoma" w:cs="Tahoma"/>
        </w:rPr>
        <w:t>, w tym podmioty odpowiedzialne za realizację projektów rewitalizacyjnych.</w:t>
      </w:r>
      <w:r w:rsidRPr="003A3AF2">
        <w:rPr>
          <w:rFonts w:ascii="Tahoma" w:hAnsi="Tahoma" w:cs="Tahoma"/>
          <w:color w:val="7030A0"/>
        </w:rPr>
        <w:t xml:space="preserve"> </w:t>
      </w:r>
      <w:r w:rsidRPr="003F717E">
        <w:rPr>
          <w:rFonts w:ascii="Tahoma" w:hAnsi="Tahoma" w:cs="Tahoma"/>
        </w:rPr>
        <w:t xml:space="preserve">Należy podkreślić, że mowa tu nie tylko o podmiotach realizujących wskazane w Programie </w:t>
      </w:r>
      <w:r w:rsidRPr="003F717E">
        <w:rPr>
          <w:rFonts w:ascii="Tahoma" w:hAnsi="Tahoma" w:cs="Tahoma"/>
        </w:rPr>
        <w:lastRenderedPageBreak/>
        <w:t>konkretne projekty, ale też o tych, realizujących zadania w ramach „pozostałych dopuszczalnych projektów rewitalizacyjnych”. Sprawozdania, a w ślad za nimi raporty, zawierać będą dane takie jak: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Terminy realizacji zadań,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Osiągnięte wskaźniki,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Wydatkowane środki finansowe,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Zdiagnozowane problemy i nieprawidłowości,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 xml:space="preserve">Formy promocji i angażowania </w:t>
      </w:r>
      <w:proofErr w:type="spellStart"/>
      <w:r w:rsidRPr="003F717E">
        <w:rPr>
          <w:rFonts w:ascii="Tahoma" w:hAnsi="Tahoma" w:cs="Tahoma"/>
        </w:rPr>
        <w:t>interesariuszy</w:t>
      </w:r>
      <w:proofErr w:type="spellEnd"/>
      <w:r w:rsidRPr="003F717E">
        <w:rPr>
          <w:rFonts w:ascii="Tahoma" w:hAnsi="Tahoma" w:cs="Tahoma"/>
        </w:rPr>
        <w:t xml:space="preserve"> w proces rewitalizacji,</w:t>
      </w:r>
    </w:p>
    <w:p w:rsidR="003F717E" w:rsidRPr="003F717E" w:rsidRDefault="003F717E" w:rsidP="003F3AEB">
      <w:pPr>
        <w:pStyle w:val="Akapitzlist"/>
        <w:numPr>
          <w:ilvl w:val="0"/>
          <w:numId w:val="41"/>
        </w:numPr>
        <w:jc w:val="both"/>
        <w:rPr>
          <w:rFonts w:ascii="Tahoma" w:hAnsi="Tahoma" w:cs="Tahoma"/>
        </w:rPr>
      </w:pPr>
      <w:r w:rsidRPr="003F717E">
        <w:rPr>
          <w:rFonts w:ascii="Tahoma" w:hAnsi="Tahoma" w:cs="Tahoma"/>
        </w:rPr>
        <w:t>Dalsze planowane działania rewitalizacyjne.</w:t>
      </w:r>
    </w:p>
    <w:p w:rsidR="003F717E" w:rsidRDefault="003F717E" w:rsidP="006F3F30">
      <w:pPr>
        <w:rPr>
          <w:rFonts w:ascii="Tahoma" w:hAnsi="Tahoma" w:cs="Tahoma"/>
        </w:rPr>
      </w:pPr>
      <w:r w:rsidRPr="003F717E">
        <w:rPr>
          <w:rFonts w:ascii="Tahoma" w:hAnsi="Tahoma" w:cs="Tahoma"/>
          <w:noProof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1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164668" w:rsidRPr="006944E2" w:rsidRDefault="0014653E" w:rsidP="00944413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Poniżej przedstawiono wskaźniki, stosowane do opracowywania okresowy</w:t>
      </w:r>
      <w:r w:rsidR="00306345" w:rsidRPr="006944E2">
        <w:rPr>
          <w:rFonts w:ascii="Tahoma" w:hAnsi="Tahoma" w:cs="Tahoma"/>
        </w:rPr>
        <w:t>ch sprawozdań</w:t>
      </w:r>
      <w:r w:rsidRPr="006944E2">
        <w:rPr>
          <w:rFonts w:ascii="Tahoma" w:hAnsi="Tahoma" w:cs="Tahoma"/>
        </w:rPr>
        <w:t xml:space="preserve">. </w:t>
      </w:r>
      <w:r w:rsidR="00763F62" w:rsidRPr="006944E2">
        <w:rPr>
          <w:rFonts w:ascii="Tahoma" w:hAnsi="Tahoma" w:cs="Tahoma"/>
        </w:rPr>
        <w:t xml:space="preserve">Pozostają one w zgodzie z parametrami stosowanymi w </w:t>
      </w:r>
      <w:proofErr w:type="spellStart"/>
      <w:r w:rsidR="00763F62" w:rsidRPr="006944E2">
        <w:rPr>
          <w:rFonts w:ascii="Tahoma" w:hAnsi="Tahoma" w:cs="Tahoma"/>
        </w:rPr>
        <w:t>GPR</w:t>
      </w:r>
      <w:proofErr w:type="spellEnd"/>
      <w:r w:rsidR="00763F62" w:rsidRPr="006944E2">
        <w:rPr>
          <w:rFonts w:ascii="Tahoma" w:hAnsi="Tahoma" w:cs="Tahoma"/>
        </w:rPr>
        <w:t xml:space="preserve">. Sprawozdanie opracowywane będzie </w:t>
      </w:r>
      <w:r w:rsidR="00763F62" w:rsidRPr="006944E2">
        <w:rPr>
          <w:rFonts w:ascii="Tahoma" w:hAnsi="Tahoma" w:cs="Tahoma"/>
          <w:b/>
        </w:rPr>
        <w:t>tylko dla obszaru rewita</w:t>
      </w:r>
      <w:r w:rsidR="00FA4E1F" w:rsidRPr="006944E2">
        <w:rPr>
          <w:rFonts w:ascii="Tahoma" w:hAnsi="Tahoma" w:cs="Tahoma"/>
          <w:b/>
        </w:rPr>
        <w:t>lizacji</w:t>
      </w:r>
      <w:r w:rsidR="00FA4E1F" w:rsidRPr="006944E2">
        <w:rPr>
          <w:rFonts w:ascii="Tahoma" w:hAnsi="Tahoma" w:cs="Tahoma"/>
        </w:rPr>
        <w:t>, a nie dla całej gminy.</w:t>
      </w:r>
    </w:p>
    <w:p w:rsidR="002915B8" w:rsidRPr="002915B8" w:rsidRDefault="002915B8" w:rsidP="002915B8">
      <w:pPr>
        <w:pStyle w:val="Legenda"/>
        <w:keepNext/>
        <w:spacing w:after="0"/>
        <w:jc w:val="center"/>
        <w:rPr>
          <w:rFonts w:ascii="Tahoma" w:hAnsi="Tahoma" w:cs="Tahoma"/>
          <w:b w:val="0"/>
          <w:color w:val="auto"/>
          <w:sz w:val="20"/>
          <w:szCs w:val="20"/>
        </w:rPr>
      </w:pP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Tabela 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begin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instrText xml:space="preserve"> SEQ Tabela \* ARABIC </w:instrTex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separate"/>
      </w:r>
      <w:r w:rsidR="003E5515">
        <w:rPr>
          <w:rFonts w:ascii="Tahoma" w:hAnsi="Tahoma" w:cs="Tahoma"/>
          <w:b w:val="0"/>
          <w:noProof/>
          <w:color w:val="auto"/>
          <w:sz w:val="20"/>
          <w:szCs w:val="20"/>
        </w:rPr>
        <w:t>21</w:t>
      </w:r>
      <w:r w:rsidR="00F46624" w:rsidRPr="002915B8">
        <w:rPr>
          <w:rFonts w:ascii="Tahoma" w:hAnsi="Tahoma" w:cs="Tahoma"/>
          <w:b w:val="0"/>
          <w:color w:val="auto"/>
          <w:sz w:val="20"/>
          <w:szCs w:val="20"/>
        </w:rPr>
        <w:fldChar w:fldCharType="end"/>
      </w:r>
      <w:r w:rsidRPr="002915B8">
        <w:rPr>
          <w:rFonts w:ascii="Tahoma" w:hAnsi="Tahoma" w:cs="Tahoma"/>
          <w:b w:val="0"/>
          <w:color w:val="auto"/>
          <w:sz w:val="20"/>
          <w:szCs w:val="20"/>
        </w:rPr>
        <w:t xml:space="preserve">. WSKAŹNIKI REALIZACJI </w:t>
      </w:r>
      <w:proofErr w:type="spellStart"/>
      <w:r w:rsidRPr="002915B8">
        <w:rPr>
          <w:rFonts w:ascii="Tahoma" w:hAnsi="Tahoma" w:cs="Tahoma"/>
          <w:b w:val="0"/>
          <w:color w:val="auto"/>
          <w:sz w:val="20"/>
          <w:szCs w:val="20"/>
        </w:rPr>
        <w:t>GPR</w:t>
      </w:r>
      <w:proofErr w:type="spellEnd"/>
    </w:p>
    <w:tbl>
      <w:tblPr>
        <w:tblStyle w:val="Tabela-Siatka"/>
        <w:tblW w:w="5000" w:type="pct"/>
        <w:tblLook w:val="04A0"/>
      </w:tblPr>
      <w:tblGrid>
        <w:gridCol w:w="2093"/>
        <w:gridCol w:w="3061"/>
        <w:gridCol w:w="2068"/>
        <w:gridCol w:w="2066"/>
      </w:tblGrid>
      <w:tr w:rsidR="00E912E5" w:rsidRPr="005118C7" w:rsidTr="006C43FE">
        <w:tc>
          <w:tcPr>
            <w:tcW w:w="1127" w:type="pct"/>
            <w:shd w:val="clear" w:color="auto" w:fill="E36C0A" w:themeFill="accent6" w:themeFillShade="BF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CEL</w:t>
            </w:r>
          </w:p>
        </w:tc>
        <w:tc>
          <w:tcPr>
            <w:tcW w:w="1648" w:type="pct"/>
            <w:shd w:val="clear" w:color="auto" w:fill="E36C0A" w:themeFill="accent6" w:themeFillShade="BF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WSKAŹNIK MONITORINGU</w:t>
            </w:r>
          </w:p>
        </w:tc>
        <w:tc>
          <w:tcPr>
            <w:tcW w:w="1113" w:type="pct"/>
            <w:shd w:val="clear" w:color="auto" w:fill="E36C0A" w:themeFill="accent6" w:themeFillShade="BF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ŹRÓDŁO DANYCH</w:t>
            </w:r>
          </w:p>
        </w:tc>
        <w:tc>
          <w:tcPr>
            <w:tcW w:w="1112" w:type="pct"/>
            <w:shd w:val="clear" w:color="auto" w:fill="E36C0A" w:themeFill="accent6" w:themeFillShade="BF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TENDENCJA</w:t>
            </w:r>
          </w:p>
        </w:tc>
      </w:tr>
      <w:tr w:rsidR="00741278" w:rsidRPr="004655FD" w:rsidTr="006C43FE">
        <w:tc>
          <w:tcPr>
            <w:tcW w:w="1127" w:type="pct"/>
            <w:vMerge w:val="restart"/>
            <w:shd w:val="clear" w:color="auto" w:fill="auto"/>
          </w:tcPr>
          <w:p w:rsidR="00741278" w:rsidRPr="004655FD" w:rsidRDefault="00741278" w:rsidP="00E87444">
            <w:pPr>
              <w:rPr>
                <w:rFonts w:ascii="Tahoma" w:hAnsi="Tahoma" w:cs="Tahoma"/>
                <w:color w:val="7030A0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1.</w:t>
            </w:r>
            <w:r w:rsidRPr="00584C26">
              <w:rPr>
                <w:rFonts w:ascii="Tahoma" w:hAnsi="Tahoma" w:cs="Tahoma"/>
                <w:bCs/>
              </w:rPr>
              <w:t xml:space="preserve"> Rozwój infrastruktury społecznej</w:t>
            </w:r>
          </w:p>
        </w:tc>
        <w:tc>
          <w:tcPr>
            <w:tcW w:w="1648" w:type="pct"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Liczba obiektów dostosowanych do potrzeb rozwoju oferty kultury i oferty społecznej</w:t>
            </w:r>
          </w:p>
        </w:tc>
        <w:tc>
          <w:tcPr>
            <w:tcW w:w="1113" w:type="pct"/>
            <w:vMerge w:val="restart"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Urząd Gminy Ropa</w:t>
            </w:r>
          </w:p>
        </w:tc>
        <w:tc>
          <w:tcPr>
            <w:tcW w:w="1112" w:type="pct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741278" w:rsidRPr="004655FD" w:rsidTr="006C43FE">
        <w:tc>
          <w:tcPr>
            <w:tcW w:w="1127" w:type="pct"/>
            <w:vMerge/>
            <w:shd w:val="clear" w:color="auto" w:fill="auto"/>
          </w:tcPr>
          <w:p w:rsidR="00741278" w:rsidRPr="004655FD" w:rsidRDefault="00741278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Powierzchnia stworzonych terenów rekreacji i sportu</w:t>
            </w:r>
          </w:p>
        </w:tc>
        <w:tc>
          <w:tcPr>
            <w:tcW w:w="1113" w:type="pct"/>
            <w:vMerge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</w:p>
        </w:tc>
        <w:tc>
          <w:tcPr>
            <w:tcW w:w="1112" w:type="pct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741278" w:rsidRPr="004655FD" w:rsidTr="006C43FE">
        <w:tc>
          <w:tcPr>
            <w:tcW w:w="1127" w:type="pct"/>
            <w:vMerge/>
            <w:shd w:val="clear" w:color="auto" w:fill="auto"/>
          </w:tcPr>
          <w:p w:rsidR="00741278" w:rsidRPr="004655FD" w:rsidRDefault="00741278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741278" w:rsidRPr="005118C7" w:rsidRDefault="00741278" w:rsidP="005118C7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Powierzch</w:t>
            </w:r>
            <w:r>
              <w:rPr>
                <w:rFonts w:ascii="Tahoma" w:hAnsi="Tahoma" w:cs="Tahoma"/>
              </w:rPr>
              <w:t xml:space="preserve">nia stworzonych terenów </w:t>
            </w:r>
            <w:r w:rsidRPr="005118C7">
              <w:rPr>
                <w:rFonts w:ascii="Tahoma" w:hAnsi="Tahoma" w:cs="Tahoma"/>
              </w:rPr>
              <w:t xml:space="preserve">rozwoju gospodarczego i handlowych </w:t>
            </w:r>
          </w:p>
        </w:tc>
        <w:tc>
          <w:tcPr>
            <w:tcW w:w="1113" w:type="pct"/>
            <w:vMerge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</w:p>
        </w:tc>
        <w:tc>
          <w:tcPr>
            <w:tcW w:w="1112" w:type="pct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741278" w:rsidRPr="004655FD" w:rsidTr="006C43FE">
        <w:tc>
          <w:tcPr>
            <w:tcW w:w="1127" w:type="pct"/>
            <w:vMerge/>
            <w:shd w:val="clear" w:color="auto" w:fill="auto"/>
          </w:tcPr>
          <w:p w:rsidR="00741278" w:rsidRPr="004655FD" w:rsidRDefault="00741278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741278" w:rsidRPr="005118C7" w:rsidRDefault="00741278" w:rsidP="005118C7">
            <w:pPr>
              <w:rPr>
                <w:rFonts w:ascii="Tahoma" w:hAnsi="Tahoma" w:cs="Tahoma"/>
              </w:rPr>
            </w:pPr>
            <w:r w:rsidRPr="00FE7981">
              <w:rPr>
                <w:rFonts w:ascii="Tahoma" w:hAnsi="Tahoma" w:cs="Tahoma"/>
                <w:highlight w:val="yellow"/>
              </w:rPr>
              <w:t>Liczba stworzonych placówek przedszkolnych</w:t>
            </w:r>
          </w:p>
        </w:tc>
        <w:tc>
          <w:tcPr>
            <w:tcW w:w="1113" w:type="pct"/>
            <w:vMerge/>
            <w:shd w:val="clear" w:color="auto" w:fill="auto"/>
          </w:tcPr>
          <w:p w:rsidR="00741278" w:rsidRPr="005118C7" w:rsidRDefault="00741278" w:rsidP="00E87444">
            <w:pPr>
              <w:rPr>
                <w:rFonts w:ascii="Tahoma" w:hAnsi="Tahoma" w:cs="Tahoma"/>
              </w:rPr>
            </w:pPr>
          </w:p>
        </w:tc>
        <w:tc>
          <w:tcPr>
            <w:tcW w:w="1112" w:type="pct"/>
          </w:tcPr>
          <w:p w:rsidR="00741278" w:rsidRDefault="00776C5A" w:rsidP="00E87444">
            <w:pPr>
              <w:rPr>
                <w:rFonts w:ascii="Tahoma" w:hAnsi="Tahoma" w:cs="Tahoma"/>
              </w:rPr>
            </w:pPr>
            <w:r w:rsidRPr="00776C5A">
              <w:rPr>
                <w:rFonts w:ascii="Tahoma" w:hAnsi="Tahoma" w:cs="Tahoma"/>
                <w:highlight w:val="yellow"/>
              </w:rPr>
              <w:t>Wzrost</w:t>
            </w:r>
          </w:p>
        </w:tc>
      </w:tr>
      <w:tr w:rsidR="00E912E5" w:rsidRPr="004655FD" w:rsidTr="006C43FE">
        <w:tc>
          <w:tcPr>
            <w:tcW w:w="1127" w:type="pct"/>
            <w:vMerge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E912E5" w:rsidRPr="0049125B" w:rsidRDefault="00E912E5" w:rsidP="003F717E">
            <w:pPr>
              <w:rPr>
                <w:rFonts w:ascii="Tahoma" w:hAnsi="Tahoma" w:cs="Tahoma"/>
              </w:rPr>
            </w:pPr>
            <w:r w:rsidRPr="0049125B">
              <w:rPr>
                <w:rFonts w:ascii="Tahoma" w:eastAsia="Times New Roman" w:hAnsi="Tahoma" w:cs="Tahoma"/>
                <w:color w:val="000000"/>
              </w:rPr>
              <w:t xml:space="preserve">Liczba podmiotów </w:t>
            </w:r>
            <w:r w:rsidRPr="0049125B">
              <w:rPr>
                <w:rFonts w:ascii="Tahoma" w:eastAsia="Times New Roman" w:hAnsi="Tahoma" w:cs="Tahoma"/>
                <w:color w:val="000000"/>
              </w:rPr>
              <w:lastRenderedPageBreak/>
              <w:t>gospodarczych w przeliczeniu na 1000 mieszkańców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E912E5" w:rsidP="003F717E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lastRenderedPageBreak/>
              <w:t>CEIDG</w:t>
            </w:r>
            <w:proofErr w:type="spellEnd"/>
          </w:p>
        </w:tc>
        <w:tc>
          <w:tcPr>
            <w:tcW w:w="1112" w:type="pct"/>
          </w:tcPr>
          <w:p w:rsidR="00E912E5" w:rsidRDefault="00E912E5" w:rsidP="003F71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E912E5" w:rsidRPr="004655FD" w:rsidTr="006C43FE">
        <w:tc>
          <w:tcPr>
            <w:tcW w:w="1127" w:type="pct"/>
            <w:vMerge w:val="restart"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  <w:r w:rsidRPr="00584C26">
              <w:rPr>
                <w:rFonts w:ascii="Tahoma" w:hAnsi="Tahoma" w:cs="Tahoma"/>
                <w:b/>
                <w:bCs/>
              </w:rPr>
              <w:lastRenderedPageBreak/>
              <w:t>Cel szczegółowy 2.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Rozwój oferty czasu wolnego</w:t>
            </w:r>
          </w:p>
        </w:tc>
        <w:tc>
          <w:tcPr>
            <w:tcW w:w="1648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Liczba uczniów uczestniczących w zajęciach pozalekcyjnych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Szkoły Podstawowe</w:t>
            </w:r>
          </w:p>
        </w:tc>
        <w:tc>
          <w:tcPr>
            <w:tcW w:w="1112" w:type="pct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E912E5" w:rsidRPr="004655FD" w:rsidTr="006C43FE">
        <w:tc>
          <w:tcPr>
            <w:tcW w:w="1127" w:type="pct"/>
            <w:vMerge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E912E5" w:rsidRPr="005118C7" w:rsidRDefault="00E912E5" w:rsidP="005118C7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Liczba wydarzeń kulturalnych w rozwijanych obiektach / rok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proofErr w:type="spellStart"/>
            <w:r w:rsidRPr="005118C7">
              <w:rPr>
                <w:rFonts w:ascii="Tahoma" w:hAnsi="Tahoma" w:cs="Tahoma"/>
              </w:rPr>
              <w:t>GOK</w:t>
            </w:r>
            <w:proofErr w:type="spellEnd"/>
            <w:r w:rsidRPr="005118C7">
              <w:rPr>
                <w:rFonts w:ascii="Tahoma" w:hAnsi="Tahoma" w:cs="Tahoma"/>
              </w:rPr>
              <w:t xml:space="preserve"> w Ropie, organizacje pozarządowe</w:t>
            </w:r>
          </w:p>
        </w:tc>
        <w:tc>
          <w:tcPr>
            <w:tcW w:w="1112" w:type="pct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E912E5" w:rsidRPr="004655FD" w:rsidTr="006C43FE">
        <w:tc>
          <w:tcPr>
            <w:tcW w:w="1127" w:type="pct"/>
            <w:vMerge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E912E5" w:rsidRPr="005118C7" w:rsidRDefault="00E912E5" w:rsidP="005118C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Liczba organizacji pozarządowych / 1000 os.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0819A6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Urząd Gminy Ropa</w:t>
            </w:r>
          </w:p>
        </w:tc>
        <w:tc>
          <w:tcPr>
            <w:tcW w:w="1112" w:type="pct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Wzrost</w:t>
            </w:r>
          </w:p>
        </w:tc>
      </w:tr>
      <w:tr w:rsidR="00E912E5" w:rsidRPr="004655FD" w:rsidTr="006C43FE">
        <w:tc>
          <w:tcPr>
            <w:tcW w:w="1127" w:type="pct"/>
            <w:vMerge w:val="restart"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  <w:r w:rsidRPr="00584C26">
              <w:rPr>
                <w:rFonts w:ascii="Tahoma" w:hAnsi="Tahoma" w:cs="Tahoma"/>
                <w:b/>
                <w:bCs/>
              </w:rPr>
              <w:t>Cel szczegółowy 3.</w:t>
            </w:r>
            <w:r w:rsidRPr="00584C26">
              <w:rPr>
                <w:rFonts w:ascii="Tahoma" w:hAnsi="Tahoma" w:cs="Tahoma"/>
                <w:bCs/>
              </w:rPr>
              <w:t xml:space="preserve"> </w:t>
            </w:r>
            <w:r w:rsidRPr="00584C26">
              <w:rPr>
                <w:rFonts w:ascii="Tahoma" w:hAnsi="Tahoma" w:cs="Tahoma"/>
              </w:rPr>
              <w:t>Poprawa możliwości i warunków zatrudnienia</w:t>
            </w:r>
          </w:p>
        </w:tc>
        <w:tc>
          <w:tcPr>
            <w:tcW w:w="1648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 w:rsidRPr="005118C7">
              <w:rPr>
                <w:rFonts w:ascii="Tahoma" w:hAnsi="Tahoma" w:cs="Tahoma"/>
              </w:rPr>
              <w:t>Liczba decyzji o wsparciu z tyt. bezrobocia/ 1000 os.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proofErr w:type="spellStart"/>
            <w:r w:rsidRPr="005118C7">
              <w:rPr>
                <w:rFonts w:ascii="Tahoma" w:hAnsi="Tahoma" w:cs="Tahoma"/>
              </w:rPr>
              <w:t>GOPS</w:t>
            </w:r>
            <w:proofErr w:type="spellEnd"/>
            <w:r w:rsidRPr="005118C7">
              <w:rPr>
                <w:rFonts w:ascii="Tahoma" w:hAnsi="Tahoma" w:cs="Tahoma"/>
              </w:rPr>
              <w:t xml:space="preserve"> w Ropie</w:t>
            </w:r>
          </w:p>
        </w:tc>
        <w:tc>
          <w:tcPr>
            <w:tcW w:w="1112" w:type="pct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Spadek</w:t>
            </w:r>
          </w:p>
        </w:tc>
      </w:tr>
      <w:tr w:rsidR="00E912E5" w:rsidRPr="004655FD" w:rsidTr="006C43FE">
        <w:trPr>
          <w:trHeight w:val="541"/>
        </w:trPr>
        <w:tc>
          <w:tcPr>
            <w:tcW w:w="1127" w:type="pct"/>
            <w:vMerge/>
            <w:shd w:val="clear" w:color="auto" w:fill="auto"/>
          </w:tcPr>
          <w:p w:rsidR="00E912E5" w:rsidRPr="004655FD" w:rsidRDefault="00E912E5" w:rsidP="00E87444">
            <w:pPr>
              <w:rPr>
                <w:rFonts w:ascii="Tahoma" w:hAnsi="Tahoma" w:cs="Tahoma"/>
                <w:color w:val="7030A0"/>
              </w:rPr>
            </w:pPr>
          </w:p>
        </w:tc>
        <w:tc>
          <w:tcPr>
            <w:tcW w:w="1648" w:type="pct"/>
            <w:shd w:val="clear" w:color="auto" w:fill="auto"/>
          </w:tcPr>
          <w:p w:rsidR="00E912E5" w:rsidRPr="0049125B" w:rsidRDefault="00E912E5" w:rsidP="00E87444">
            <w:pPr>
              <w:rPr>
                <w:rFonts w:ascii="Tahoma" w:hAnsi="Tahoma" w:cs="Tahoma"/>
              </w:rPr>
            </w:pPr>
            <w:r w:rsidRPr="0049125B">
              <w:rPr>
                <w:rFonts w:ascii="Tahoma" w:hAnsi="Tahoma" w:cs="Tahoma"/>
              </w:rPr>
              <w:t>Liczba decyzji o wsparciu z tyt. ubóstwa/ 1000 os.</w:t>
            </w:r>
          </w:p>
        </w:tc>
        <w:tc>
          <w:tcPr>
            <w:tcW w:w="1113" w:type="pct"/>
            <w:shd w:val="clear" w:color="auto" w:fill="auto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proofErr w:type="spellStart"/>
            <w:r w:rsidRPr="005118C7">
              <w:rPr>
                <w:rFonts w:ascii="Tahoma" w:hAnsi="Tahoma" w:cs="Tahoma"/>
              </w:rPr>
              <w:t>GOPS</w:t>
            </w:r>
            <w:proofErr w:type="spellEnd"/>
            <w:r w:rsidRPr="005118C7">
              <w:rPr>
                <w:rFonts w:ascii="Tahoma" w:hAnsi="Tahoma" w:cs="Tahoma"/>
              </w:rPr>
              <w:t xml:space="preserve"> w Ropie</w:t>
            </w:r>
          </w:p>
        </w:tc>
        <w:tc>
          <w:tcPr>
            <w:tcW w:w="1112" w:type="pct"/>
          </w:tcPr>
          <w:p w:rsidR="00E912E5" w:rsidRPr="005118C7" w:rsidRDefault="00E912E5" w:rsidP="00E874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Spadek</w:t>
            </w:r>
          </w:p>
        </w:tc>
      </w:tr>
    </w:tbl>
    <w:p w:rsidR="00F67B6E" w:rsidRPr="004655FD" w:rsidRDefault="00F67B6E" w:rsidP="008D4AAA">
      <w:pPr>
        <w:jc w:val="both"/>
        <w:rPr>
          <w:rFonts w:ascii="Tahoma" w:hAnsi="Tahoma" w:cs="Tahoma"/>
          <w:b/>
          <w:color w:val="7030A0"/>
        </w:rPr>
      </w:pPr>
    </w:p>
    <w:p w:rsidR="00E72B65" w:rsidRPr="006944E2" w:rsidRDefault="00E72B65" w:rsidP="008D4AAA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  <w:b/>
        </w:rPr>
        <w:t>Ważne!</w:t>
      </w:r>
      <w:r w:rsidRPr="006944E2">
        <w:rPr>
          <w:rFonts w:ascii="Tahoma" w:hAnsi="Tahoma" w:cs="Tahoma"/>
        </w:rPr>
        <w:t xml:space="preserve"> Monitoring i ewaluacja muszą uwzględniać sytuację zewnętrzną, która wpływać będzie na poziom poszczególnych wskaźników. Dotyczy to zwłaszc</w:t>
      </w:r>
      <w:r w:rsidR="006041B8" w:rsidRPr="006944E2">
        <w:rPr>
          <w:rFonts w:ascii="Tahoma" w:hAnsi="Tahoma" w:cs="Tahoma"/>
        </w:rPr>
        <w:t>za parametrów</w:t>
      </w:r>
      <w:r w:rsidR="00CA47FB" w:rsidRPr="006944E2">
        <w:rPr>
          <w:rFonts w:ascii="Tahoma" w:hAnsi="Tahoma" w:cs="Tahoma"/>
        </w:rPr>
        <w:t xml:space="preserve"> przedsiębiorczości i rynku pracy, które zależą od ogólnej sytuacji w kraju. </w:t>
      </w:r>
      <w:r w:rsidRPr="006944E2">
        <w:rPr>
          <w:rFonts w:ascii="Tahoma" w:hAnsi="Tahoma" w:cs="Tahoma"/>
        </w:rPr>
        <w:t xml:space="preserve">W </w:t>
      </w:r>
      <w:proofErr w:type="gramStart"/>
      <w:r w:rsidRPr="006944E2">
        <w:rPr>
          <w:rFonts w:ascii="Tahoma" w:hAnsi="Tahoma" w:cs="Tahoma"/>
        </w:rPr>
        <w:t>przypadku gdy</w:t>
      </w:r>
      <w:proofErr w:type="gramEnd"/>
      <w:r w:rsidRPr="006944E2">
        <w:rPr>
          <w:rFonts w:ascii="Tahoma" w:hAnsi="Tahoma" w:cs="Tahoma"/>
        </w:rPr>
        <w:t xml:space="preserve"> zmiana taka nastąpi, dopuszczalne będzie porównanie parametrów w obszarze rewitalizacji ze średnią w gminie i na tej podstawie wyciągnięcie wniosków odnośnie stopnia realizacji celów </w:t>
      </w:r>
      <w:proofErr w:type="spellStart"/>
      <w:r w:rsidRPr="006944E2">
        <w:rPr>
          <w:rFonts w:ascii="Tahoma" w:hAnsi="Tahoma" w:cs="Tahoma"/>
        </w:rPr>
        <w:t>GPR</w:t>
      </w:r>
      <w:proofErr w:type="spellEnd"/>
      <w:r w:rsidRPr="006944E2">
        <w:rPr>
          <w:rFonts w:ascii="Tahoma" w:hAnsi="Tahoma" w:cs="Tahoma"/>
        </w:rPr>
        <w:t>.</w:t>
      </w:r>
    </w:p>
    <w:p w:rsidR="008D4AAA" w:rsidRPr="0049125B" w:rsidRDefault="008D4AAA" w:rsidP="0049125B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Proces wprowadzania zmian do Gminnego Programu Rewitalizacji rozpoczyna </w:t>
      </w:r>
      <w:r w:rsidR="00DC1D39" w:rsidRPr="006944E2">
        <w:rPr>
          <w:rFonts w:ascii="Tahoma" w:hAnsi="Tahoma" w:cs="Tahoma"/>
        </w:rPr>
        <w:t xml:space="preserve">odpowiednia </w:t>
      </w:r>
      <w:r w:rsidRPr="006944E2">
        <w:rPr>
          <w:rFonts w:ascii="Tahoma" w:hAnsi="Tahoma" w:cs="Tahoma"/>
        </w:rPr>
        <w:t>decyzja</w:t>
      </w:r>
      <w:r w:rsidR="00CA47FB" w:rsidRPr="006944E2">
        <w:rPr>
          <w:rFonts w:ascii="Tahoma" w:hAnsi="Tahoma" w:cs="Tahoma"/>
        </w:rPr>
        <w:t xml:space="preserve"> </w:t>
      </w:r>
      <w:r w:rsidR="006944E2" w:rsidRPr="006944E2">
        <w:rPr>
          <w:rFonts w:ascii="Tahoma" w:hAnsi="Tahoma" w:cs="Tahoma"/>
        </w:rPr>
        <w:t>Wójta</w:t>
      </w:r>
      <w:r w:rsidR="00236E45" w:rsidRPr="006944E2">
        <w:rPr>
          <w:rFonts w:ascii="Tahoma" w:hAnsi="Tahoma" w:cs="Tahoma"/>
        </w:rPr>
        <w:t xml:space="preserve"> Gminy</w:t>
      </w:r>
      <w:r w:rsidRPr="006944E2">
        <w:rPr>
          <w:rFonts w:ascii="Tahoma" w:hAnsi="Tahoma" w:cs="Tahoma"/>
        </w:rPr>
        <w:t>,</w:t>
      </w:r>
      <w:r w:rsidR="00DC1D39" w:rsidRPr="006944E2">
        <w:rPr>
          <w:rFonts w:ascii="Tahoma" w:hAnsi="Tahoma" w:cs="Tahoma"/>
        </w:rPr>
        <w:t xml:space="preserve"> podjęta</w:t>
      </w:r>
      <w:r w:rsidRPr="006944E2">
        <w:rPr>
          <w:rFonts w:ascii="Tahoma" w:hAnsi="Tahoma" w:cs="Tahoma"/>
        </w:rPr>
        <w:t xml:space="preserve"> po przeprowadzeniu oceny</w:t>
      </w:r>
      <w:r w:rsidR="00DC1D39" w:rsidRPr="006944E2">
        <w:rPr>
          <w:rFonts w:ascii="Tahoma" w:hAnsi="Tahoma" w:cs="Tahoma"/>
        </w:rPr>
        <w:t xml:space="preserve"> </w:t>
      </w:r>
      <w:proofErr w:type="spellStart"/>
      <w:r w:rsidR="00DC1D39" w:rsidRPr="006944E2">
        <w:rPr>
          <w:rFonts w:ascii="Tahoma" w:hAnsi="Tahoma" w:cs="Tahoma"/>
        </w:rPr>
        <w:t>GPR</w:t>
      </w:r>
      <w:proofErr w:type="spellEnd"/>
      <w:r w:rsidRPr="006944E2">
        <w:rPr>
          <w:rFonts w:ascii="Tahoma" w:hAnsi="Tahoma" w:cs="Tahoma"/>
        </w:rPr>
        <w:t xml:space="preserve"> i uzyskaniu opinii Komitetu Rewitalizacji. Zmiana gminnego programu rewitalizacji wymaga procedury analogicznej do tej, w jakiej został on uchwalony</w:t>
      </w:r>
      <w:r w:rsidR="00DC1D39" w:rsidRPr="006944E2">
        <w:rPr>
          <w:rFonts w:ascii="Tahoma" w:hAnsi="Tahoma" w:cs="Tahoma"/>
        </w:rPr>
        <w:t>, co wynika z art. 23 Ustawy z dn. 9 października 2015 r. o rewitalizacji</w:t>
      </w:r>
      <w:r w:rsidRPr="006944E2">
        <w:rPr>
          <w:rFonts w:ascii="Tahoma" w:hAnsi="Tahoma" w:cs="Tahoma"/>
        </w:rPr>
        <w:t xml:space="preserve">. </w:t>
      </w:r>
      <w:r w:rsidR="00DC1D39" w:rsidRPr="006944E2">
        <w:rPr>
          <w:rFonts w:ascii="Tahoma" w:hAnsi="Tahoma" w:cs="Tahoma"/>
        </w:rPr>
        <w:t xml:space="preserve">Oznacza to, że uchwałę Rady </w:t>
      </w:r>
      <w:r w:rsidR="009C5B92" w:rsidRPr="006944E2">
        <w:rPr>
          <w:rFonts w:ascii="Tahoma" w:hAnsi="Tahoma" w:cs="Tahoma"/>
        </w:rPr>
        <w:t>Gminy</w:t>
      </w:r>
      <w:r w:rsidR="00DC1D39" w:rsidRPr="006944E2">
        <w:rPr>
          <w:rFonts w:ascii="Tahoma" w:hAnsi="Tahoma" w:cs="Tahoma"/>
        </w:rPr>
        <w:t xml:space="preserve"> odnośnie zmiany Gminnego Programu Rewitalizacji poprzedzać będą konsultacje społeczne, prowadzone w kształcie określonym w Ustawie</w:t>
      </w:r>
      <w:r w:rsidR="004B5C2F" w:rsidRPr="006944E2">
        <w:rPr>
          <w:rFonts w:ascii="Tahoma" w:hAnsi="Tahoma" w:cs="Tahoma"/>
        </w:rPr>
        <w:t>, a także pozyskiwanie opinii od organów wymienionych w art. 17 U</w:t>
      </w:r>
      <w:r w:rsidR="008E5854">
        <w:rPr>
          <w:rFonts w:ascii="Tahoma" w:hAnsi="Tahoma" w:cs="Tahoma"/>
        </w:rPr>
        <w:t>stawy. Wyjątkiem są tu sy</w:t>
      </w:r>
      <w:r w:rsidR="004B5C2F" w:rsidRPr="006944E2">
        <w:rPr>
          <w:rFonts w:ascii="Tahoma" w:hAnsi="Tahoma" w:cs="Tahoma"/>
        </w:rPr>
        <w:t xml:space="preserve">tuacje, gdy zmiana </w:t>
      </w:r>
      <w:proofErr w:type="spellStart"/>
      <w:r w:rsidR="004B5C2F" w:rsidRPr="006944E2">
        <w:rPr>
          <w:rFonts w:ascii="Tahoma" w:hAnsi="Tahoma" w:cs="Tahoma"/>
        </w:rPr>
        <w:t>GPR</w:t>
      </w:r>
      <w:proofErr w:type="spellEnd"/>
      <w:r w:rsidR="004B5C2F" w:rsidRPr="006944E2">
        <w:rPr>
          <w:rFonts w:ascii="Tahoma" w:hAnsi="Tahoma" w:cs="Tahoma"/>
        </w:rPr>
        <w:t xml:space="preserve"> nie wiąże się z umieszczeniem nowych działań na liście planowanych podstawowych przedsięwzięć rewitalizacyjnych lub gdy zmiana nie wymaga zmiany uchwały w sprawie ustanowienia Specjalnej Strefy Rewitalizacji.</w:t>
      </w:r>
    </w:p>
    <w:p w:rsidR="00385D4E" w:rsidRPr="004655FD" w:rsidRDefault="00385D4E" w:rsidP="006F3F30">
      <w:pPr>
        <w:rPr>
          <w:rFonts w:ascii="Tahoma" w:hAnsi="Tahoma" w:cs="Tahoma"/>
          <w:color w:val="7030A0"/>
        </w:rPr>
        <w:sectPr w:rsidR="00385D4E" w:rsidRPr="004655FD" w:rsidSect="00BC543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E51" w:rsidRPr="006944E2" w:rsidRDefault="0048617D" w:rsidP="005118C7">
      <w:pPr>
        <w:pStyle w:val="Nagwek1"/>
        <w:shd w:val="clear" w:color="auto" w:fill="E36C0A" w:themeFill="accent6" w:themeFillShade="BF"/>
        <w:rPr>
          <w:rFonts w:ascii="Tahoma" w:hAnsi="Tahoma" w:cs="Tahoma"/>
          <w:sz w:val="24"/>
          <w:szCs w:val="24"/>
        </w:rPr>
      </w:pPr>
      <w:bookmarkStart w:id="59" w:name="_Toc484604528"/>
      <w:r>
        <w:rPr>
          <w:rFonts w:ascii="Tahoma" w:hAnsi="Tahoma" w:cs="Tahoma"/>
          <w:sz w:val="24"/>
          <w:szCs w:val="24"/>
        </w:rPr>
        <w:lastRenderedPageBreak/>
        <w:t>9</w:t>
      </w:r>
      <w:r w:rsidR="00FA4E51" w:rsidRPr="006944E2">
        <w:rPr>
          <w:rFonts w:ascii="Tahoma" w:hAnsi="Tahoma" w:cs="Tahoma"/>
          <w:sz w:val="24"/>
          <w:szCs w:val="24"/>
        </w:rPr>
        <w:t>. KONIECZNE ZMIANY W UCHWAŁACH</w:t>
      </w:r>
      <w:bookmarkEnd w:id="59"/>
    </w:p>
    <w:p w:rsidR="004034DF" w:rsidRPr="006944E2" w:rsidRDefault="0048617D" w:rsidP="005118C7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2"/>
          <w:szCs w:val="22"/>
        </w:rPr>
      </w:pPr>
      <w:bookmarkStart w:id="60" w:name="_Toc484604529"/>
      <w:r>
        <w:rPr>
          <w:rFonts w:ascii="Tahoma" w:hAnsi="Tahoma" w:cs="Tahoma"/>
          <w:b w:val="0"/>
          <w:color w:val="auto"/>
          <w:sz w:val="22"/>
          <w:szCs w:val="22"/>
        </w:rPr>
        <w:t>9</w:t>
      </w:r>
      <w:r w:rsidR="00F227AD" w:rsidRPr="006944E2">
        <w:rPr>
          <w:rFonts w:ascii="Tahoma" w:hAnsi="Tahoma" w:cs="Tahoma"/>
          <w:b w:val="0"/>
          <w:color w:val="auto"/>
          <w:sz w:val="22"/>
          <w:szCs w:val="22"/>
        </w:rPr>
        <w:t>.1</w:t>
      </w:r>
      <w:r w:rsidR="003E3F0C" w:rsidRPr="006944E2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F227AD" w:rsidRPr="006944E2">
        <w:rPr>
          <w:rFonts w:ascii="Tahoma" w:hAnsi="Tahoma" w:cs="Tahoma"/>
          <w:b w:val="0"/>
          <w:color w:val="auto"/>
          <w:sz w:val="22"/>
          <w:szCs w:val="22"/>
        </w:rPr>
        <w:t xml:space="preserve">ZMIANY W STUDIUM UWARUNKOWAŃ I KIERUNKÓW ZAGOSPODAROWANIA PRZESTRZENNEGO GMINY I </w:t>
      </w:r>
      <w:proofErr w:type="spellStart"/>
      <w:r w:rsidR="00F227AD" w:rsidRPr="006944E2">
        <w:rPr>
          <w:rFonts w:ascii="Tahoma" w:hAnsi="Tahoma" w:cs="Tahoma"/>
          <w:b w:val="0"/>
          <w:color w:val="auto"/>
          <w:sz w:val="22"/>
          <w:szCs w:val="22"/>
        </w:rPr>
        <w:t>MPZP</w:t>
      </w:r>
      <w:bookmarkEnd w:id="60"/>
      <w:proofErr w:type="spellEnd"/>
    </w:p>
    <w:p w:rsidR="006F3FFF" w:rsidRPr="006944E2" w:rsidRDefault="004034DF" w:rsidP="003E3F0C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Zakres planowanych działań rewitalizacyjnych pozostaje w zgodzie z </w:t>
      </w:r>
      <w:r w:rsidR="006F3FFF" w:rsidRPr="006944E2">
        <w:rPr>
          <w:rFonts w:ascii="Tahoma" w:hAnsi="Tahoma" w:cs="Tahoma"/>
        </w:rPr>
        <w:t xml:space="preserve">dokumentami planowania i zagospodarowania przestrzennego. Nie zachodzi w związku z tym konieczność wprowadzania zmian w tych dokumentach. </w:t>
      </w:r>
    </w:p>
    <w:p w:rsidR="00B307DD" w:rsidRPr="006944E2" w:rsidRDefault="00B307DD" w:rsidP="003E3F0C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W związku z brakiem planowanych zmian, do dokumentu nie załączono mapy, o której mowa w art. 15 ust. 1 pkt. 14 Ustawy z dn. 9 października 2015 r. o rewitalizacji. </w:t>
      </w:r>
    </w:p>
    <w:p w:rsidR="006F3FFF" w:rsidRPr="006944E2" w:rsidRDefault="0048617D" w:rsidP="005118C7">
      <w:pPr>
        <w:pStyle w:val="Nagwek2"/>
        <w:shd w:val="clear" w:color="auto" w:fill="E36C0A" w:themeFill="accent6" w:themeFillShade="BF"/>
        <w:rPr>
          <w:rFonts w:ascii="Tahoma" w:hAnsi="Tahoma" w:cs="Tahoma"/>
          <w:b w:val="0"/>
          <w:color w:val="auto"/>
          <w:sz w:val="22"/>
          <w:szCs w:val="22"/>
        </w:rPr>
      </w:pPr>
      <w:bookmarkStart w:id="61" w:name="_Toc484604530"/>
      <w:r>
        <w:rPr>
          <w:rFonts w:ascii="Tahoma" w:hAnsi="Tahoma" w:cs="Tahoma"/>
          <w:b w:val="0"/>
          <w:color w:val="auto"/>
          <w:sz w:val="22"/>
          <w:szCs w:val="22"/>
        </w:rPr>
        <w:t>9</w:t>
      </w:r>
      <w:r w:rsidR="00F227AD" w:rsidRPr="006944E2">
        <w:rPr>
          <w:rFonts w:ascii="Tahoma" w:hAnsi="Tahoma" w:cs="Tahoma"/>
          <w:b w:val="0"/>
          <w:color w:val="auto"/>
          <w:sz w:val="22"/>
          <w:szCs w:val="22"/>
        </w:rPr>
        <w:t>.2 ZMIANY W UCHWALE NA MOCY ART. 7 UST. 3 USTAWY Z DN. 9 PAŹDZIERNIKA 2015 R. O REWITALIZACJI</w:t>
      </w:r>
      <w:bookmarkEnd w:id="61"/>
    </w:p>
    <w:p w:rsidR="00D22EE2" w:rsidRPr="000819A6" w:rsidRDefault="00D22EE2" w:rsidP="00D22EE2">
      <w:pPr>
        <w:jc w:val="both"/>
        <w:rPr>
          <w:rFonts w:ascii="Tahoma" w:hAnsi="Tahoma" w:cs="Tahoma"/>
          <w:highlight w:val="yellow"/>
        </w:rPr>
      </w:pPr>
      <w:r w:rsidRPr="000819A6">
        <w:rPr>
          <w:rFonts w:ascii="Tahoma" w:hAnsi="Tahoma" w:cs="Tahoma"/>
          <w:highlight w:val="yellow"/>
        </w:rPr>
        <w:t>Komitet rewitalizacji jest powoływany</w:t>
      </w:r>
      <w:r w:rsidR="001D2387" w:rsidRPr="000819A6">
        <w:rPr>
          <w:rFonts w:ascii="Tahoma" w:hAnsi="Tahoma" w:cs="Tahoma"/>
          <w:highlight w:val="yellow"/>
        </w:rPr>
        <w:t>,</w:t>
      </w:r>
      <w:r w:rsidRPr="000819A6">
        <w:rPr>
          <w:rFonts w:ascii="Tahoma" w:hAnsi="Tahoma" w:cs="Tahoma"/>
          <w:highlight w:val="yellow"/>
        </w:rPr>
        <w:t xml:space="preserve"> jako forum dialogu i współpracy odnośnie procesu rewitalizacji, a także pełni funkcję opiniodawczo-doradczą Wójta Gminy. Zgodnie z Ustawą z dn. 9 października 2015 roku o rewitalizacji zasady powoływania Komitetu ustala Rada Gminy.</w:t>
      </w:r>
    </w:p>
    <w:p w:rsidR="00FD451F" w:rsidRPr="000819A6" w:rsidRDefault="00D22EE2" w:rsidP="00D22EE2">
      <w:pPr>
        <w:jc w:val="both"/>
        <w:rPr>
          <w:rFonts w:cstheme="minorHAnsi"/>
        </w:rPr>
      </w:pPr>
      <w:r w:rsidRPr="000819A6">
        <w:rPr>
          <w:rFonts w:ascii="Tahoma" w:hAnsi="Tahoma" w:cs="Tahoma"/>
          <w:highlight w:val="yellow"/>
        </w:rPr>
        <w:t xml:space="preserve">Dn. 12 czerwca 2018 roku Rada Gminy Ropa przyjęła uchwałę </w:t>
      </w:r>
      <w:r w:rsidRPr="000819A6">
        <w:rPr>
          <w:rFonts w:ascii="Tahoma" w:hAnsi="Tahoma" w:cs="Tahoma"/>
          <w:highlight w:val="yellow"/>
          <w:shd w:val="clear" w:color="auto" w:fill="FFFFFF"/>
        </w:rPr>
        <w:t>Nr XXVI/263/18 w sprawie określenia zasad wyznaczania składu oraz zasad działania Komitetu Rewitalizacji.</w:t>
      </w:r>
      <w:r w:rsidRPr="000819A6">
        <w:rPr>
          <w:rFonts w:ascii="Tahoma" w:hAnsi="Tahoma" w:cs="Tahoma"/>
          <w:highlight w:val="yellow"/>
        </w:rPr>
        <w:t xml:space="preserve"> Nie ma potrzeby wprowadzania zmian w uchwale w związku z aktualizacją </w:t>
      </w:r>
      <w:proofErr w:type="spellStart"/>
      <w:r w:rsidRPr="000819A6">
        <w:rPr>
          <w:rFonts w:ascii="Tahoma" w:hAnsi="Tahoma" w:cs="Tahoma"/>
          <w:highlight w:val="yellow"/>
        </w:rPr>
        <w:t>GPR</w:t>
      </w:r>
      <w:proofErr w:type="spellEnd"/>
      <w:r w:rsidRPr="000819A6">
        <w:rPr>
          <w:rFonts w:ascii="Tahoma" w:hAnsi="Tahoma" w:cs="Tahoma"/>
          <w:highlight w:val="yellow"/>
        </w:rPr>
        <w:t>.</w:t>
      </w:r>
      <w:r w:rsidRPr="000819A6">
        <w:rPr>
          <w:rFonts w:ascii="Tahoma" w:hAnsi="Tahoma" w:cs="Tahoma"/>
        </w:rPr>
        <w:t xml:space="preserve"> </w:t>
      </w:r>
    </w:p>
    <w:p w:rsidR="00873470" w:rsidRPr="006944E2" w:rsidRDefault="0048617D" w:rsidP="005118C7">
      <w:pPr>
        <w:pStyle w:val="Nagwek2"/>
        <w:shd w:val="clear" w:color="auto" w:fill="E36C0A" w:themeFill="accent6" w:themeFillShade="BF"/>
        <w:spacing w:after="120"/>
        <w:jc w:val="both"/>
        <w:rPr>
          <w:rFonts w:ascii="Tahoma" w:hAnsi="Tahoma" w:cs="Tahoma"/>
          <w:b w:val="0"/>
          <w:color w:val="auto"/>
          <w:sz w:val="22"/>
          <w:szCs w:val="22"/>
        </w:rPr>
      </w:pPr>
      <w:bookmarkStart w:id="62" w:name="_Toc484604531"/>
      <w:r>
        <w:rPr>
          <w:rFonts w:ascii="Tahoma" w:hAnsi="Tahoma" w:cs="Tahoma"/>
          <w:b w:val="0"/>
          <w:color w:val="auto"/>
          <w:sz w:val="22"/>
          <w:szCs w:val="22"/>
        </w:rPr>
        <w:t>9</w:t>
      </w:r>
      <w:r w:rsidR="00F227AD" w:rsidRPr="006944E2">
        <w:rPr>
          <w:rFonts w:ascii="Tahoma" w:hAnsi="Tahoma" w:cs="Tahoma"/>
          <w:b w:val="0"/>
          <w:color w:val="auto"/>
          <w:sz w:val="22"/>
          <w:szCs w:val="22"/>
        </w:rPr>
        <w:t>.3 ZMIANY W UCHWAŁACH, O KTÓRYCH MOWA W ART. 21 UST. 1 USTAWY Z DNIA 21 CZERWCA 2001 R. O OCHRONIE PRAW LOKATORÓW, MIESZKANIOWYM ZASOBIE GMINNYM I O ZMIANIE KODEKSU CYWILNEGO</w:t>
      </w:r>
      <w:bookmarkEnd w:id="62"/>
    </w:p>
    <w:p w:rsidR="0044058A" w:rsidRPr="00E62FF2" w:rsidRDefault="0044058A" w:rsidP="00F63682">
      <w:pPr>
        <w:jc w:val="both"/>
        <w:rPr>
          <w:rFonts w:ascii="Tahoma" w:hAnsi="Tahoma" w:cs="Tahoma"/>
        </w:rPr>
      </w:pPr>
      <w:r w:rsidRPr="00E62FF2">
        <w:rPr>
          <w:rFonts w:ascii="Tahoma" w:eastAsia="Times New Roman" w:hAnsi="Tahoma" w:cs="Tahoma"/>
          <w:bCs/>
          <w:kern w:val="36"/>
          <w:lang w:eastAsia="pl-PL"/>
        </w:rPr>
        <w:t xml:space="preserve">Dn. 29 września 2015 roku Rada Gminy Ropa przyjęła uchwałę </w:t>
      </w:r>
      <w:r w:rsidRPr="00E62FF2">
        <w:rPr>
          <w:rFonts w:ascii="Tahoma" w:hAnsi="Tahoma" w:cs="Tahoma"/>
        </w:rPr>
        <w:t>nr IX/54/15 w sprawie uchwalenia programu gospodarowania mieszkaniowym zasobem Gminy Ropa w latach 2016 - 2020 oraz zasady wynajmowania lokali wchodzących w jego skład.</w:t>
      </w:r>
    </w:p>
    <w:p w:rsidR="0044058A" w:rsidRPr="0044058A" w:rsidRDefault="0044058A" w:rsidP="00F63682">
      <w:pPr>
        <w:jc w:val="both"/>
        <w:rPr>
          <w:rFonts w:ascii="Tahoma" w:eastAsia="Times New Roman" w:hAnsi="Tahoma" w:cs="Tahoma"/>
          <w:bCs/>
          <w:color w:val="7030A0"/>
          <w:kern w:val="36"/>
          <w:lang w:eastAsia="pl-PL"/>
        </w:rPr>
      </w:pPr>
      <w:r>
        <w:rPr>
          <w:rFonts w:ascii="Tahoma" w:hAnsi="Tahoma" w:cs="Tahoma"/>
        </w:rPr>
        <w:t xml:space="preserve">W skład zadań rewitalizacyjnych nie wchodzą projekty </w:t>
      </w:r>
      <w:r w:rsidR="00E62FF2">
        <w:rPr>
          <w:rFonts w:ascii="Tahoma" w:hAnsi="Tahoma" w:cs="Tahoma"/>
        </w:rPr>
        <w:t xml:space="preserve">dotyczące zasobu mieszkaniowego gminy. Nie </w:t>
      </w:r>
      <w:proofErr w:type="gramStart"/>
      <w:r w:rsidR="00E62FF2">
        <w:rPr>
          <w:rFonts w:ascii="Tahoma" w:hAnsi="Tahoma" w:cs="Tahoma"/>
        </w:rPr>
        <w:t>ma zatem</w:t>
      </w:r>
      <w:proofErr w:type="gramEnd"/>
      <w:r w:rsidR="00E62FF2">
        <w:rPr>
          <w:rFonts w:ascii="Tahoma" w:hAnsi="Tahoma" w:cs="Tahoma"/>
        </w:rPr>
        <w:t xml:space="preserve"> podstaw dla wprowadzania zmian w Uchwale. </w:t>
      </w:r>
    </w:p>
    <w:p w:rsidR="0044058A" w:rsidRDefault="0044058A" w:rsidP="00F63682">
      <w:pPr>
        <w:jc w:val="both"/>
        <w:rPr>
          <w:rFonts w:ascii="Tahoma" w:eastAsia="Times New Roman" w:hAnsi="Tahoma" w:cs="Tahoma"/>
          <w:bCs/>
          <w:color w:val="7030A0"/>
          <w:kern w:val="36"/>
          <w:lang w:eastAsia="pl-PL"/>
        </w:rPr>
      </w:pPr>
    </w:p>
    <w:p w:rsidR="00F63682" w:rsidRPr="004655FD" w:rsidRDefault="00F63682" w:rsidP="00F63682">
      <w:pPr>
        <w:jc w:val="both"/>
        <w:rPr>
          <w:rFonts w:ascii="Tahoma" w:eastAsia="Times New Roman" w:hAnsi="Tahoma" w:cs="Tahoma"/>
          <w:bCs/>
          <w:color w:val="7030A0"/>
          <w:kern w:val="36"/>
          <w:lang w:eastAsia="pl-PL"/>
        </w:rPr>
      </w:pPr>
    </w:p>
    <w:p w:rsidR="00865FC3" w:rsidRPr="004655FD" w:rsidRDefault="00865FC3" w:rsidP="00EA438D">
      <w:pPr>
        <w:jc w:val="both"/>
        <w:rPr>
          <w:rFonts w:ascii="Tahoma" w:eastAsia="Times New Roman" w:hAnsi="Tahoma" w:cs="Tahoma"/>
          <w:bCs/>
          <w:color w:val="7030A0"/>
          <w:kern w:val="36"/>
          <w:u w:val="single"/>
          <w:lang w:eastAsia="pl-PL"/>
        </w:rPr>
        <w:sectPr w:rsidR="00865FC3" w:rsidRPr="004655FD" w:rsidSect="00305A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E51" w:rsidRPr="006944E2" w:rsidRDefault="0048617D" w:rsidP="005118C7">
      <w:pPr>
        <w:pStyle w:val="Nagwek1"/>
        <w:shd w:val="clear" w:color="auto" w:fill="E36C0A" w:themeFill="accent6" w:themeFillShade="BF"/>
        <w:spacing w:before="0" w:beforeAutospacing="0" w:after="120" w:afterAutospacing="0"/>
        <w:rPr>
          <w:rFonts w:ascii="Tahoma" w:hAnsi="Tahoma" w:cs="Tahoma"/>
          <w:sz w:val="24"/>
          <w:szCs w:val="24"/>
        </w:rPr>
      </w:pPr>
      <w:bookmarkStart w:id="63" w:name="_Toc484604532"/>
      <w:r>
        <w:rPr>
          <w:rFonts w:ascii="Tahoma" w:hAnsi="Tahoma" w:cs="Tahoma"/>
          <w:sz w:val="24"/>
          <w:szCs w:val="24"/>
        </w:rPr>
        <w:lastRenderedPageBreak/>
        <w:t>10</w:t>
      </w:r>
      <w:r w:rsidR="00FA4E51" w:rsidRPr="006944E2">
        <w:rPr>
          <w:rFonts w:ascii="Tahoma" w:hAnsi="Tahoma" w:cs="Tahoma"/>
          <w:sz w:val="24"/>
          <w:szCs w:val="24"/>
        </w:rPr>
        <w:t xml:space="preserve">. </w:t>
      </w:r>
      <w:r w:rsidR="00C20395" w:rsidRPr="006944E2">
        <w:rPr>
          <w:rFonts w:ascii="Tahoma" w:hAnsi="Tahoma" w:cs="Tahoma"/>
          <w:sz w:val="24"/>
          <w:szCs w:val="24"/>
        </w:rPr>
        <w:t>SPECJALNA STREFA REWITALIZACJI</w:t>
      </w:r>
      <w:bookmarkEnd w:id="63"/>
    </w:p>
    <w:p w:rsidR="00A91A60" w:rsidRPr="006944E2" w:rsidRDefault="00283953" w:rsidP="00F612B9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Art. 25 ustawy z dn. 9 października 2015 roku o rewitalizacji przewiduje możliwość wyznaczenia na terenie gminy Specjalnej Strefy Rewitalizacji. </w:t>
      </w:r>
      <w:r w:rsidR="00A91A60" w:rsidRPr="006944E2">
        <w:rPr>
          <w:rFonts w:ascii="Tahoma" w:hAnsi="Tahoma" w:cs="Tahoma"/>
        </w:rPr>
        <w:t>Działanie takie daje lokalnym władzom znaczny zakres dodatkowych uprawnień, które mogą być wykorzystywane w celu realizacji zaplanowanych zadań rewitalizacyjnych.</w:t>
      </w:r>
    </w:p>
    <w:p w:rsidR="00F227AD" w:rsidRPr="006944E2" w:rsidRDefault="00F227AD" w:rsidP="00F612B9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Ustawa przewiduje, że w</w:t>
      </w:r>
      <w:r w:rsidR="00817229" w:rsidRPr="006944E2">
        <w:rPr>
          <w:rFonts w:ascii="Tahoma" w:hAnsi="Tahoma" w:cs="Tahoma"/>
        </w:rPr>
        <w:t xml:space="preserve"> związku z ustanowieniem</w:t>
      </w:r>
      <w:r w:rsidRPr="006944E2">
        <w:rPr>
          <w:rFonts w:ascii="Tahoma" w:hAnsi="Tahoma" w:cs="Tahoma"/>
        </w:rPr>
        <w:t xml:space="preserve"> </w:t>
      </w:r>
      <w:proofErr w:type="spellStart"/>
      <w:r w:rsidRPr="006944E2">
        <w:rPr>
          <w:rFonts w:ascii="Tahoma" w:hAnsi="Tahoma" w:cs="Tahoma"/>
        </w:rPr>
        <w:t>SSR</w:t>
      </w:r>
      <w:proofErr w:type="spellEnd"/>
      <w:r w:rsidRPr="006944E2">
        <w:rPr>
          <w:rFonts w:ascii="Tahoma" w:hAnsi="Tahoma" w:cs="Tahoma"/>
        </w:rPr>
        <w:t xml:space="preserve"> możliwe jest:</w:t>
      </w:r>
    </w:p>
    <w:p w:rsidR="00F227AD" w:rsidRPr="006944E2" w:rsidRDefault="00817229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Realizowanie zadań z zakresu s</w:t>
      </w:r>
      <w:r w:rsidR="00F227AD" w:rsidRPr="006944E2">
        <w:rPr>
          <w:rFonts w:ascii="Tahoma" w:hAnsi="Tahoma" w:cs="Tahoma"/>
        </w:rPr>
        <w:t>połecznego budownictwa czynszowego, jako celu publicznego (możliwe jest wywłaszczenie na mocy decyzji administracyjnej)</w:t>
      </w:r>
      <w:r w:rsidRPr="006944E2">
        <w:rPr>
          <w:rFonts w:ascii="Tahoma" w:hAnsi="Tahoma" w:cs="Tahoma"/>
        </w:rPr>
        <w:t>.</w:t>
      </w:r>
    </w:p>
    <w:p w:rsidR="00F227AD" w:rsidRPr="006944E2" w:rsidRDefault="00817229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P</w:t>
      </w:r>
      <w:r w:rsidR="00F227AD" w:rsidRPr="006944E2">
        <w:rPr>
          <w:rFonts w:ascii="Tahoma" w:hAnsi="Tahoma" w:cs="Tahoma"/>
        </w:rPr>
        <w:t>rzeniesienia lokatora gminnego zasobu mieszkaniowego do lokalu zastępczego (na czas realizacji zadań inwestycyjnych)</w:t>
      </w:r>
      <w:r w:rsidR="00A91A60" w:rsidRPr="006944E2">
        <w:rPr>
          <w:rFonts w:ascii="Tahoma" w:hAnsi="Tahoma" w:cs="Tahoma"/>
        </w:rPr>
        <w:t>. W przypadku braku opróżnienia lokalu przez lokatora we wskazanym terminie, możliwa jest eksmisja.</w:t>
      </w:r>
    </w:p>
    <w:p w:rsidR="00A91A60" w:rsidRPr="006944E2" w:rsidRDefault="00A91A60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Ustanowieni</w:t>
      </w:r>
      <w:r w:rsidR="00817229" w:rsidRPr="006944E2">
        <w:rPr>
          <w:rFonts w:ascii="Tahoma" w:hAnsi="Tahoma" w:cs="Tahoma"/>
        </w:rPr>
        <w:t>e</w:t>
      </w:r>
      <w:r w:rsidRPr="006944E2">
        <w:rPr>
          <w:rFonts w:ascii="Tahoma" w:hAnsi="Tahoma" w:cs="Tahoma"/>
        </w:rPr>
        <w:t xml:space="preserve"> prawa pierwokupu, tj. </w:t>
      </w:r>
      <w:r w:rsidR="00817229" w:rsidRPr="006944E2">
        <w:rPr>
          <w:rFonts w:ascii="Tahoma" w:hAnsi="Tahoma" w:cs="Tahoma"/>
        </w:rPr>
        <w:t>prawa</w:t>
      </w:r>
      <w:r w:rsidRPr="006944E2">
        <w:rPr>
          <w:rFonts w:ascii="Tahoma" w:hAnsi="Tahoma" w:cs="Tahoma"/>
        </w:rPr>
        <w:t xml:space="preserve"> pierwszeństwa w zakupie nieruchomości, gdy jest ona oferowana do sprzedaży.</w:t>
      </w:r>
    </w:p>
    <w:p w:rsidR="00A91A60" w:rsidRPr="006944E2" w:rsidRDefault="00817229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Przyznanie</w:t>
      </w:r>
      <w:r w:rsidR="00A91A60" w:rsidRPr="006944E2">
        <w:rPr>
          <w:rFonts w:ascii="Tahoma" w:hAnsi="Tahoma" w:cs="Tahoma"/>
        </w:rPr>
        <w:t xml:space="preserve"> bonifikaty przy sprzedaży nieruchomości, jeżeli pierwotnie właścicielem jest Gmina, a zadanie rewitalizacyjne (z listy głównych zadań) jest realizowane przez inny podmiot na wskazanej nieruchomości.</w:t>
      </w:r>
    </w:p>
    <w:p w:rsidR="00817229" w:rsidRPr="006944E2" w:rsidRDefault="00817229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Wprowadzenie z</w:t>
      </w:r>
      <w:r w:rsidR="00A91A60" w:rsidRPr="006944E2">
        <w:rPr>
          <w:rFonts w:ascii="Tahoma" w:hAnsi="Tahoma" w:cs="Tahoma"/>
        </w:rPr>
        <w:t>akaz</w:t>
      </w:r>
      <w:r w:rsidR="00EF18B2" w:rsidRPr="006944E2">
        <w:rPr>
          <w:rFonts w:ascii="Tahoma" w:hAnsi="Tahoma" w:cs="Tahoma"/>
        </w:rPr>
        <w:t>u</w:t>
      </w:r>
      <w:r w:rsidRPr="006944E2">
        <w:rPr>
          <w:rFonts w:ascii="Tahoma" w:hAnsi="Tahoma" w:cs="Tahoma"/>
        </w:rPr>
        <w:t xml:space="preserve"> lub częściowego zakazu</w:t>
      </w:r>
      <w:r w:rsidR="00A91A60" w:rsidRPr="006944E2">
        <w:rPr>
          <w:rFonts w:ascii="Tahoma" w:hAnsi="Tahoma" w:cs="Tahoma"/>
        </w:rPr>
        <w:t xml:space="preserve"> wydawania decyzji o warunka</w:t>
      </w:r>
      <w:r w:rsidRPr="006944E2">
        <w:rPr>
          <w:rFonts w:ascii="Tahoma" w:hAnsi="Tahoma" w:cs="Tahoma"/>
        </w:rPr>
        <w:t>ch zabudowy,</w:t>
      </w:r>
      <w:r w:rsidR="00A91A60" w:rsidRPr="006944E2">
        <w:rPr>
          <w:rFonts w:ascii="Tahoma" w:hAnsi="Tahoma" w:cs="Tahoma"/>
        </w:rPr>
        <w:t xml:space="preserve"> </w:t>
      </w:r>
      <w:r w:rsidRPr="006944E2">
        <w:rPr>
          <w:rFonts w:ascii="Tahoma" w:hAnsi="Tahoma" w:cs="Tahoma"/>
        </w:rPr>
        <w:t xml:space="preserve">w </w:t>
      </w:r>
      <w:proofErr w:type="gramStart"/>
      <w:r w:rsidRPr="006944E2">
        <w:rPr>
          <w:rFonts w:ascii="Tahoma" w:hAnsi="Tahoma" w:cs="Tahoma"/>
        </w:rPr>
        <w:t>przypadku gdy</w:t>
      </w:r>
      <w:proofErr w:type="gramEnd"/>
      <w:r w:rsidRPr="006944E2">
        <w:rPr>
          <w:rFonts w:ascii="Tahoma" w:hAnsi="Tahoma" w:cs="Tahoma"/>
        </w:rPr>
        <w:t xml:space="preserve"> brak na danym terenie miejscowego planu z</w:t>
      </w:r>
      <w:r w:rsidR="00EF18B2" w:rsidRPr="006944E2">
        <w:rPr>
          <w:rFonts w:ascii="Tahoma" w:hAnsi="Tahoma" w:cs="Tahoma"/>
        </w:rPr>
        <w:t>agospodarowania przestrzennego.</w:t>
      </w:r>
    </w:p>
    <w:p w:rsidR="00A91A60" w:rsidRPr="006944E2" w:rsidRDefault="00817229" w:rsidP="00E06347">
      <w:pPr>
        <w:pStyle w:val="Akapitzlist"/>
        <w:numPr>
          <w:ilvl w:val="0"/>
          <w:numId w:val="2"/>
        </w:num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 xml:space="preserve">Przyznanie dotacji do prac modernizacyjnych i remontowych, wynoszącej do 50% wartości inwestycji, przy czym dotyczy to wszystkich obiektów, a nie jak w dotychczas obowiązujących przepisach - </w:t>
      </w:r>
      <w:r w:rsidR="00145BE9" w:rsidRPr="006944E2">
        <w:rPr>
          <w:rFonts w:ascii="Tahoma" w:hAnsi="Tahoma" w:cs="Tahoma"/>
        </w:rPr>
        <w:t xml:space="preserve">jedynie </w:t>
      </w:r>
      <w:r w:rsidRPr="006944E2">
        <w:rPr>
          <w:rFonts w:ascii="Tahoma" w:hAnsi="Tahoma" w:cs="Tahoma"/>
        </w:rPr>
        <w:t>obiektów zabytkowych.</w:t>
      </w:r>
    </w:p>
    <w:p w:rsidR="00283953" w:rsidRPr="006944E2" w:rsidRDefault="00283953" w:rsidP="00F612B9">
      <w:pPr>
        <w:jc w:val="both"/>
        <w:rPr>
          <w:rFonts w:ascii="Tahoma" w:hAnsi="Tahoma" w:cs="Tahoma"/>
        </w:rPr>
      </w:pPr>
      <w:r w:rsidRPr="006944E2">
        <w:rPr>
          <w:rFonts w:ascii="Tahoma" w:hAnsi="Tahoma" w:cs="Tahoma"/>
        </w:rPr>
        <w:t>W związku z zakresem planowanych działań rewitalizacyjnych</w:t>
      </w:r>
      <w:r w:rsidR="00145BE9" w:rsidRPr="006944E2">
        <w:rPr>
          <w:rFonts w:ascii="Tahoma" w:hAnsi="Tahoma" w:cs="Tahoma"/>
        </w:rPr>
        <w:t>,</w:t>
      </w:r>
      <w:r w:rsidR="00EA438D" w:rsidRPr="006944E2">
        <w:rPr>
          <w:rFonts w:ascii="Tahoma" w:hAnsi="Tahoma" w:cs="Tahoma"/>
        </w:rPr>
        <w:t xml:space="preserve"> </w:t>
      </w:r>
      <w:r w:rsidR="00145BE9" w:rsidRPr="006944E2">
        <w:rPr>
          <w:rFonts w:ascii="Tahoma" w:hAnsi="Tahoma" w:cs="Tahoma"/>
        </w:rPr>
        <w:t xml:space="preserve">na terenie </w:t>
      </w:r>
      <w:r w:rsidR="00E80CBA" w:rsidRPr="006944E2">
        <w:rPr>
          <w:rFonts w:ascii="Tahoma" w:hAnsi="Tahoma" w:cs="Tahoma"/>
        </w:rPr>
        <w:t>Gminy</w:t>
      </w:r>
      <w:r w:rsidR="00236E45" w:rsidRPr="006944E2">
        <w:rPr>
          <w:rFonts w:ascii="Tahoma" w:hAnsi="Tahoma" w:cs="Tahoma"/>
        </w:rPr>
        <w:t xml:space="preserve"> </w:t>
      </w:r>
      <w:r w:rsidR="00145BE9" w:rsidRPr="006944E2">
        <w:rPr>
          <w:rFonts w:ascii="Tahoma" w:hAnsi="Tahoma" w:cs="Tahoma"/>
        </w:rPr>
        <w:t>nie zostanie ustanowiona Specjalna Strefa Rewitalizacji.</w:t>
      </w:r>
    </w:p>
    <w:p w:rsidR="00FA4298" w:rsidRPr="004655FD" w:rsidRDefault="00FA4298" w:rsidP="00F612B9">
      <w:pPr>
        <w:jc w:val="both"/>
        <w:rPr>
          <w:rFonts w:ascii="Tahoma" w:hAnsi="Tahoma" w:cs="Tahoma"/>
          <w:color w:val="7030A0"/>
        </w:rPr>
      </w:pPr>
    </w:p>
    <w:sectPr w:rsidR="00FA4298" w:rsidRPr="004655FD" w:rsidSect="00694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75A" w:rsidRDefault="00A9775A" w:rsidP="003A407C">
      <w:pPr>
        <w:spacing w:after="0" w:line="240" w:lineRule="auto"/>
      </w:pPr>
      <w:r>
        <w:separator/>
      </w:r>
    </w:p>
  </w:endnote>
  <w:endnote w:type="continuationSeparator" w:id="0">
    <w:p w:rsidR="00A9775A" w:rsidRDefault="00A9775A" w:rsidP="003A4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ahoma" w:hAnsi="Tahoma" w:cs="Tahoma"/>
        <w:b/>
        <w:sz w:val="18"/>
        <w:szCs w:val="18"/>
      </w:rPr>
      <w:id w:val="27870257"/>
      <w:docPartObj>
        <w:docPartGallery w:val="Page Numbers (Bottom of Page)"/>
        <w:docPartUnique/>
      </w:docPartObj>
    </w:sdtPr>
    <w:sdtEndPr>
      <w:rPr>
        <w:b w:val="0"/>
      </w:rPr>
    </w:sdtEndPr>
    <w:sdtContent>
      <w:p w:rsidR="000C7997" w:rsidRDefault="000C7997" w:rsidP="00305A9C">
        <w:pPr>
          <w:pStyle w:val="Stopka"/>
          <w:jc w:val="center"/>
          <w:rPr>
            <w:rFonts w:ascii="Tahoma" w:hAnsi="Tahoma" w:cs="Tahoma"/>
            <w:b/>
            <w:sz w:val="18"/>
            <w:szCs w:val="18"/>
          </w:rPr>
        </w:pPr>
        <w:r w:rsidRPr="00305A9C">
          <w:rPr>
            <w:rFonts w:ascii="Tahoma" w:hAnsi="Tahoma" w:cs="Tahoma"/>
            <w:b/>
            <w:sz w:val="18"/>
            <w:szCs w:val="18"/>
          </w:rPr>
          <w:t>GMINNY PROG</w:t>
        </w:r>
        <w:r>
          <w:rPr>
            <w:rFonts w:ascii="Tahoma" w:hAnsi="Tahoma" w:cs="Tahoma"/>
            <w:b/>
            <w:sz w:val="18"/>
            <w:szCs w:val="18"/>
          </w:rPr>
          <w:t>RAM REWITALIZACJI GMINY ROPA NA LATA 2016 – 2022</w:t>
        </w:r>
      </w:p>
      <w:p w:rsidR="000C7997" w:rsidRDefault="00F46624" w:rsidP="00305A9C">
        <w:pPr>
          <w:pStyle w:val="Stopka"/>
          <w:pBdr>
            <w:top w:val="single" w:sz="4" w:space="1" w:color="auto"/>
          </w:pBdr>
          <w:jc w:val="center"/>
          <w:rPr>
            <w:rFonts w:ascii="Tahoma" w:hAnsi="Tahoma" w:cs="Tahoma"/>
            <w:sz w:val="18"/>
            <w:szCs w:val="18"/>
          </w:rPr>
        </w:pPr>
      </w:p>
    </w:sdtContent>
  </w:sdt>
  <w:p w:rsidR="000C7997" w:rsidRPr="00305A9C" w:rsidRDefault="000C7997" w:rsidP="00305A9C">
    <w:pPr>
      <w:pStyle w:val="Stopka"/>
      <w:pBdr>
        <w:top w:val="single" w:sz="4" w:space="1" w:color="auto"/>
      </w:pBdr>
      <w:jc w:val="center"/>
      <w:rPr>
        <w:rFonts w:ascii="Tahoma" w:hAnsi="Tahoma" w:cs="Tahoma"/>
        <w:b/>
        <w:sz w:val="18"/>
        <w:szCs w:val="18"/>
      </w:rPr>
    </w:pPr>
    <w:r w:rsidRPr="00E44733">
      <w:rPr>
        <w:rFonts w:ascii="Tahoma" w:hAnsi="Tahoma" w:cs="Tahoma"/>
        <w:noProof/>
        <w:sz w:val="18"/>
        <w:szCs w:val="18"/>
        <w:lang w:eastAsia="pl-PL"/>
      </w:rPr>
      <w:drawing>
        <wp:inline distT="0" distB="0" distL="0" distR="0">
          <wp:extent cx="3441789" cy="447675"/>
          <wp:effectExtent l="19050" t="0" r="6261" b="0"/>
          <wp:docPr id="9" name="Obraz 1" descr="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2219" cy="449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75A" w:rsidRDefault="00A9775A" w:rsidP="003A407C">
      <w:pPr>
        <w:spacing w:after="0" w:line="240" w:lineRule="auto"/>
      </w:pPr>
      <w:r>
        <w:separator/>
      </w:r>
    </w:p>
  </w:footnote>
  <w:footnote w:type="continuationSeparator" w:id="0">
    <w:p w:rsidR="00A9775A" w:rsidRDefault="00A9775A" w:rsidP="003A4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70256"/>
      <w:docPartObj>
        <w:docPartGallery w:val="Page Numbers (Top of Page)"/>
        <w:docPartUnique/>
      </w:docPartObj>
    </w:sdtPr>
    <w:sdtContent>
      <w:p w:rsidR="000C7997" w:rsidRDefault="00F46624">
        <w:pPr>
          <w:pStyle w:val="Nagwek"/>
        </w:pPr>
        <w:r>
          <w:rPr>
            <w:noProof/>
            <w:lang w:eastAsia="zh-TW"/>
          </w:rPr>
          <w:pict>
            <v:group id="_x0000_s61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61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61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6151" inset=",0,,0">
                  <w:txbxContent>
                    <w:p w:rsidR="000C7997" w:rsidRDefault="00F46624" w:rsidP="006A4A34">
                      <w:pPr>
                        <w:jc w:val="center"/>
                      </w:pPr>
                      <w:fldSimple w:instr=" PAGE    \* MERGEFORMAT ">
                        <w:r w:rsidR="003E5515">
                          <w:rPr>
                            <w:noProof/>
                          </w:rPr>
                          <w:t>50</w:t>
                        </w:r>
                      </w:fldSimple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997" w:rsidRDefault="000C7997" w:rsidP="00E01ECD">
    <w:pPr>
      <w:pStyle w:val="Nagwek"/>
    </w:pPr>
    <w:r>
      <w:rPr>
        <w:noProof/>
        <w:lang w:eastAsia="pl-PL"/>
      </w:rPr>
      <w:drawing>
        <wp:inline distT="0" distB="0" distL="0" distR="0">
          <wp:extent cx="3711851" cy="482803"/>
          <wp:effectExtent l="19050" t="0" r="2899" b="0"/>
          <wp:docPr id="2" name="Obraz 1" descr="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28170" cy="484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5BD062C2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8F2767"/>
    <w:multiLevelType w:val="hybridMultilevel"/>
    <w:tmpl w:val="C2249A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EA216D"/>
    <w:multiLevelType w:val="hybridMultilevel"/>
    <w:tmpl w:val="35124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3C56BB"/>
    <w:multiLevelType w:val="hybridMultilevel"/>
    <w:tmpl w:val="2ABE2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A129C"/>
    <w:multiLevelType w:val="hybridMultilevel"/>
    <w:tmpl w:val="35F2D41C"/>
    <w:lvl w:ilvl="0" w:tplc="16B4451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A1C41"/>
    <w:multiLevelType w:val="hybridMultilevel"/>
    <w:tmpl w:val="B36843C4"/>
    <w:lvl w:ilvl="0" w:tplc="1B9C8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3B6045"/>
    <w:multiLevelType w:val="hybridMultilevel"/>
    <w:tmpl w:val="E2768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076BF"/>
    <w:multiLevelType w:val="hybridMultilevel"/>
    <w:tmpl w:val="B02E5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F766FB"/>
    <w:multiLevelType w:val="hybridMultilevel"/>
    <w:tmpl w:val="7AA20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D56211"/>
    <w:multiLevelType w:val="hybridMultilevel"/>
    <w:tmpl w:val="03A2A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30680A"/>
    <w:multiLevelType w:val="hybridMultilevel"/>
    <w:tmpl w:val="2CCA9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738B8"/>
    <w:multiLevelType w:val="hybridMultilevel"/>
    <w:tmpl w:val="46022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87411"/>
    <w:multiLevelType w:val="hybridMultilevel"/>
    <w:tmpl w:val="1068A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A906EF"/>
    <w:multiLevelType w:val="hybridMultilevel"/>
    <w:tmpl w:val="7D92F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DB189F"/>
    <w:multiLevelType w:val="hybridMultilevel"/>
    <w:tmpl w:val="A190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2332C5"/>
    <w:multiLevelType w:val="hybridMultilevel"/>
    <w:tmpl w:val="D09A4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083A89"/>
    <w:multiLevelType w:val="hybridMultilevel"/>
    <w:tmpl w:val="AE7EB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3F1233"/>
    <w:multiLevelType w:val="hybridMultilevel"/>
    <w:tmpl w:val="E7068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A803B9"/>
    <w:multiLevelType w:val="hybridMultilevel"/>
    <w:tmpl w:val="E812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1500A4"/>
    <w:multiLevelType w:val="hybridMultilevel"/>
    <w:tmpl w:val="2CCE5A5C"/>
    <w:lvl w:ilvl="0" w:tplc="16B4451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8B17D1"/>
    <w:multiLevelType w:val="hybridMultilevel"/>
    <w:tmpl w:val="C39E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A51D3C"/>
    <w:multiLevelType w:val="hybridMultilevel"/>
    <w:tmpl w:val="BDC6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793A92"/>
    <w:multiLevelType w:val="hybridMultilevel"/>
    <w:tmpl w:val="7FB00A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2255FC"/>
    <w:multiLevelType w:val="hybridMultilevel"/>
    <w:tmpl w:val="C8980C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66AFF"/>
    <w:multiLevelType w:val="hybridMultilevel"/>
    <w:tmpl w:val="EE108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281A1C"/>
    <w:multiLevelType w:val="hybridMultilevel"/>
    <w:tmpl w:val="CC2A1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E57290"/>
    <w:multiLevelType w:val="hybridMultilevel"/>
    <w:tmpl w:val="A81A7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0E4272"/>
    <w:multiLevelType w:val="hybridMultilevel"/>
    <w:tmpl w:val="07745E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D813DD6"/>
    <w:multiLevelType w:val="hybridMultilevel"/>
    <w:tmpl w:val="F5405A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F1B364F"/>
    <w:multiLevelType w:val="hybridMultilevel"/>
    <w:tmpl w:val="436E5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1E7F78"/>
    <w:multiLevelType w:val="hybridMultilevel"/>
    <w:tmpl w:val="FDB6CA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1100A"/>
    <w:multiLevelType w:val="hybridMultilevel"/>
    <w:tmpl w:val="16A2B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CB0FD7"/>
    <w:multiLevelType w:val="hybridMultilevel"/>
    <w:tmpl w:val="9ACAE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2B5E07"/>
    <w:multiLevelType w:val="hybridMultilevel"/>
    <w:tmpl w:val="ED961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682DAA"/>
    <w:multiLevelType w:val="hybridMultilevel"/>
    <w:tmpl w:val="01B84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30580"/>
    <w:multiLevelType w:val="hybridMultilevel"/>
    <w:tmpl w:val="7D8A9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2C71EF"/>
    <w:multiLevelType w:val="hybridMultilevel"/>
    <w:tmpl w:val="67F823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8238C1"/>
    <w:multiLevelType w:val="hybridMultilevel"/>
    <w:tmpl w:val="08782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723B2D"/>
    <w:multiLevelType w:val="hybridMultilevel"/>
    <w:tmpl w:val="DA94F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E960A5"/>
    <w:multiLevelType w:val="hybridMultilevel"/>
    <w:tmpl w:val="230E30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ED73ACF"/>
    <w:multiLevelType w:val="multilevel"/>
    <w:tmpl w:val="8B2215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EFA5BF5"/>
    <w:multiLevelType w:val="hybridMultilevel"/>
    <w:tmpl w:val="2F705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4B1032"/>
    <w:multiLevelType w:val="hybridMultilevel"/>
    <w:tmpl w:val="DC5C3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5D761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6C7A4407"/>
    <w:multiLevelType w:val="hybridMultilevel"/>
    <w:tmpl w:val="18DE8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83329A"/>
    <w:multiLevelType w:val="hybridMultilevel"/>
    <w:tmpl w:val="11508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440FD2"/>
    <w:multiLevelType w:val="hybridMultilevel"/>
    <w:tmpl w:val="620827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3DA5023"/>
    <w:multiLevelType w:val="hybridMultilevel"/>
    <w:tmpl w:val="4206378E"/>
    <w:lvl w:ilvl="0" w:tplc="16B4451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634386"/>
    <w:multiLevelType w:val="hybridMultilevel"/>
    <w:tmpl w:val="44561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6C22FE"/>
    <w:multiLevelType w:val="hybridMultilevel"/>
    <w:tmpl w:val="5D32D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5A218A"/>
    <w:multiLevelType w:val="hybridMultilevel"/>
    <w:tmpl w:val="AB601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04696D"/>
    <w:multiLevelType w:val="hybridMultilevel"/>
    <w:tmpl w:val="84982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C3028B"/>
    <w:multiLevelType w:val="hybridMultilevel"/>
    <w:tmpl w:val="845C43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F5246BA"/>
    <w:multiLevelType w:val="hybridMultilevel"/>
    <w:tmpl w:val="2716C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F9413D9"/>
    <w:multiLevelType w:val="hybridMultilevel"/>
    <w:tmpl w:val="43CC6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1"/>
  </w:num>
  <w:num w:numId="3">
    <w:abstractNumId w:val="43"/>
  </w:num>
  <w:num w:numId="4">
    <w:abstractNumId w:val="38"/>
  </w:num>
  <w:num w:numId="5">
    <w:abstractNumId w:val="45"/>
  </w:num>
  <w:num w:numId="6">
    <w:abstractNumId w:val="37"/>
  </w:num>
  <w:num w:numId="7">
    <w:abstractNumId w:val="25"/>
  </w:num>
  <w:num w:numId="8">
    <w:abstractNumId w:val="33"/>
  </w:num>
  <w:num w:numId="9">
    <w:abstractNumId w:val="28"/>
  </w:num>
  <w:num w:numId="10">
    <w:abstractNumId w:val="1"/>
  </w:num>
  <w:num w:numId="11">
    <w:abstractNumId w:val="39"/>
  </w:num>
  <w:num w:numId="12">
    <w:abstractNumId w:val="40"/>
  </w:num>
  <w:num w:numId="13">
    <w:abstractNumId w:val="50"/>
  </w:num>
  <w:num w:numId="14">
    <w:abstractNumId w:val="11"/>
  </w:num>
  <w:num w:numId="15">
    <w:abstractNumId w:val="35"/>
  </w:num>
  <w:num w:numId="16">
    <w:abstractNumId w:val="53"/>
  </w:num>
  <w:num w:numId="17">
    <w:abstractNumId w:val="29"/>
  </w:num>
  <w:num w:numId="18">
    <w:abstractNumId w:val="31"/>
  </w:num>
  <w:num w:numId="19">
    <w:abstractNumId w:val="27"/>
  </w:num>
  <w:num w:numId="20">
    <w:abstractNumId w:val="6"/>
  </w:num>
  <w:num w:numId="21">
    <w:abstractNumId w:val="41"/>
  </w:num>
  <w:num w:numId="22">
    <w:abstractNumId w:val="14"/>
  </w:num>
  <w:num w:numId="23">
    <w:abstractNumId w:val="13"/>
  </w:num>
  <w:num w:numId="24">
    <w:abstractNumId w:val="52"/>
  </w:num>
  <w:num w:numId="25">
    <w:abstractNumId w:val="19"/>
  </w:num>
  <w:num w:numId="26">
    <w:abstractNumId w:val="51"/>
  </w:num>
  <w:num w:numId="27">
    <w:abstractNumId w:val="47"/>
  </w:num>
  <w:num w:numId="28">
    <w:abstractNumId w:val="4"/>
  </w:num>
  <w:num w:numId="29">
    <w:abstractNumId w:val="15"/>
  </w:num>
  <w:num w:numId="30">
    <w:abstractNumId w:val="49"/>
  </w:num>
  <w:num w:numId="31">
    <w:abstractNumId w:val="42"/>
  </w:num>
  <w:num w:numId="32">
    <w:abstractNumId w:val="26"/>
  </w:num>
  <w:num w:numId="33">
    <w:abstractNumId w:val="18"/>
  </w:num>
  <w:num w:numId="34">
    <w:abstractNumId w:val="3"/>
  </w:num>
  <w:num w:numId="35">
    <w:abstractNumId w:val="44"/>
  </w:num>
  <w:num w:numId="36">
    <w:abstractNumId w:val="34"/>
  </w:num>
  <w:num w:numId="37">
    <w:abstractNumId w:val="5"/>
  </w:num>
  <w:num w:numId="38">
    <w:abstractNumId w:val="2"/>
  </w:num>
  <w:num w:numId="39">
    <w:abstractNumId w:val="12"/>
  </w:num>
  <w:num w:numId="40">
    <w:abstractNumId w:val="30"/>
  </w:num>
  <w:num w:numId="41">
    <w:abstractNumId w:val="9"/>
  </w:num>
  <w:num w:numId="42">
    <w:abstractNumId w:val="16"/>
  </w:num>
  <w:num w:numId="43">
    <w:abstractNumId w:val="0"/>
  </w:num>
  <w:num w:numId="44">
    <w:abstractNumId w:val="20"/>
  </w:num>
  <w:num w:numId="45">
    <w:abstractNumId w:val="24"/>
  </w:num>
  <w:num w:numId="46">
    <w:abstractNumId w:val="22"/>
  </w:num>
  <w:num w:numId="47">
    <w:abstractNumId w:val="17"/>
  </w:num>
  <w:num w:numId="48">
    <w:abstractNumId w:val="8"/>
  </w:num>
  <w:num w:numId="49">
    <w:abstractNumId w:val="10"/>
  </w:num>
  <w:num w:numId="50">
    <w:abstractNumId w:val="48"/>
  </w:num>
  <w:num w:numId="51">
    <w:abstractNumId w:val="36"/>
  </w:num>
  <w:num w:numId="52">
    <w:abstractNumId w:val="7"/>
  </w:num>
  <w:num w:numId="53">
    <w:abstractNumId w:val="32"/>
  </w:num>
  <w:num w:numId="54">
    <w:abstractNumId w:val="54"/>
  </w:num>
  <w:num w:numId="55">
    <w:abstractNumId w:val="23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6">
      <o:colormenu v:ext="edit" fillcolor="none [3209]"/>
    </o:shapedefaults>
    <o:shapelayout v:ext="edit">
      <o:idmap v:ext="edit" data="6"/>
      <o:rules v:ext="edit">
        <o:r id="V:Rule2" type="connector" idref="#_x0000_s61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51B0A"/>
    <w:rsid w:val="00000CFB"/>
    <w:rsid w:val="0000149C"/>
    <w:rsid w:val="00001E0F"/>
    <w:rsid w:val="000027E7"/>
    <w:rsid w:val="00003FF6"/>
    <w:rsid w:val="000119C8"/>
    <w:rsid w:val="000137C9"/>
    <w:rsid w:val="00014041"/>
    <w:rsid w:val="000164C5"/>
    <w:rsid w:val="00020F55"/>
    <w:rsid w:val="00021A77"/>
    <w:rsid w:val="00022B84"/>
    <w:rsid w:val="00023833"/>
    <w:rsid w:val="00023A71"/>
    <w:rsid w:val="000268F1"/>
    <w:rsid w:val="0003409F"/>
    <w:rsid w:val="00035AB4"/>
    <w:rsid w:val="00036270"/>
    <w:rsid w:val="000368C1"/>
    <w:rsid w:val="00037C97"/>
    <w:rsid w:val="00037F8A"/>
    <w:rsid w:val="00040288"/>
    <w:rsid w:val="000411DC"/>
    <w:rsid w:val="00041736"/>
    <w:rsid w:val="000420D9"/>
    <w:rsid w:val="00044236"/>
    <w:rsid w:val="0005001A"/>
    <w:rsid w:val="000503BD"/>
    <w:rsid w:val="00050711"/>
    <w:rsid w:val="000547F2"/>
    <w:rsid w:val="0005522A"/>
    <w:rsid w:val="000560B6"/>
    <w:rsid w:val="0006015F"/>
    <w:rsid w:val="00060B4E"/>
    <w:rsid w:val="00060D27"/>
    <w:rsid w:val="000611EA"/>
    <w:rsid w:val="000620F2"/>
    <w:rsid w:val="000639F4"/>
    <w:rsid w:val="00063FED"/>
    <w:rsid w:val="00066883"/>
    <w:rsid w:val="000678CC"/>
    <w:rsid w:val="000706BA"/>
    <w:rsid w:val="00071169"/>
    <w:rsid w:val="00075B76"/>
    <w:rsid w:val="00077EF6"/>
    <w:rsid w:val="000803AB"/>
    <w:rsid w:val="00080B3C"/>
    <w:rsid w:val="00081796"/>
    <w:rsid w:val="000819A6"/>
    <w:rsid w:val="00084334"/>
    <w:rsid w:val="00084D7E"/>
    <w:rsid w:val="000862F0"/>
    <w:rsid w:val="0008739A"/>
    <w:rsid w:val="00087E62"/>
    <w:rsid w:val="0009048D"/>
    <w:rsid w:val="00090661"/>
    <w:rsid w:val="00096C01"/>
    <w:rsid w:val="000A188C"/>
    <w:rsid w:val="000A4E99"/>
    <w:rsid w:val="000A658E"/>
    <w:rsid w:val="000A70FD"/>
    <w:rsid w:val="000B08CB"/>
    <w:rsid w:val="000B21BF"/>
    <w:rsid w:val="000B2A09"/>
    <w:rsid w:val="000B34B6"/>
    <w:rsid w:val="000B34F1"/>
    <w:rsid w:val="000B6962"/>
    <w:rsid w:val="000C09E5"/>
    <w:rsid w:val="000C31FE"/>
    <w:rsid w:val="000C46D5"/>
    <w:rsid w:val="000C4D5A"/>
    <w:rsid w:val="000C4FC8"/>
    <w:rsid w:val="000C580D"/>
    <w:rsid w:val="000C7997"/>
    <w:rsid w:val="000D291C"/>
    <w:rsid w:val="000D6FB2"/>
    <w:rsid w:val="000D7FC7"/>
    <w:rsid w:val="000E1CF4"/>
    <w:rsid w:val="000E327F"/>
    <w:rsid w:val="000E7C57"/>
    <w:rsid w:val="000F20EC"/>
    <w:rsid w:val="000F3046"/>
    <w:rsid w:val="000F3197"/>
    <w:rsid w:val="000F35B8"/>
    <w:rsid w:val="000F3CF3"/>
    <w:rsid w:val="000F5F2E"/>
    <w:rsid w:val="000F672C"/>
    <w:rsid w:val="00103093"/>
    <w:rsid w:val="0010407B"/>
    <w:rsid w:val="001047F5"/>
    <w:rsid w:val="001077FF"/>
    <w:rsid w:val="0011377A"/>
    <w:rsid w:val="00113BDB"/>
    <w:rsid w:val="001141B0"/>
    <w:rsid w:val="001151B3"/>
    <w:rsid w:val="0011546D"/>
    <w:rsid w:val="00121948"/>
    <w:rsid w:val="00122BF1"/>
    <w:rsid w:val="00123B5D"/>
    <w:rsid w:val="001243B6"/>
    <w:rsid w:val="0012691B"/>
    <w:rsid w:val="001278FB"/>
    <w:rsid w:val="0013058A"/>
    <w:rsid w:val="0013161E"/>
    <w:rsid w:val="0013441A"/>
    <w:rsid w:val="00134809"/>
    <w:rsid w:val="00134B88"/>
    <w:rsid w:val="00137E56"/>
    <w:rsid w:val="00140CD0"/>
    <w:rsid w:val="0014194E"/>
    <w:rsid w:val="0014207A"/>
    <w:rsid w:val="00142AC2"/>
    <w:rsid w:val="00143942"/>
    <w:rsid w:val="001453D6"/>
    <w:rsid w:val="00145BE9"/>
    <w:rsid w:val="0014629E"/>
    <w:rsid w:val="0014653E"/>
    <w:rsid w:val="00146DC4"/>
    <w:rsid w:val="001471DF"/>
    <w:rsid w:val="00150B88"/>
    <w:rsid w:val="0015467C"/>
    <w:rsid w:val="001558FF"/>
    <w:rsid w:val="001574C6"/>
    <w:rsid w:val="00160684"/>
    <w:rsid w:val="00160DFB"/>
    <w:rsid w:val="00164418"/>
    <w:rsid w:val="00164668"/>
    <w:rsid w:val="0016730D"/>
    <w:rsid w:val="00171025"/>
    <w:rsid w:val="00171FF2"/>
    <w:rsid w:val="0017362E"/>
    <w:rsid w:val="00174465"/>
    <w:rsid w:val="00175EE7"/>
    <w:rsid w:val="00176BD0"/>
    <w:rsid w:val="0018380E"/>
    <w:rsid w:val="00184363"/>
    <w:rsid w:val="001853A7"/>
    <w:rsid w:val="00186EFD"/>
    <w:rsid w:val="00190B25"/>
    <w:rsid w:val="00191B19"/>
    <w:rsid w:val="001931BE"/>
    <w:rsid w:val="001939E4"/>
    <w:rsid w:val="00194E48"/>
    <w:rsid w:val="00195194"/>
    <w:rsid w:val="00195B4A"/>
    <w:rsid w:val="001967EA"/>
    <w:rsid w:val="00196DA1"/>
    <w:rsid w:val="00196F59"/>
    <w:rsid w:val="001A29CF"/>
    <w:rsid w:val="001A2F3C"/>
    <w:rsid w:val="001A407B"/>
    <w:rsid w:val="001A6334"/>
    <w:rsid w:val="001A65F0"/>
    <w:rsid w:val="001A6CD8"/>
    <w:rsid w:val="001A75DC"/>
    <w:rsid w:val="001A7ECC"/>
    <w:rsid w:val="001B4248"/>
    <w:rsid w:val="001B506C"/>
    <w:rsid w:val="001B703E"/>
    <w:rsid w:val="001C03A9"/>
    <w:rsid w:val="001C059E"/>
    <w:rsid w:val="001C4DC8"/>
    <w:rsid w:val="001C60AC"/>
    <w:rsid w:val="001D0B5E"/>
    <w:rsid w:val="001D0B6A"/>
    <w:rsid w:val="001D0D51"/>
    <w:rsid w:val="001D2387"/>
    <w:rsid w:val="001D29DC"/>
    <w:rsid w:val="001D532C"/>
    <w:rsid w:val="001D53AA"/>
    <w:rsid w:val="001D582A"/>
    <w:rsid w:val="001D6A70"/>
    <w:rsid w:val="001D6D7C"/>
    <w:rsid w:val="001D72C4"/>
    <w:rsid w:val="001E011A"/>
    <w:rsid w:val="001E05BE"/>
    <w:rsid w:val="001E4064"/>
    <w:rsid w:val="001E41F4"/>
    <w:rsid w:val="001E4936"/>
    <w:rsid w:val="001E5DE6"/>
    <w:rsid w:val="001E5F4B"/>
    <w:rsid w:val="001F1D2F"/>
    <w:rsid w:val="001F26FB"/>
    <w:rsid w:val="001F42EA"/>
    <w:rsid w:val="001F5A86"/>
    <w:rsid w:val="00200D24"/>
    <w:rsid w:val="00202C63"/>
    <w:rsid w:val="00203B61"/>
    <w:rsid w:val="002054E3"/>
    <w:rsid w:val="00205914"/>
    <w:rsid w:val="0021059B"/>
    <w:rsid w:val="00211335"/>
    <w:rsid w:val="00211362"/>
    <w:rsid w:val="002118CB"/>
    <w:rsid w:val="00212732"/>
    <w:rsid w:val="0021428E"/>
    <w:rsid w:val="00215ED0"/>
    <w:rsid w:val="0022087E"/>
    <w:rsid w:val="00220B9B"/>
    <w:rsid w:val="002216C5"/>
    <w:rsid w:val="002225D7"/>
    <w:rsid w:val="00223085"/>
    <w:rsid w:val="00225A79"/>
    <w:rsid w:val="0023135B"/>
    <w:rsid w:val="0023236D"/>
    <w:rsid w:val="00236BF7"/>
    <w:rsid w:val="00236C98"/>
    <w:rsid w:val="00236E45"/>
    <w:rsid w:val="002408D3"/>
    <w:rsid w:val="00240AE5"/>
    <w:rsid w:val="0024102D"/>
    <w:rsid w:val="0024320A"/>
    <w:rsid w:val="002435DD"/>
    <w:rsid w:val="00243C6D"/>
    <w:rsid w:val="00244FC3"/>
    <w:rsid w:val="002457D4"/>
    <w:rsid w:val="00246021"/>
    <w:rsid w:val="002512DD"/>
    <w:rsid w:val="00252D07"/>
    <w:rsid w:val="00253B4F"/>
    <w:rsid w:val="00257636"/>
    <w:rsid w:val="00257DE9"/>
    <w:rsid w:val="0026030B"/>
    <w:rsid w:val="00260E0E"/>
    <w:rsid w:val="00260FF4"/>
    <w:rsid w:val="002618F9"/>
    <w:rsid w:val="002628D6"/>
    <w:rsid w:val="00267B46"/>
    <w:rsid w:val="00271866"/>
    <w:rsid w:val="00272B50"/>
    <w:rsid w:val="002736D1"/>
    <w:rsid w:val="0027546E"/>
    <w:rsid w:val="00275B2C"/>
    <w:rsid w:val="00283953"/>
    <w:rsid w:val="00284C98"/>
    <w:rsid w:val="00285DD2"/>
    <w:rsid w:val="0029065A"/>
    <w:rsid w:val="0029143C"/>
    <w:rsid w:val="002915B8"/>
    <w:rsid w:val="00292574"/>
    <w:rsid w:val="002937F3"/>
    <w:rsid w:val="00294862"/>
    <w:rsid w:val="00294C96"/>
    <w:rsid w:val="0029607A"/>
    <w:rsid w:val="002A0A97"/>
    <w:rsid w:val="002A0AC8"/>
    <w:rsid w:val="002A1909"/>
    <w:rsid w:val="002A406C"/>
    <w:rsid w:val="002A5BBA"/>
    <w:rsid w:val="002B0A4F"/>
    <w:rsid w:val="002B3668"/>
    <w:rsid w:val="002B3C15"/>
    <w:rsid w:val="002B47B7"/>
    <w:rsid w:val="002B673B"/>
    <w:rsid w:val="002B706E"/>
    <w:rsid w:val="002B7570"/>
    <w:rsid w:val="002B7779"/>
    <w:rsid w:val="002C088A"/>
    <w:rsid w:val="002C1D40"/>
    <w:rsid w:val="002C2597"/>
    <w:rsid w:val="002C4B39"/>
    <w:rsid w:val="002C5882"/>
    <w:rsid w:val="002C5A82"/>
    <w:rsid w:val="002C60F0"/>
    <w:rsid w:val="002C68B4"/>
    <w:rsid w:val="002D00B1"/>
    <w:rsid w:val="002D1A95"/>
    <w:rsid w:val="002D1BCC"/>
    <w:rsid w:val="002D1CB9"/>
    <w:rsid w:val="002D2665"/>
    <w:rsid w:val="002D26B6"/>
    <w:rsid w:val="002D2DCA"/>
    <w:rsid w:val="002D2FBD"/>
    <w:rsid w:val="002D31B0"/>
    <w:rsid w:val="002D4841"/>
    <w:rsid w:val="002D4C2E"/>
    <w:rsid w:val="002D57A9"/>
    <w:rsid w:val="002E15CA"/>
    <w:rsid w:val="002E705F"/>
    <w:rsid w:val="002E7680"/>
    <w:rsid w:val="002F0264"/>
    <w:rsid w:val="002F0ADF"/>
    <w:rsid w:val="002F1024"/>
    <w:rsid w:val="002F29D1"/>
    <w:rsid w:val="002F3496"/>
    <w:rsid w:val="002F4EAB"/>
    <w:rsid w:val="002F57B1"/>
    <w:rsid w:val="002F5867"/>
    <w:rsid w:val="002F58DB"/>
    <w:rsid w:val="002F63BD"/>
    <w:rsid w:val="002F72E7"/>
    <w:rsid w:val="00300C2F"/>
    <w:rsid w:val="00303F02"/>
    <w:rsid w:val="00305A9C"/>
    <w:rsid w:val="003061C3"/>
    <w:rsid w:val="00306345"/>
    <w:rsid w:val="00311036"/>
    <w:rsid w:val="003111AA"/>
    <w:rsid w:val="003144D5"/>
    <w:rsid w:val="003148EA"/>
    <w:rsid w:val="00315058"/>
    <w:rsid w:val="0031619C"/>
    <w:rsid w:val="00316B3E"/>
    <w:rsid w:val="00316DEC"/>
    <w:rsid w:val="00317BFA"/>
    <w:rsid w:val="00317FEF"/>
    <w:rsid w:val="003221F8"/>
    <w:rsid w:val="0032251D"/>
    <w:rsid w:val="003238E4"/>
    <w:rsid w:val="00324444"/>
    <w:rsid w:val="00324D78"/>
    <w:rsid w:val="0032516D"/>
    <w:rsid w:val="00325580"/>
    <w:rsid w:val="0032568F"/>
    <w:rsid w:val="0032606E"/>
    <w:rsid w:val="00330538"/>
    <w:rsid w:val="0033130F"/>
    <w:rsid w:val="00331E5D"/>
    <w:rsid w:val="00336809"/>
    <w:rsid w:val="0033681A"/>
    <w:rsid w:val="003412A9"/>
    <w:rsid w:val="00342436"/>
    <w:rsid w:val="003425FA"/>
    <w:rsid w:val="00342B17"/>
    <w:rsid w:val="003452C6"/>
    <w:rsid w:val="00345442"/>
    <w:rsid w:val="00350467"/>
    <w:rsid w:val="00353DFA"/>
    <w:rsid w:val="0035442E"/>
    <w:rsid w:val="00356223"/>
    <w:rsid w:val="00357AD7"/>
    <w:rsid w:val="00360773"/>
    <w:rsid w:val="003635B7"/>
    <w:rsid w:val="0036442E"/>
    <w:rsid w:val="00365A17"/>
    <w:rsid w:val="00366293"/>
    <w:rsid w:val="003663F9"/>
    <w:rsid w:val="00366D46"/>
    <w:rsid w:val="003672DA"/>
    <w:rsid w:val="00370CA1"/>
    <w:rsid w:val="003732CB"/>
    <w:rsid w:val="00373DAC"/>
    <w:rsid w:val="0037496B"/>
    <w:rsid w:val="00374AC5"/>
    <w:rsid w:val="00382197"/>
    <w:rsid w:val="00385D4E"/>
    <w:rsid w:val="0038637A"/>
    <w:rsid w:val="0038683C"/>
    <w:rsid w:val="003869BB"/>
    <w:rsid w:val="00386F25"/>
    <w:rsid w:val="00387706"/>
    <w:rsid w:val="00390E84"/>
    <w:rsid w:val="00392136"/>
    <w:rsid w:val="0039384E"/>
    <w:rsid w:val="0039600C"/>
    <w:rsid w:val="003A0B7B"/>
    <w:rsid w:val="003A16F1"/>
    <w:rsid w:val="003A2972"/>
    <w:rsid w:val="003A407C"/>
    <w:rsid w:val="003A449F"/>
    <w:rsid w:val="003A5B69"/>
    <w:rsid w:val="003B280D"/>
    <w:rsid w:val="003B3E97"/>
    <w:rsid w:val="003B4FEE"/>
    <w:rsid w:val="003B553E"/>
    <w:rsid w:val="003B60B7"/>
    <w:rsid w:val="003B610D"/>
    <w:rsid w:val="003B64A0"/>
    <w:rsid w:val="003B6EC9"/>
    <w:rsid w:val="003B71A4"/>
    <w:rsid w:val="003B7F32"/>
    <w:rsid w:val="003C00C1"/>
    <w:rsid w:val="003C3795"/>
    <w:rsid w:val="003C3B67"/>
    <w:rsid w:val="003C5E72"/>
    <w:rsid w:val="003C6FD8"/>
    <w:rsid w:val="003D1227"/>
    <w:rsid w:val="003D249C"/>
    <w:rsid w:val="003D3800"/>
    <w:rsid w:val="003D3F6C"/>
    <w:rsid w:val="003D4A3F"/>
    <w:rsid w:val="003D5117"/>
    <w:rsid w:val="003D5C59"/>
    <w:rsid w:val="003E123B"/>
    <w:rsid w:val="003E1E53"/>
    <w:rsid w:val="003E2D1D"/>
    <w:rsid w:val="003E2F23"/>
    <w:rsid w:val="003E3F0C"/>
    <w:rsid w:val="003E5374"/>
    <w:rsid w:val="003E5515"/>
    <w:rsid w:val="003E5548"/>
    <w:rsid w:val="003E70E4"/>
    <w:rsid w:val="003E755B"/>
    <w:rsid w:val="003F0530"/>
    <w:rsid w:val="003F0DB8"/>
    <w:rsid w:val="003F121C"/>
    <w:rsid w:val="003F1A70"/>
    <w:rsid w:val="003F1B0C"/>
    <w:rsid w:val="003F3AEB"/>
    <w:rsid w:val="003F4DCA"/>
    <w:rsid w:val="003F59D2"/>
    <w:rsid w:val="003F664C"/>
    <w:rsid w:val="003F717E"/>
    <w:rsid w:val="003F7293"/>
    <w:rsid w:val="003F7A16"/>
    <w:rsid w:val="003F7FB8"/>
    <w:rsid w:val="0040076A"/>
    <w:rsid w:val="00401E80"/>
    <w:rsid w:val="0040339C"/>
    <w:rsid w:val="004034DF"/>
    <w:rsid w:val="00404F30"/>
    <w:rsid w:val="00405D52"/>
    <w:rsid w:val="00411F6A"/>
    <w:rsid w:val="00415849"/>
    <w:rsid w:val="00417DB0"/>
    <w:rsid w:val="004201AF"/>
    <w:rsid w:val="004209C9"/>
    <w:rsid w:val="00420B9D"/>
    <w:rsid w:val="00420EF5"/>
    <w:rsid w:val="004231C2"/>
    <w:rsid w:val="004249A3"/>
    <w:rsid w:val="00433362"/>
    <w:rsid w:val="00433583"/>
    <w:rsid w:val="00433D28"/>
    <w:rsid w:val="0044058A"/>
    <w:rsid w:val="00440ACC"/>
    <w:rsid w:val="00440BF3"/>
    <w:rsid w:val="004427BE"/>
    <w:rsid w:val="00442E10"/>
    <w:rsid w:val="00442EF6"/>
    <w:rsid w:val="00444B6D"/>
    <w:rsid w:val="00446454"/>
    <w:rsid w:val="0044754E"/>
    <w:rsid w:val="00447FAB"/>
    <w:rsid w:val="0045081C"/>
    <w:rsid w:val="00450D68"/>
    <w:rsid w:val="00450F95"/>
    <w:rsid w:val="00451FF4"/>
    <w:rsid w:val="00453AD3"/>
    <w:rsid w:val="00453FA0"/>
    <w:rsid w:val="00455EC9"/>
    <w:rsid w:val="00456169"/>
    <w:rsid w:val="004570DD"/>
    <w:rsid w:val="00457EA2"/>
    <w:rsid w:val="004635FD"/>
    <w:rsid w:val="004641A0"/>
    <w:rsid w:val="004655FD"/>
    <w:rsid w:val="00466933"/>
    <w:rsid w:val="00472142"/>
    <w:rsid w:val="00472517"/>
    <w:rsid w:val="00473CB2"/>
    <w:rsid w:val="00474B0C"/>
    <w:rsid w:val="00475FF1"/>
    <w:rsid w:val="00480CF2"/>
    <w:rsid w:val="0048617D"/>
    <w:rsid w:val="004866B4"/>
    <w:rsid w:val="00487918"/>
    <w:rsid w:val="00487B06"/>
    <w:rsid w:val="004907ED"/>
    <w:rsid w:val="00491166"/>
    <w:rsid w:val="0049125B"/>
    <w:rsid w:val="00492EC6"/>
    <w:rsid w:val="00494321"/>
    <w:rsid w:val="00494753"/>
    <w:rsid w:val="00494EE4"/>
    <w:rsid w:val="00495977"/>
    <w:rsid w:val="004969B2"/>
    <w:rsid w:val="0049797D"/>
    <w:rsid w:val="004A0852"/>
    <w:rsid w:val="004A1426"/>
    <w:rsid w:val="004A23D5"/>
    <w:rsid w:val="004A5026"/>
    <w:rsid w:val="004B13AF"/>
    <w:rsid w:val="004B2F2E"/>
    <w:rsid w:val="004B30F1"/>
    <w:rsid w:val="004B5C2F"/>
    <w:rsid w:val="004B6B8C"/>
    <w:rsid w:val="004C05EC"/>
    <w:rsid w:val="004C12A2"/>
    <w:rsid w:val="004C2EBF"/>
    <w:rsid w:val="004C3706"/>
    <w:rsid w:val="004C488D"/>
    <w:rsid w:val="004C4A46"/>
    <w:rsid w:val="004C4E8B"/>
    <w:rsid w:val="004C650C"/>
    <w:rsid w:val="004C6C39"/>
    <w:rsid w:val="004D1571"/>
    <w:rsid w:val="004D1891"/>
    <w:rsid w:val="004D3277"/>
    <w:rsid w:val="004E2C19"/>
    <w:rsid w:val="004E32B5"/>
    <w:rsid w:val="004E4AD4"/>
    <w:rsid w:val="004E4DA9"/>
    <w:rsid w:val="004E50FC"/>
    <w:rsid w:val="004F1D1F"/>
    <w:rsid w:val="004F1F14"/>
    <w:rsid w:val="004F30DD"/>
    <w:rsid w:val="004F416F"/>
    <w:rsid w:val="004F4A54"/>
    <w:rsid w:val="004F4A57"/>
    <w:rsid w:val="004F4BCF"/>
    <w:rsid w:val="004F6974"/>
    <w:rsid w:val="005001AF"/>
    <w:rsid w:val="005002AA"/>
    <w:rsid w:val="00501E6E"/>
    <w:rsid w:val="005023A2"/>
    <w:rsid w:val="00505111"/>
    <w:rsid w:val="00505EBA"/>
    <w:rsid w:val="00506712"/>
    <w:rsid w:val="00506D6D"/>
    <w:rsid w:val="00507C0B"/>
    <w:rsid w:val="00510281"/>
    <w:rsid w:val="00510DB9"/>
    <w:rsid w:val="005118C7"/>
    <w:rsid w:val="00511E7E"/>
    <w:rsid w:val="0051275B"/>
    <w:rsid w:val="00514991"/>
    <w:rsid w:val="00514A48"/>
    <w:rsid w:val="005179F3"/>
    <w:rsid w:val="00520285"/>
    <w:rsid w:val="00520A3A"/>
    <w:rsid w:val="005226AD"/>
    <w:rsid w:val="005228EF"/>
    <w:rsid w:val="00523708"/>
    <w:rsid w:val="00523E75"/>
    <w:rsid w:val="0052533C"/>
    <w:rsid w:val="00525C70"/>
    <w:rsid w:val="00525D8B"/>
    <w:rsid w:val="00526D3D"/>
    <w:rsid w:val="00531724"/>
    <w:rsid w:val="0053179C"/>
    <w:rsid w:val="0053216C"/>
    <w:rsid w:val="00532A03"/>
    <w:rsid w:val="00532BDE"/>
    <w:rsid w:val="00533714"/>
    <w:rsid w:val="00535E4F"/>
    <w:rsid w:val="0053630F"/>
    <w:rsid w:val="005367EC"/>
    <w:rsid w:val="005379D8"/>
    <w:rsid w:val="00541067"/>
    <w:rsid w:val="005411F2"/>
    <w:rsid w:val="0054282D"/>
    <w:rsid w:val="00544E29"/>
    <w:rsid w:val="00545E79"/>
    <w:rsid w:val="00546EC0"/>
    <w:rsid w:val="005508DB"/>
    <w:rsid w:val="00551C8B"/>
    <w:rsid w:val="00552187"/>
    <w:rsid w:val="00553400"/>
    <w:rsid w:val="005537E8"/>
    <w:rsid w:val="00553BF9"/>
    <w:rsid w:val="00555771"/>
    <w:rsid w:val="0055615C"/>
    <w:rsid w:val="005561F3"/>
    <w:rsid w:val="00556B54"/>
    <w:rsid w:val="0055735F"/>
    <w:rsid w:val="005579C0"/>
    <w:rsid w:val="005608D4"/>
    <w:rsid w:val="00561503"/>
    <w:rsid w:val="00561F08"/>
    <w:rsid w:val="00562873"/>
    <w:rsid w:val="00562BF4"/>
    <w:rsid w:val="00563D31"/>
    <w:rsid w:val="00564454"/>
    <w:rsid w:val="005644B2"/>
    <w:rsid w:val="005674BA"/>
    <w:rsid w:val="005704FD"/>
    <w:rsid w:val="00571E6C"/>
    <w:rsid w:val="00571FA5"/>
    <w:rsid w:val="00572C74"/>
    <w:rsid w:val="00577298"/>
    <w:rsid w:val="00577AB5"/>
    <w:rsid w:val="00580692"/>
    <w:rsid w:val="005810E1"/>
    <w:rsid w:val="00582735"/>
    <w:rsid w:val="00583D25"/>
    <w:rsid w:val="0058533D"/>
    <w:rsid w:val="0058552E"/>
    <w:rsid w:val="00590B92"/>
    <w:rsid w:val="00590EE2"/>
    <w:rsid w:val="00591692"/>
    <w:rsid w:val="0059261D"/>
    <w:rsid w:val="00592E10"/>
    <w:rsid w:val="005960DB"/>
    <w:rsid w:val="00596C06"/>
    <w:rsid w:val="00597138"/>
    <w:rsid w:val="005A2206"/>
    <w:rsid w:val="005A2808"/>
    <w:rsid w:val="005A2B39"/>
    <w:rsid w:val="005B024C"/>
    <w:rsid w:val="005B2DA9"/>
    <w:rsid w:val="005B4362"/>
    <w:rsid w:val="005B4AC6"/>
    <w:rsid w:val="005B4EE8"/>
    <w:rsid w:val="005B54E6"/>
    <w:rsid w:val="005B5A8D"/>
    <w:rsid w:val="005B7619"/>
    <w:rsid w:val="005B7D75"/>
    <w:rsid w:val="005C0F40"/>
    <w:rsid w:val="005C2DD1"/>
    <w:rsid w:val="005C4569"/>
    <w:rsid w:val="005C4BD3"/>
    <w:rsid w:val="005C5889"/>
    <w:rsid w:val="005C66CF"/>
    <w:rsid w:val="005D0489"/>
    <w:rsid w:val="005D2273"/>
    <w:rsid w:val="005D476D"/>
    <w:rsid w:val="005D4FE0"/>
    <w:rsid w:val="005D5EEA"/>
    <w:rsid w:val="005D7052"/>
    <w:rsid w:val="005D7403"/>
    <w:rsid w:val="005D7747"/>
    <w:rsid w:val="005D7911"/>
    <w:rsid w:val="005D7991"/>
    <w:rsid w:val="005E2CF6"/>
    <w:rsid w:val="005E32AB"/>
    <w:rsid w:val="005E39E9"/>
    <w:rsid w:val="005E3D64"/>
    <w:rsid w:val="005E4A05"/>
    <w:rsid w:val="005E4EE2"/>
    <w:rsid w:val="005F0BF8"/>
    <w:rsid w:val="005F1F8D"/>
    <w:rsid w:val="005F4069"/>
    <w:rsid w:val="005F6364"/>
    <w:rsid w:val="005F7A65"/>
    <w:rsid w:val="0060382A"/>
    <w:rsid w:val="00603CFF"/>
    <w:rsid w:val="006041B8"/>
    <w:rsid w:val="0060738C"/>
    <w:rsid w:val="0060783D"/>
    <w:rsid w:val="0061026A"/>
    <w:rsid w:val="00610DDB"/>
    <w:rsid w:val="00612283"/>
    <w:rsid w:val="00613B2B"/>
    <w:rsid w:val="00615C99"/>
    <w:rsid w:val="00617CE9"/>
    <w:rsid w:val="00617E5B"/>
    <w:rsid w:val="00620109"/>
    <w:rsid w:val="00620FAD"/>
    <w:rsid w:val="00621BE8"/>
    <w:rsid w:val="00624E36"/>
    <w:rsid w:val="00626A5F"/>
    <w:rsid w:val="0063104B"/>
    <w:rsid w:val="00632064"/>
    <w:rsid w:val="00634DDE"/>
    <w:rsid w:val="00635D62"/>
    <w:rsid w:val="00640066"/>
    <w:rsid w:val="0064035D"/>
    <w:rsid w:val="00640ECC"/>
    <w:rsid w:val="006411DD"/>
    <w:rsid w:val="00641D2A"/>
    <w:rsid w:val="006422BC"/>
    <w:rsid w:val="006425A6"/>
    <w:rsid w:val="0064306D"/>
    <w:rsid w:val="00643470"/>
    <w:rsid w:val="00644465"/>
    <w:rsid w:val="00645F54"/>
    <w:rsid w:val="00647A4B"/>
    <w:rsid w:val="00652FBC"/>
    <w:rsid w:val="00654A90"/>
    <w:rsid w:val="006550FC"/>
    <w:rsid w:val="00655B6C"/>
    <w:rsid w:val="00665758"/>
    <w:rsid w:val="00670346"/>
    <w:rsid w:val="00670828"/>
    <w:rsid w:val="006711C4"/>
    <w:rsid w:val="00671F00"/>
    <w:rsid w:val="00675008"/>
    <w:rsid w:val="006759E8"/>
    <w:rsid w:val="00681B65"/>
    <w:rsid w:val="00681DB5"/>
    <w:rsid w:val="006840FC"/>
    <w:rsid w:val="00685EA9"/>
    <w:rsid w:val="006902D4"/>
    <w:rsid w:val="00692B8B"/>
    <w:rsid w:val="006944E2"/>
    <w:rsid w:val="0069527E"/>
    <w:rsid w:val="006A0289"/>
    <w:rsid w:val="006A0CD0"/>
    <w:rsid w:val="006A1769"/>
    <w:rsid w:val="006A2097"/>
    <w:rsid w:val="006A2BE8"/>
    <w:rsid w:val="006A33FD"/>
    <w:rsid w:val="006A4A34"/>
    <w:rsid w:val="006A572A"/>
    <w:rsid w:val="006A6B72"/>
    <w:rsid w:val="006B075B"/>
    <w:rsid w:val="006B1799"/>
    <w:rsid w:val="006B1A67"/>
    <w:rsid w:val="006B4C30"/>
    <w:rsid w:val="006C18E9"/>
    <w:rsid w:val="006C351D"/>
    <w:rsid w:val="006C380F"/>
    <w:rsid w:val="006C3DD3"/>
    <w:rsid w:val="006C43FE"/>
    <w:rsid w:val="006D0782"/>
    <w:rsid w:val="006D2925"/>
    <w:rsid w:val="006D4A83"/>
    <w:rsid w:val="006D56B9"/>
    <w:rsid w:val="006D59B4"/>
    <w:rsid w:val="006D7346"/>
    <w:rsid w:val="006E0FE7"/>
    <w:rsid w:val="006E1403"/>
    <w:rsid w:val="006E3C85"/>
    <w:rsid w:val="006E430F"/>
    <w:rsid w:val="006E6576"/>
    <w:rsid w:val="006F301C"/>
    <w:rsid w:val="006F3308"/>
    <w:rsid w:val="006F3F30"/>
    <w:rsid w:val="006F3FFF"/>
    <w:rsid w:val="006F5300"/>
    <w:rsid w:val="006F72A0"/>
    <w:rsid w:val="006F7983"/>
    <w:rsid w:val="00702D6A"/>
    <w:rsid w:val="00704AF6"/>
    <w:rsid w:val="007052B5"/>
    <w:rsid w:val="00706C9B"/>
    <w:rsid w:val="00707EB0"/>
    <w:rsid w:val="00707F2F"/>
    <w:rsid w:val="00710230"/>
    <w:rsid w:val="007117C5"/>
    <w:rsid w:val="00712515"/>
    <w:rsid w:val="00714CF6"/>
    <w:rsid w:val="00715918"/>
    <w:rsid w:val="00717EE4"/>
    <w:rsid w:val="00723AB4"/>
    <w:rsid w:val="00724C77"/>
    <w:rsid w:val="00725683"/>
    <w:rsid w:val="0072678E"/>
    <w:rsid w:val="00726B8F"/>
    <w:rsid w:val="00726E80"/>
    <w:rsid w:val="00727F6F"/>
    <w:rsid w:val="00731AA1"/>
    <w:rsid w:val="007322C1"/>
    <w:rsid w:val="0073310B"/>
    <w:rsid w:val="00733F6C"/>
    <w:rsid w:val="00735EED"/>
    <w:rsid w:val="00736A7F"/>
    <w:rsid w:val="00736D83"/>
    <w:rsid w:val="0073775E"/>
    <w:rsid w:val="00737D20"/>
    <w:rsid w:val="007401D7"/>
    <w:rsid w:val="00741278"/>
    <w:rsid w:val="007414B4"/>
    <w:rsid w:val="007417FA"/>
    <w:rsid w:val="00743166"/>
    <w:rsid w:val="0074317D"/>
    <w:rsid w:val="007453D2"/>
    <w:rsid w:val="00745C0D"/>
    <w:rsid w:val="007467B9"/>
    <w:rsid w:val="007524B8"/>
    <w:rsid w:val="00753B77"/>
    <w:rsid w:val="00755914"/>
    <w:rsid w:val="00757D7B"/>
    <w:rsid w:val="007609C2"/>
    <w:rsid w:val="00761063"/>
    <w:rsid w:val="00762AB5"/>
    <w:rsid w:val="00763F62"/>
    <w:rsid w:val="00767B58"/>
    <w:rsid w:val="007717DB"/>
    <w:rsid w:val="00771B58"/>
    <w:rsid w:val="00772713"/>
    <w:rsid w:val="00774218"/>
    <w:rsid w:val="00774D5D"/>
    <w:rsid w:val="0077626C"/>
    <w:rsid w:val="00776C5A"/>
    <w:rsid w:val="007778B0"/>
    <w:rsid w:val="00777A5A"/>
    <w:rsid w:val="00780274"/>
    <w:rsid w:val="00780E43"/>
    <w:rsid w:val="007845ED"/>
    <w:rsid w:val="00787701"/>
    <w:rsid w:val="007903C4"/>
    <w:rsid w:val="007916BE"/>
    <w:rsid w:val="007919CF"/>
    <w:rsid w:val="00791E87"/>
    <w:rsid w:val="00793855"/>
    <w:rsid w:val="00794432"/>
    <w:rsid w:val="00794724"/>
    <w:rsid w:val="007961AB"/>
    <w:rsid w:val="007A047B"/>
    <w:rsid w:val="007A1D70"/>
    <w:rsid w:val="007A3B04"/>
    <w:rsid w:val="007A65F0"/>
    <w:rsid w:val="007A7AC8"/>
    <w:rsid w:val="007B0F04"/>
    <w:rsid w:val="007B1FEC"/>
    <w:rsid w:val="007B5FE3"/>
    <w:rsid w:val="007B6741"/>
    <w:rsid w:val="007B67CD"/>
    <w:rsid w:val="007B7130"/>
    <w:rsid w:val="007B749C"/>
    <w:rsid w:val="007C1038"/>
    <w:rsid w:val="007C3001"/>
    <w:rsid w:val="007C3769"/>
    <w:rsid w:val="007C4146"/>
    <w:rsid w:val="007C66EB"/>
    <w:rsid w:val="007C6AEE"/>
    <w:rsid w:val="007D05D0"/>
    <w:rsid w:val="007D66CE"/>
    <w:rsid w:val="007D718B"/>
    <w:rsid w:val="007D7B7A"/>
    <w:rsid w:val="007D7D84"/>
    <w:rsid w:val="007D7F37"/>
    <w:rsid w:val="007E0C1A"/>
    <w:rsid w:val="007E4768"/>
    <w:rsid w:val="007E4985"/>
    <w:rsid w:val="007E6729"/>
    <w:rsid w:val="007E7E55"/>
    <w:rsid w:val="007F065A"/>
    <w:rsid w:val="007F164D"/>
    <w:rsid w:val="007F48B7"/>
    <w:rsid w:val="007F6057"/>
    <w:rsid w:val="007F6327"/>
    <w:rsid w:val="007F781C"/>
    <w:rsid w:val="00800277"/>
    <w:rsid w:val="008038AA"/>
    <w:rsid w:val="00803A8E"/>
    <w:rsid w:val="00804C05"/>
    <w:rsid w:val="00805DAF"/>
    <w:rsid w:val="0080601D"/>
    <w:rsid w:val="008060D0"/>
    <w:rsid w:val="00806B18"/>
    <w:rsid w:val="00806EB4"/>
    <w:rsid w:val="0081016F"/>
    <w:rsid w:val="0081685A"/>
    <w:rsid w:val="00817229"/>
    <w:rsid w:val="008208A5"/>
    <w:rsid w:val="0082101B"/>
    <w:rsid w:val="00822932"/>
    <w:rsid w:val="00824D8C"/>
    <w:rsid w:val="00826EB2"/>
    <w:rsid w:val="0082768D"/>
    <w:rsid w:val="00831156"/>
    <w:rsid w:val="008327DE"/>
    <w:rsid w:val="008343A9"/>
    <w:rsid w:val="00834885"/>
    <w:rsid w:val="00841B70"/>
    <w:rsid w:val="0084453C"/>
    <w:rsid w:val="008449F9"/>
    <w:rsid w:val="00846F5F"/>
    <w:rsid w:val="0084726D"/>
    <w:rsid w:val="0085054F"/>
    <w:rsid w:val="0085094F"/>
    <w:rsid w:val="00853D8C"/>
    <w:rsid w:val="0085692D"/>
    <w:rsid w:val="00857D72"/>
    <w:rsid w:val="00857D82"/>
    <w:rsid w:val="00862E6D"/>
    <w:rsid w:val="00865FC3"/>
    <w:rsid w:val="0086632D"/>
    <w:rsid w:val="00870D1C"/>
    <w:rsid w:val="00871F1A"/>
    <w:rsid w:val="0087279C"/>
    <w:rsid w:val="00873470"/>
    <w:rsid w:val="00873D88"/>
    <w:rsid w:val="00877D1E"/>
    <w:rsid w:val="0088235D"/>
    <w:rsid w:val="00882E6A"/>
    <w:rsid w:val="008863CD"/>
    <w:rsid w:val="008865E0"/>
    <w:rsid w:val="008871A6"/>
    <w:rsid w:val="00893657"/>
    <w:rsid w:val="008941B1"/>
    <w:rsid w:val="0089577E"/>
    <w:rsid w:val="00895FAE"/>
    <w:rsid w:val="008979DA"/>
    <w:rsid w:val="008A128B"/>
    <w:rsid w:val="008A1DD2"/>
    <w:rsid w:val="008A29F3"/>
    <w:rsid w:val="008A2B76"/>
    <w:rsid w:val="008A4AE9"/>
    <w:rsid w:val="008A525D"/>
    <w:rsid w:val="008B378F"/>
    <w:rsid w:val="008B49F9"/>
    <w:rsid w:val="008B589C"/>
    <w:rsid w:val="008B5C22"/>
    <w:rsid w:val="008B7A09"/>
    <w:rsid w:val="008C0391"/>
    <w:rsid w:val="008C0F11"/>
    <w:rsid w:val="008C15BF"/>
    <w:rsid w:val="008C182A"/>
    <w:rsid w:val="008C4BFC"/>
    <w:rsid w:val="008C67A1"/>
    <w:rsid w:val="008C6F88"/>
    <w:rsid w:val="008D2D6F"/>
    <w:rsid w:val="008D4AAA"/>
    <w:rsid w:val="008D76AE"/>
    <w:rsid w:val="008E151A"/>
    <w:rsid w:val="008E158A"/>
    <w:rsid w:val="008E1D36"/>
    <w:rsid w:val="008E2BC8"/>
    <w:rsid w:val="008E340C"/>
    <w:rsid w:val="008E3CA8"/>
    <w:rsid w:val="008E40DF"/>
    <w:rsid w:val="008E4810"/>
    <w:rsid w:val="008E5854"/>
    <w:rsid w:val="008E6BE1"/>
    <w:rsid w:val="008E7C62"/>
    <w:rsid w:val="008E7DD5"/>
    <w:rsid w:val="008F00F4"/>
    <w:rsid w:val="008F085B"/>
    <w:rsid w:val="008F26D0"/>
    <w:rsid w:val="008F36E4"/>
    <w:rsid w:val="008F51B4"/>
    <w:rsid w:val="008F5A8A"/>
    <w:rsid w:val="00901030"/>
    <w:rsid w:val="00902EE2"/>
    <w:rsid w:val="0090320E"/>
    <w:rsid w:val="009032CF"/>
    <w:rsid w:val="009034A8"/>
    <w:rsid w:val="00906CA0"/>
    <w:rsid w:val="00911173"/>
    <w:rsid w:val="00911511"/>
    <w:rsid w:val="0091156D"/>
    <w:rsid w:val="00911CFD"/>
    <w:rsid w:val="00911DC9"/>
    <w:rsid w:val="00916778"/>
    <w:rsid w:val="009262DC"/>
    <w:rsid w:val="009306AC"/>
    <w:rsid w:val="00931B51"/>
    <w:rsid w:val="00932ADE"/>
    <w:rsid w:val="00932DF7"/>
    <w:rsid w:val="009337A5"/>
    <w:rsid w:val="0093632C"/>
    <w:rsid w:val="0094071E"/>
    <w:rsid w:val="009433F7"/>
    <w:rsid w:val="00943C7A"/>
    <w:rsid w:val="00944413"/>
    <w:rsid w:val="0094451C"/>
    <w:rsid w:val="00945667"/>
    <w:rsid w:val="0094605D"/>
    <w:rsid w:val="00946F4D"/>
    <w:rsid w:val="00947480"/>
    <w:rsid w:val="00950379"/>
    <w:rsid w:val="00950688"/>
    <w:rsid w:val="009513DA"/>
    <w:rsid w:val="009520C7"/>
    <w:rsid w:val="009530C3"/>
    <w:rsid w:val="009536C6"/>
    <w:rsid w:val="00957990"/>
    <w:rsid w:val="00960420"/>
    <w:rsid w:val="00961294"/>
    <w:rsid w:val="00962C29"/>
    <w:rsid w:val="00962D93"/>
    <w:rsid w:val="00963C55"/>
    <w:rsid w:val="00965A80"/>
    <w:rsid w:val="00965D88"/>
    <w:rsid w:val="0096633E"/>
    <w:rsid w:val="00970E93"/>
    <w:rsid w:val="009717B6"/>
    <w:rsid w:val="00974228"/>
    <w:rsid w:val="00974D05"/>
    <w:rsid w:val="00975364"/>
    <w:rsid w:val="009759B2"/>
    <w:rsid w:val="00977CC1"/>
    <w:rsid w:val="009814DF"/>
    <w:rsid w:val="009827C8"/>
    <w:rsid w:val="00982BC4"/>
    <w:rsid w:val="0098365A"/>
    <w:rsid w:val="009860B3"/>
    <w:rsid w:val="009868A3"/>
    <w:rsid w:val="00986F89"/>
    <w:rsid w:val="009928CE"/>
    <w:rsid w:val="00993339"/>
    <w:rsid w:val="009939EF"/>
    <w:rsid w:val="00994ED9"/>
    <w:rsid w:val="00996F16"/>
    <w:rsid w:val="009A0614"/>
    <w:rsid w:val="009A2E64"/>
    <w:rsid w:val="009A32B3"/>
    <w:rsid w:val="009A3531"/>
    <w:rsid w:val="009A3FB6"/>
    <w:rsid w:val="009A4B43"/>
    <w:rsid w:val="009A51C1"/>
    <w:rsid w:val="009A68F5"/>
    <w:rsid w:val="009B027C"/>
    <w:rsid w:val="009B1B98"/>
    <w:rsid w:val="009B51B4"/>
    <w:rsid w:val="009B5D77"/>
    <w:rsid w:val="009B6DCF"/>
    <w:rsid w:val="009B73A2"/>
    <w:rsid w:val="009C0B4B"/>
    <w:rsid w:val="009C12AC"/>
    <w:rsid w:val="009C1E6F"/>
    <w:rsid w:val="009C37B6"/>
    <w:rsid w:val="009C3830"/>
    <w:rsid w:val="009C5A2C"/>
    <w:rsid w:val="009C5B92"/>
    <w:rsid w:val="009C6160"/>
    <w:rsid w:val="009C724E"/>
    <w:rsid w:val="009C733E"/>
    <w:rsid w:val="009D041F"/>
    <w:rsid w:val="009D1499"/>
    <w:rsid w:val="009D178E"/>
    <w:rsid w:val="009D18C0"/>
    <w:rsid w:val="009D6D39"/>
    <w:rsid w:val="009E1589"/>
    <w:rsid w:val="009E3607"/>
    <w:rsid w:val="009E3AE9"/>
    <w:rsid w:val="009E3DCA"/>
    <w:rsid w:val="009E4A07"/>
    <w:rsid w:val="009E4B41"/>
    <w:rsid w:val="009E67B2"/>
    <w:rsid w:val="009E6B3B"/>
    <w:rsid w:val="009F14AA"/>
    <w:rsid w:val="009F216E"/>
    <w:rsid w:val="009F2BC7"/>
    <w:rsid w:val="009F3F23"/>
    <w:rsid w:val="009F4521"/>
    <w:rsid w:val="009F682C"/>
    <w:rsid w:val="009F756C"/>
    <w:rsid w:val="00A00F4C"/>
    <w:rsid w:val="00A0134F"/>
    <w:rsid w:val="00A01F37"/>
    <w:rsid w:val="00A02F6D"/>
    <w:rsid w:val="00A030FD"/>
    <w:rsid w:val="00A04366"/>
    <w:rsid w:val="00A05F66"/>
    <w:rsid w:val="00A06A63"/>
    <w:rsid w:val="00A07798"/>
    <w:rsid w:val="00A10A7D"/>
    <w:rsid w:val="00A1270B"/>
    <w:rsid w:val="00A13687"/>
    <w:rsid w:val="00A14745"/>
    <w:rsid w:val="00A150DD"/>
    <w:rsid w:val="00A156A3"/>
    <w:rsid w:val="00A164F8"/>
    <w:rsid w:val="00A16A1D"/>
    <w:rsid w:val="00A237EF"/>
    <w:rsid w:val="00A25D16"/>
    <w:rsid w:val="00A3094F"/>
    <w:rsid w:val="00A31290"/>
    <w:rsid w:val="00A32F36"/>
    <w:rsid w:val="00A36B5C"/>
    <w:rsid w:val="00A41833"/>
    <w:rsid w:val="00A42C27"/>
    <w:rsid w:val="00A433D9"/>
    <w:rsid w:val="00A43AF9"/>
    <w:rsid w:val="00A465B1"/>
    <w:rsid w:val="00A4799D"/>
    <w:rsid w:val="00A50E48"/>
    <w:rsid w:val="00A511F1"/>
    <w:rsid w:val="00A54954"/>
    <w:rsid w:val="00A54DC5"/>
    <w:rsid w:val="00A57DA1"/>
    <w:rsid w:val="00A57EB6"/>
    <w:rsid w:val="00A62980"/>
    <w:rsid w:val="00A63D8E"/>
    <w:rsid w:val="00A64993"/>
    <w:rsid w:val="00A656F5"/>
    <w:rsid w:val="00A65DFC"/>
    <w:rsid w:val="00A70882"/>
    <w:rsid w:val="00A71E59"/>
    <w:rsid w:val="00A7396D"/>
    <w:rsid w:val="00A7419E"/>
    <w:rsid w:val="00A75F49"/>
    <w:rsid w:val="00A77C93"/>
    <w:rsid w:val="00A81E22"/>
    <w:rsid w:val="00A82DCD"/>
    <w:rsid w:val="00A86B34"/>
    <w:rsid w:val="00A91A60"/>
    <w:rsid w:val="00A93F9E"/>
    <w:rsid w:val="00A952C0"/>
    <w:rsid w:val="00A9775A"/>
    <w:rsid w:val="00AA0596"/>
    <w:rsid w:val="00AA116F"/>
    <w:rsid w:val="00AA3B12"/>
    <w:rsid w:val="00AA4E54"/>
    <w:rsid w:val="00AA5D76"/>
    <w:rsid w:val="00AA70BB"/>
    <w:rsid w:val="00AB1859"/>
    <w:rsid w:val="00AB41B0"/>
    <w:rsid w:val="00AB5EDE"/>
    <w:rsid w:val="00AB7BC4"/>
    <w:rsid w:val="00AC1878"/>
    <w:rsid w:val="00AC1AF1"/>
    <w:rsid w:val="00AC1BAB"/>
    <w:rsid w:val="00AC35C9"/>
    <w:rsid w:val="00AC3BD6"/>
    <w:rsid w:val="00AC4656"/>
    <w:rsid w:val="00AC5AFC"/>
    <w:rsid w:val="00AC5E2F"/>
    <w:rsid w:val="00AC6A65"/>
    <w:rsid w:val="00AC784E"/>
    <w:rsid w:val="00AC798C"/>
    <w:rsid w:val="00AC7BE9"/>
    <w:rsid w:val="00AD1561"/>
    <w:rsid w:val="00AD1DAB"/>
    <w:rsid w:val="00AD1FD2"/>
    <w:rsid w:val="00AD55C1"/>
    <w:rsid w:val="00AD6044"/>
    <w:rsid w:val="00AD7C34"/>
    <w:rsid w:val="00AE0F3B"/>
    <w:rsid w:val="00AE0FCC"/>
    <w:rsid w:val="00AE10A4"/>
    <w:rsid w:val="00AE4C23"/>
    <w:rsid w:val="00AF155F"/>
    <w:rsid w:val="00AF1976"/>
    <w:rsid w:val="00AF1D30"/>
    <w:rsid w:val="00AF3A88"/>
    <w:rsid w:val="00AF3CFE"/>
    <w:rsid w:val="00AF6F94"/>
    <w:rsid w:val="00AF789E"/>
    <w:rsid w:val="00AF7FDE"/>
    <w:rsid w:val="00B0025D"/>
    <w:rsid w:val="00B016A2"/>
    <w:rsid w:val="00B1088B"/>
    <w:rsid w:val="00B11D2C"/>
    <w:rsid w:val="00B1254C"/>
    <w:rsid w:val="00B1496B"/>
    <w:rsid w:val="00B14A7F"/>
    <w:rsid w:val="00B151B5"/>
    <w:rsid w:val="00B159A6"/>
    <w:rsid w:val="00B163B6"/>
    <w:rsid w:val="00B206EF"/>
    <w:rsid w:val="00B207B6"/>
    <w:rsid w:val="00B229A1"/>
    <w:rsid w:val="00B24614"/>
    <w:rsid w:val="00B2786F"/>
    <w:rsid w:val="00B307DD"/>
    <w:rsid w:val="00B30F08"/>
    <w:rsid w:val="00B325EA"/>
    <w:rsid w:val="00B32CB6"/>
    <w:rsid w:val="00B3325D"/>
    <w:rsid w:val="00B34B01"/>
    <w:rsid w:val="00B35617"/>
    <w:rsid w:val="00B35F64"/>
    <w:rsid w:val="00B36AAD"/>
    <w:rsid w:val="00B37D77"/>
    <w:rsid w:val="00B42AD1"/>
    <w:rsid w:val="00B42D47"/>
    <w:rsid w:val="00B462C7"/>
    <w:rsid w:val="00B47858"/>
    <w:rsid w:val="00B47D62"/>
    <w:rsid w:val="00B50015"/>
    <w:rsid w:val="00B50A11"/>
    <w:rsid w:val="00B52E07"/>
    <w:rsid w:val="00B52F9C"/>
    <w:rsid w:val="00B54944"/>
    <w:rsid w:val="00B56D20"/>
    <w:rsid w:val="00B5742D"/>
    <w:rsid w:val="00B61871"/>
    <w:rsid w:val="00B62A80"/>
    <w:rsid w:val="00B63E8B"/>
    <w:rsid w:val="00B650AF"/>
    <w:rsid w:val="00B653B8"/>
    <w:rsid w:val="00B67A6C"/>
    <w:rsid w:val="00B67DCD"/>
    <w:rsid w:val="00B7096A"/>
    <w:rsid w:val="00B70D78"/>
    <w:rsid w:val="00B75203"/>
    <w:rsid w:val="00B77764"/>
    <w:rsid w:val="00B8058D"/>
    <w:rsid w:val="00B81512"/>
    <w:rsid w:val="00B825D1"/>
    <w:rsid w:val="00B85ED2"/>
    <w:rsid w:val="00B92F09"/>
    <w:rsid w:val="00B93551"/>
    <w:rsid w:val="00B95059"/>
    <w:rsid w:val="00BA04EA"/>
    <w:rsid w:val="00BA1135"/>
    <w:rsid w:val="00BA1D5C"/>
    <w:rsid w:val="00BA2423"/>
    <w:rsid w:val="00BA4875"/>
    <w:rsid w:val="00BA7CDE"/>
    <w:rsid w:val="00BB14DF"/>
    <w:rsid w:val="00BB1EDC"/>
    <w:rsid w:val="00BB2B46"/>
    <w:rsid w:val="00BB3356"/>
    <w:rsid w:val="00BB395A"/>
    <w:rsid w:val="00BB44F3"/>
    <w:rsid w:val="00BC0B53"/>
    <w:rsid w:val="00BC0E3F"/>
    <w:rsid w:val="00BC0EBC"/>
    <w:rsid w:val="00BC17ED"/>
    <w:rsid w:val="00BC2BC1"/>
    <w:rsid w:val="00BC3D73"/>
    <w:rsid w:val="00BC5435"/>
    <w:rsid w:val="00BC578D"/>
    <w:rsid w:val="00BC599A"/>
    <w:rsid w:val="00BC5C98"/>
    <w:rsid w:val="00BC661D"/>
    <w:rsid w:val="00BC75C9"/>
    <w:rsid w:val="00BD0877"/>
    <w:rsid w:val="00BD39BC"/>
    <w:rsid w:val="00BE07BB"/>
    <w:rsid w:val="00BE1F0E"/>
    <w:rsid w:val="00BE2B6B"/>
    <w:rsid w:val="00BE365C"/>
    <w:rsid w:val="00BE6A5D"/>
    <w:rsid w:val="00BE7AD7"/>
    <w:rsid w:val="00BF050D"/>
    <w:rsid w:val="00BF157E"/>
    <w:rsid w:val="00BF1D37"/>
    <w:rsid w:val="00BF1D5B"/>
    <w:rsid w:val="00BF2454"/>
    <w:rsid w:val="00BF329F"/>
    <w:rsid w:val="00BF39C4"/>
    <w:rsid w:val="00BF40B6"/>
    <w:rsid w:val="00BF4CFF"/>
    <w:rsid w:val="00BF50AD"/>
    <w:rsid w:val="00BF69EE"/>
    <w:rsid w:val="00BF7FD1"/>
    <w:rsid w:val="00C005F3"/>
    <w:rsid w:val="00C02146"/>
    <w:rsid w:val="00C02D3D"/>
    <w:rsid w:val="00C05B90"/>
    <w:rsid w:val="00C0699D"/>
    <w:rsid w:val="00C06C41"/>
    <w:rsid w:val="00C07F11"/>
    <w:rsid w:val="00C1047F"/>
    <w:rsid w:val="00C10C3B"/>
    <w:rsid w:val="00C1237C"/>
    <w:rsid w:val="00C12E95"/>
    <w:rsid w:val="00C13FE7"/>
    <w:rsid w:val="00C1405F"/>
    <w:rsid w:val="00C14428"/>
    <w:rsid w:val="00C153D5"/>
    <w:rsid w:val="00C154D6"/>
    <w:rsid w:val="00C159C6"/>
    <w:rsid w:val="00C15C1E"/>
    <w:rsid w:val="00C15D5F"/>
    <w:rsid w:val="00C16760"/>
    <w:rsid w:val="00C1727E"/>
    <w:rsid w:val="00C17EA5"/>
    <w:rsid w:val="00C20395"/>
    <w:rsid w:val="00C2199E"/>
    <w:rsid w:val="00C2408C"/>
    <w:rsid w:val="00C24B59"/>
    <w:rsid w:val="00C25828"/>
    <w:rsid w:val="00C26191"/>
    <w:rsid w:val="00C33F07"/>
    <w:rsid w:val="00C34DEF"/>
    <w:rsid w:val="00C36BC4"/>
    <w:rsid w:val="00C4081B"/>
    <w:rsid w:val="00C408E9"/>
    <w:rsid w:val="00C4122A"/>
    <w:rsid w:val="00C419FF"/>
    <w:rsid w:val="00C44139"/>
    <w:rsid w:val="00C44978"/>
    <w:rsid w:val="00C45B45"/>
    <w:rsid w:val="00C50231"/>
    <w:rsid w:val="00C52586"/>
    <w:rsid w:val="00C5334C"/>
    <w:rsid w:val="00C544E7"/>
    <w:rsid w:val="00C55D6A"/>
    <w:rsid w:val="00C57F30"/>
    <w:rsid w:val="00C62EE0"/>
    <w:rsid w:val="00C6375C"/>
    <w:rsid w:val="00C64819"/>
    <w:rsid w:val="00C654CA"/>
    <w:rsid w:val="00C65855"/>
    <w:rsid w:val="00C6595B"/>
    <w:rsid w:val="00C6695A"/>
    <w:rsid w:val="00C67E10"/>
    <w:rsid w:val="00C715CC"/>
    <w:rsid w:val="00C71971"/>
    <w:rsid w:val="00C72F43"/>
    <w:rsid w:val="00C7465F"/>
    <w:rsid w:val="00C75E5C"/>
    <w:rsid w:val="00C817DB"/>
    <w:rsid w:val="00C81C8D"/>
    <w:rsid w:val="00C827FC"/>
    <w:rsid w:val="00C82A38"/>
    <w:rsid w:val="00C84544"/>
    <w:rsid w:val="00C84787"/>
    <w:rsid w:val="00C877B2"/>
    <w:rsid w:val="00C87FBB"/>
    <w:rsid w:val="00C9108B"/>
    <w:rsid w:val="00C92B04"/>
    <w:rsid w:val="00C92B83"/>
    <w:rsid w:val="00C92D78"/>
    <w:rsid w:val="00C934B8"/>
    <w:rsid w:val="00C94072"/>
    <w:rsid w:val="00C940A0"/>
    <w:rsid w:val="00C9541C"/>
    <w:rsid w:val="00C97247"/>
    <w:rsid w:val="00C97B83"/>
    <w:rsid w:val="00CA022F"/>
    <w:rsid w:val="00CA125A"/>
    <w:rsid w:val="00CA2914"/>
    <w:rsid w:val="00CA332C"/>
    <w:rsid w:val="00CA47FB"/>
    <w:rsid w:val="00CA65E7"/>
    <w:rsid w:val="00CA6B9A"/>
    <w:rsid w:val="00CB0839"/>
    <w:rsid w:val="00CB09B6"/>
    <w:rsid w:val="00CB1876"/>
    <w:rsid w:val="00CB39E3"/>
    <w:rsid w:val="00CB41ED"/>
    <w:rsid w:val="00CB6F5E"/>
    <w:rsid w:val="00CC1A12"/>
    <w:rsid w:val="00CC353E"/>
    <w:rsid w:val="00CC3B36"/>
    <w:rsid w:val="00CC44ED"/>
    <w:rsid w:val="00CC4CD0"/>
    <w:rsid w:val="00CD0509"/>
    <w:rsid w:val="00CD0F6B"/>
    <w:rsid w:val="00CE1272"/>
    <w:rsid w:val="00CE1B0E"/>
    <w:rsid w:val="00CE21BC"/>
    <w:rsid w:val="00CE3A7E"/>
    <w:rsid w:val="00CE3E23"/>
    <w:rsid w:val="00CE3E75"/>
    <w:rsid w:val="00CE4A7C"/>
    <w:rsid w:val="00CE755A"/>
    <w:rsid w:val="00CF111E"/>
    <w:rsid w:val="00CF3790"/>
    <w:rsid w:val="00CF47DC"/>
    <w:rsid w:val="00CF4C48"/>
    <w:rsid w:val="00CF6403"/>
    <w:rsid w:val="00CF6948"/>
    <w:rsid w:val="00CF6C00"/>
    <w:rsid w:val="00CF7D02"/>
    <w:rsid w:val="00CF7F10"/>
    <w:rsid w:val="00D024B3"/>
    <w:rsid w:val="00D0258F"/>
    <w:rsid w:val="00D03334"/>
    <w:rsid w:val="00D043AB"/>
    <w:rsid w:val="00D10A85"/>
    <w:rsid w:val="00D10D40"/>
    <w:rsid w:val="00D117D4"/>
    <w:rsid w:val="00D14FA9"/>
    <w:rsid w:val="00D15197"/>
    <w:rsid w:val="00D177D6"/>
    <w:rsid w:val="00D17E5D"/>
    <w:rsid w:val="00D21AEB"/>
    <w:rsid w:val="00D22EE2"/>
    <w:rsid w:val="00D23031"/>
    <w:rsid w:val="00D2324B"/>
    <w:rsid w:val="00D23661"/>
    <w:rsid w:val="00D23960"/>
    <w:rsid w:val="00D24B0D"/>
    <w:rsid w:val="00D267A0"/>
    <w:rsid w:val="00D27F23"/>
    <w:rsid w:val="00D329ED"/>
    <w:rsid w:val="00D32E8E"/>
    <w:rsid w:val="00D335F1"/>
    <w:rsid w:val="00D33771"/>
    <w:rsid w:val="00D35812"/>
    <w:rsid w:val="00D35821"/>
    <w:rsid w:val="00D36444"/>
    <w:rsid w:val="00D3692A"/>
    <w:rsid w:val="00D37B9A"/>
    <w:rsid w:val="00D40C88"/>
    <w:rsid w:val="00D41D77"/>
    <w:rsid w:val="00D42991"/>
    <w:rsid w:val="00D43439"/>
    <w:rsid w:val="00D5077B"/>
    <w:rsid w:val="00D51AA4"/>
    <w:rsid w:val="00D522BA"/>
    <w:rsid w:val="00D52FE2"/>
    <w:rsid w:val="00D571AC"/>
    <w:rsid w:val="00D6014F"/>
    <w:rsid w:val="00D608E3"/>
    <w:rsid w:val="00D64421"/>
    <w:rsid w:val="00D644BE"/>
    <w:rsid w:val="00D67EC8"/>
    <w:rsid w:val="00D702E0"/>
    <w:rsid w:val="00D7293D"/>
    <w:rsid w:val="00D72A20"/>
    <w:rsid w:val="00D74B44"/>
    <w:rsid w:val="00D8147D"/>
    <w:rsid w:val="00D8199D"/>
    <w:rsid w:val="00D821E3"/>
    <w:rsid w:val="00D8288C"/>
    <w:rsid w:val="00D84805"/>
    <w:rsid w:val="00D84F8D"/>
    <w:rsid w:val="00D87ABB"/>
    <w:rsid w:val="00D9174D"/>
    <w:rsid w:val="00D9572F"/>
    <w:rsid w:val="00D97890"/>
    <w:rsid w:val="00D97DE4"/>
    <w:rsid w:val="00DA08C9"/>
    <w:rsid w:val="00DA2606"/>
    <w:rsid w:val="00DA261A"/>
    <w:rsid w:val="00DA7630"/>
    <w:rsid w:val="00DB0406"/>
    <w:rsid w:val="00DB0B07"/>
    <w:rsid w:val="00DB21A3"/>
    <w:rsid w:val="00DB5075"/>
    <w:rsid w:val="00DB52DC"/>
    <w:rsid w:val="00DB53B6"/>
    <w:rsid w:val="00DB61EA"/>
    <w:rsid w:val="00DC1D39"/>
    <w:rsid w:val="00DC3A97"/>
    <w:rsid w:val="00DC5442"/>
    <w:rsid w:val="00DC7CAC"/>
    <w:rsid w:val="00DD0FC3"/>
    <w:rsid w:val="00DD1076"/>
    <w:rsid w:val="00DD327D"/>
    <w:rsid w:val="00DD4275"/>
    <w:rsid w:val="00DD516B"/>
    <w:rsid w:val="00DD6DDB"/>
    <w:rsid w:val="00DD6F52"/>
    <w:rsid w:val="00DE0759"/>
    <w:rsid w:val="00DE440F"/>
    <w:rsid w:val="00DE5264"/>
    <w:rsid w:val="00DE6337"/>
    <w:rsid w:val="00DE73FD"/>
    <w:rsid w:val="00DE7743"/>
    <w:rsid w:val="00DE7E6D"/>
    <w:rsid w:val="00DF052E"/>
    <w:rsid w:val="00DF2BA5"/>
    <w:rsid w:val="00DF3C87"/>
    <w:rsid w:val="00DF44AE"/>
    <w:rsid w:val="00DF487C"/>
    <w:rsid w:val="00DF4DEC"/>
    <w:rsid w:val="00DF5969"/>
    <w:rsid w:val="00DF5DB9"/>
    <w:rsid w:val="00DF6058"/>
    <w:rsid w:val="00DF62A9"/>
    <w:rsid w:val="00DF7A15"/>
    <w:rsid w:val="00E01ECD"/>
    <w:rsid w:val="00E02B10"/>
    <w:rsid w:val="00E03762"/>
    <w:rsid w:val="00E039BE"/>
    <w:rsid w:val="00E05447"/>
    <w:rsid w:val="00E06347"/>
    <w:rsid w:val="00E07873"/>
    <w:rsid w:val="00E11823"/>
    <w:rsid w:val="00E119CC"/>
    <w:rsid w:val="00E129E4"/>
    <w:rsid w:val="00E13832"/>
    <w:rsid w:val="00E14096"/>
    <w:rsid w:val="00E14BE5"/>
    <w:rsid w:val="00E17C03"/>
    <w:rsid w:val="00E20FE6"/>
    <w:rsid w:val="00E21319"/>
    <w:rsid w:val="00E22B42"/>
    <w:rsid w:val="00E22BB7"/>
    <w:rsid w:val="00E22D42"/>
    <w:rsid w:val="00E2301D"/>
    <w:rsid w:val="00E2533C"/>
    <w:rsid w:val="00E257FF"/>
    <w:rsid w:val="00E25E01"/>
    <w:rsid w:val="00E25F4B"/>
    <w:rsid w:val="00E26E44"/>
    <w:rsid w:val="00E277EA"/>
    <w:rsid w:val="00E3166C"/>
    <w:rsid w:val="00E31EA6"/>
    <w:rsid w:val="00E323C2"/>
    <w:rsid w:val="00E339AE"/>
    <w:rsid w:val="00E341BC"/>
    <w:rsid w:val="00E3637C"/>
    <w:rsid w:val="00E40554"/>
    <w:rsid w:val="00E41AAE"/>
    <w:rsid w:val="00E438D4"/>
    <w:rsid w:val="00E43915"/>
    <w:rsid w:val="00E43DE3"/>
    <w:rsid w:val="00E44733"/>
    <w:rsid w:val="00E44B50"/>
    <w:rsid w:val="00E46C89"/>
    <w:rsid w:val="00E51B0A"/>
    <w:rsid w:val="00E5269F"/>
    <w:rsid w:val="00E52DE5"/>
    <w:rsid w:val="00E55293"/>
    <w:rsid w:val="00E55835"/>
    <w:rsid w:val="00E566B7"/>
    <w:rsid w:val="00E56D93"/>
    <w:rsid w:val="00E5746B"/>
    <w:rsid w:val="00E624D1"/>
    <w:rsid w:val="00E62FF2"/>
    <w:rsid w:val="00E632AC"/>
    <w:rsid w:val="00E66C1F"/>
    <w:rsid w:val="00E672BD"/>
    <w:rsid w:val="00E711F2"/>
    <w:rsid w:val="00E717EF"/>
    <w:rsid w:val="00E71B59"/>
    <w:rsid w:val="00E72353"/>
    <w:rsid w:val="00E72395"/>
    <w:rsid w:val="00E723FA"/>
    <w:rsid w:val="00E72B65"/>
    <w:rsid w:val="00E74E1D"/>
    <w:rsid w:val="00E75848"/>
    <w:rsid w:val="00E75A9E"/>
    <w:rsid w:val="00E77C02"/>
    <w:rsid w:val="00E802C3"/>
    <w:rsid w:val="00E80CBA"/>
    <w:rsid w:val="00E81EAB"/>
    <w:rsid w:val="00E82109"/>
    <w:rsid w:val="00E82520"/>
    <w:rsid w:val="00E82C81"/>
    <w:rsid w:val="00E8533C"/>
    <w:rsid w:val="00E863CC"/>
    <w:rsid w:val="00E869CA"/>
    <w:rsid w:val="00E87444"/>
    <w:rsid w:val="00E912E5"/>
    <w:rsid w:val="00E9170A"/>
    <w:rsid w:val="00E926EF"/>
    <w:rsid w:val="00E93383"/>
    <w:rsid w:val="00E93EFE"/>
    <w:rsid w:val="00E9468D"/>
    <w:rsid w:val="00E95893"/>
    <w:rsid w:val="00EA219C"/>
    <w:rsid w:val="00EA2D03"/>
    <w:rsid w:val="00EA438D"/>
    <w:rsid w:val="00EA65B9"/>
    <w:rsid w:val="00EA696A"/>
    <w:rsid w:val="00EB412D"/>
    <w:rsid w:val="00EB50AC"/>
    <w:rsid w:val="00EB63AF"/>
    <w:rsid w:val="00EB65C5"/>
    <w:rsid w:val="00EC07B1"/>
    <w:rsid w:val="00EC140B"/>
    <w:rsid w:val="00EC1604"/>
    <w:rsid w:val="00EC2248"/>
    <w:rsid w:val="00EC4019"/>
    <w:rsid w:val="00EC750C"/>
    <w:rsid w:val="00ED04A7"/>
    <w:rsid w:val="00ED3B91"/>
    <w:rsid w:val="00ED437E"/>
    <w:rsid w:val="00ED4BBE"/>
    <w:rsid w:val="00ED6CC3"/>
    <w:rsid w:val="00ED74BD"/>
    <w:rsid w:val="00ED7D23"/>
    <w:rsid w:val="00EE0EFD"/>
    <w:rsid w:val="00EE6DA6"/>
    <w:rsid w:val="00EE6FD3"/>
    <w:rsid w:val="00EE76E5"/>
    <w:rsid w:val="00EE7847"/>
    <w:rsid w:val="00EE7875"/>
    <w:rsid w:val="00EE7DE0"/>
    <w:rsid w:val="00EF0912"/>
    <w:rsid w:val="00EF0DCB"/>
    <w:rsid w:val="00EF0FD9"/>
    <w:rsid w:val="00EF12B2"/>
    <w:rsid w:val="00EF18B2"/>
    <w:rsid w:val="00EF24B8"/>
    <w:rsid w:val="00EF4987"/>
    <w:rsid w:val="00EF7B42"/>
    <w:rsid w:val="00F056EA"/>
    <w:rsid w:val="00F058E5"/>
    <w:rsid w:val="00F12629"/>
    <w:rsid w:val="00F1764A"/>
    <w:rsid w:val="00F20961"/>
    <w:rsid w:val="00F21040"/>
    <w:rsid w:val="00F2115F"/>
    <w:rsid w:val="00F21CA8"/>
    <w:rsid w:val="00F227AD"/>
    <w:rsid w:val="00F2541D"/>
    <w:rsid w:val="00F260A0"/>
    <w:rsid w:val="00F27453"/>
    <w:rsid w:val="00F30528"/>
    <w:rsid w:val="00F31483"/>
    <w:rsid w:val="00F3340F"/>
    <w:rsid w:val="00F346D7"/>
    <w:rsid w:val="00F35F49"/>
    <w:rsid w:val="00F37889"/>
    <w:rsid w:val="00F422B4"/>
    <w:rsid w:val="00F43F64"/>
    <w:rsid w:val="00F450F7"/>
    <w:rsid w:val="00F45754"/>
    <w:rsid w:val="00F45D6D"/>
    <w:rsid w:val="00F46624"/>
    <w:rsid w:val="00F47C5B"/>
    <w:rsid w:val="00F5014C"/>
    <w:rsid w:val="00F50227"/>
    <w:rsid w:val="00F515FD"/>
    <w:rsid w:val="00F5301E"/>
    <w:rsid w:val="00F54CFC"/>
    <w:rsid w:val="00F54D08"/>
    <w:rsid w:val="00F557A1"/>
    <w:rsid w:val="00F55C17"/>
    <w:rsid w:val="00F55E97"/>
    <w:rsid w:val="00F57562"/>
    <w:rsid w:val="00F612B9"/>
    <w:rsid w:val="00F61EDD"/>
    <w:rsid w:val="00F63682"/>
    <w:rsid w:val="00F648E4"/>
    <w:rsid w:val="00F67B6E"/>
    <w:rsid w:val="00F70E72"/>
    <w:rsid w:val="00F717D1"/>
    <w:rsid w:val="00F718B8"/>
    <w:rsid w:val="00F72C90"/>
    <w:rsid w:val="00F73A09"/>
    <w:rsid w:val="00F75CA7"/>
    <w:rsid w:val="00F7603F"/>
    <w:rsid w:val="00F80017"/>
    <w:rsid w:val="00F82E47"/>
    <w:rsid w:val="00F94175"/>
    <w:rsid w:val="00F94292"/>
    <w:rsid w:val="00F95D67"/>
    <w:rsid w:val="00F97D12"/>
    <w:rsid w:val="00FA0A35"/>
    <w:rsid w:val="00FA3283"/>
    <w:rsid w:val="00FA36D0"/>
    <w:rsid w:val="00FA4298"/>
    <w:rsid w:val="00FA48AA"/>
    <w:rsid w:val="00FA4E1F"/>
    <w:rsid w:val="00FA4E51"/>
    <w:rsid w:val="00FA5347"/>
    <w:rsid w:val="00FA6A20"/>
    <w:rsid w:val="00FA6B82"/>
    <w:rsid w:val="00FA7A74"/>
    <w:rsid w:val="00FA7BE5"/>
    <w:rsid w:val="00FA7FA3"/>
    <w:rsid w:val="00FB12C1"/>
    <w:rsid w:val="00FB1522"/>
    <w:rsid w:val="00FB2365"/>
    <w:rsid w:val="00FB7830"/>
    <w:rsid w:val="00FC1CB5"/>
    <w:rsid w:val="00FC4F04"/>
    <w:rsid w:val="00FC4F9E"/>
    <w:rsid w:val="00FC7162"/>
    <w:rsid w:val="00FD335E"/>
    <w:rsid w:val="00FD3E10"/>
    <w:rsid w:val="00FD451F"/>
    <w:rsid w:val="00FD6277"/>
    <w:rsid w:val="00FD777D"/>
    <w:rsid w:val="00FE0DC4"/>
    <w:rsid w:val="00FE1AA7"/>
    <w:rsid w:val="00FE3BDD"/>
    <w:rsid w:val="00FE53FF"/>
    <w:rsid w:val="00FE6708"/>
    <w:rsid w:val="00FE67E8"/>
    <w:rsid w:val="00FE78E7"/>
    <w:rsid w:val="00FE7981"/>
    <w:rsid w:val="00FE7BC8"/>
    <w:rsid w:val="00FF0583"/>
    <w:rsid w:val="00FF0753"/>
    <w:rsid w:val="00FF27B8"/>
    <w:rsid w:val="00FF2E38"/>
    <w:rsid w:val="00FF6D92"/>
    <w:rsid w:val="00FF6F7A"/>
    <w:rsid w:val="00FF7D37"/>
    <w:rsid w:val="00FF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3FF"/>
  </w:style>
  <w:style w:type="paragraph" w:styleId="Nagwek1">
    <w:name w:val="heading 1"/>
    <w:basedOn w:val="Normalny"/>
    <w:link w:val="Nagwek1Znak"/>
    <w:uiPriority w:val="9"/>
    <w:qFormat/>
    <w:rsid w:val="00500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41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48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82C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5848"/>
    <w:pPr>
      <w:ind w:left="720"/>
      <w:contextualSpacing/>
    </w:pPr>
  </w:style>
  <w:style w:type="table" w:styleId="Tabela-Siatka">
    <w:name w:val="Table Grid"/>
    <w:basedOn w:val="Standardowy"/>
    <w:uiPriority w:val="59"/>
    <w:rsid w:val="004F4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40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407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407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23E7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C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327D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002A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C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4146"/>
  </w:style>
  <w:style w:type="paragraph" w:styleId="Stopka">
    <w:name w:val="footer"/>
    <w:basedOn w:val="Normalny"/>
    <w:link w:val="StopkaZnak"/>
    <w:uiPriority w:val="99"/>
    <w:unhideWhenUsed/>
    <w:rsid w:val="007C4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4146"/>
  </w:style>
  <w:style w:type="paragraph" w:styleId="Spistreci1">
    <w:name w:val="toc 1"/>
    <w:basedOn w:val="Normalny"/>
    <w:next w:val="Normalny"/>
    <w:autoRedefine/>
    <w:uiPriority w:val="39"/>
    <w:unhideWhenUsed/>
    <w:rsid w:val="00A54DC5"/>
    <w:pPr>
      <w:tabs>
        <w:tab w:val="right" w:leader="dot" w:pos="9062"/>
      </w:tabs>
      <w:spacing w:after="100"/>
    </w:pPr>
    <w:rPr>
      <w:rFonts w:ascii="Tahoma" w:hAnsi="Tahoma" w:cs="Tahoma"/>
      <w:b/>
      <w:noProof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41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7C4146"/>
    <w:pPr>
      <w:spacing w:after="100"/>
      <w:ind w:left="220"/>
    </w:pPr>
  </w:style>
  <w:style w:type="paragraph" w:styleId="Legenda">
    <w:name w:val="caption"/>
    <w:basedOn w:val="Normalny"/>
    <w:next w:val="Normalny"/>
    <w:uiPriority w:val="35"/>
    <w:unhideWhenUsed/>
    <w:qFormat/>
    <w:rsid w:val="0028395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nhideWhenUsed/>
    <w:rsid w:val="005A28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A28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2808"/>
    <w:rPr>
      <w:vertAlign w:val="superscript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C7CA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pisilustracji">
    <w:name w:val="table of figures"/>
    <w:basedOn w:val="Normalny"/>
    <w:next w:val="Normalny"/>
    <w:uiPriority w:val="99"/>
    <w:unhideWhenUsed/>
    <w:rsid w:val="00DC7CAC"/>
    <w:pPr>
      <w:spacing w:after="0"/>
    </w:pPr>
  </w:style>
  <w:style w:type="paragraph" w:styleId="Spistreci4">
    <w:name w:val="toc 4"/>
    <w:basedOn w:val="Normalny"/>
    <w:next w:val="Normalny"/>
    <w:autoRedefine/>
    <w:uiPriority w:val="39"/>
    <w:unhideWhenUsed/>
    <w:rsid w:val="001967EA"/>
    <w:pPr>
      <w:spacing w:after="100"/>
      <w:ind w:left="660"/>
    </w:pPr>
  </w:style>
  <w:style w:type="character" w:customStyle="1" w:styleId="Nagwek3Znak">
    <w:name w:val="Nagłówek 3 Znak"/>
    <w:basedOn w:val="Domylnaczcionkaakapitu"/>
    <w:link w:val="Nagwek3"/>
    <w:uiPriority w:val="9"/>
    <w:rsid w:val="00F648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Wyrnieniedelikatne">
    <w:name w:val="Subtle Emphasis"/>
    <w:aliases w:val="PODPIS"/>
    <w:basedOn w:val="Domylnaczcionkaakapitu"/>
    <w:uiPriority w:val="19"/>
    <w:qFormat/>
    <w:rsid w:val="00FA5347"/>
    <w:rPr>
      <w:rFonts w:asciiTheme="minorHAnsi" w:hAnsiTheme="minorHAnsi"/>
      <w:iCs/>
      <w:color w:val="auto"/>
      <w:sz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A54DC5"/>
    <w:pPr>
      <w:spacing w:after="100"/>
      <w:ind w:left="440"/>
    </w:pPr>
  </w:style>
  <w:style w:type="paragraph" w:styleId="Bezodstpw">
    <w:name w:val="No Spacing"/>
    <w:link w:val="BezodstpwZnak"/>
    <w:uiPriority w:val="1"/>
    <w:qFormat/>
    <w:rsid w:val="00E9170A"/>
    <w:pPr>
      <w:spacing w:after="0" w:line="240" w:lineRule="auto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CC44ED"/>
    <w:rPr>
      <w:i/>
      <w:iCs/>
    </w:rPr>
  </w:style>
  <w:style w:type="character" w:customStyle="1" w:styleId="apple-converted-space">
    <w:name w:val="apple-converted-space"/>
    <w:basedOn w:val="Domylnaczcionkaakapitu"/>
    <w:rsid w:val="00CC44ED"/>
  </w:style>
  <w:style w:type="character" w:customStyle="1" w:styleId="BezodstpwZnak">
    <w:name w:val="Bez odstępów Znak"/>
    <w:basedOn w:val="Domylnaczcionkaakapitu"/>
    <w:link w:val="Bezodstpw"/>
    <w:uiPriority w:val="1"/>
    <w:rsid w:val="00E01ECD"/>
    <w:rPr>
      <w:rFonts w:eastAsiaTheme="minorEastAsia"/>
      <w:lang w:eastAsia="pl-PL"/>
    </w:rPr>
  </w:style>
  <w:style w:type="paragraph" w:customStyle="1" w:styleId="Default">
    <w:name w:val="Default"/>
    <w:rsid w:val="00DC544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82C8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rsid w:val="00E82C8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82C8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C5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194E48"/>
    <w:pPr>
      <w:suppressAutoHyphens/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0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0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81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7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3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10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0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8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1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8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4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98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3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6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3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6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3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6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diagramLayout" Target="diagrams/layout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diagramData" Target="diagrams/data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microsoft.com/office/2007/relationships/diagramDrawing" Target="diagrams/drawing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D56899-B434-4022-9E1C-35A6AD9D9D59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5F04C26-E8F5-4E6E-A7C8-9267674870F9}">
      <dgm:prSet phldrT="[Teks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pl-PL"/>
            <a:t>Urząd Gminy</a:t>
          </a:r>
        </a:p>
        <a:p>
          <a:r>
            <a:rPr lang="pl-PL"/>
            <a:t>Jednostki Organizacyjne</a:t>
          </a:r>
        </a:p>
        <a:p>
          <a:r>
            <a:rPr lang="pl-PL"/>
            <a:t>Organizacje pozarządowe</a:t>
          </a:r>
        </a:p>
        <a:p>
          <a:r>
            <a:rPr lang="pl-PL"/>
            <a:t>Pozostałe podmioty</a:t>
          </a:r>
        </a:p>
      </dgm:t>
    </dgm:pt>
    <dgm:pt modelId="{6E4221D5-5F24-432E-823F-830A49D0C747}" type="parTrans" cxnId="{B6FDDB23-06EC-47B9-937E-7A13E5B8BFC5}">
      <dgm:prSet/>
      <dgm:spPr/>
      <dgm:t>
        <a:bodyPr/>
        <a:lstStyle/>
        <a:p>
          <a:endParaRPr lang="pl-PL"/>
        </a:p>
      </dgm:t>
    </dgm:pt>
    <dgm:pt modelId="{2E8C94DD-1211-491A-953E-2E588014272C}" type="sibTrans" cxnId="{B6FDDB23-06EC-47B9-937E-7A13E5B8BFC5}">
      <dgm:prSet/>
      <dgm:spPr/>
      <dgm:t>
        <a:bodyPr/>
        <a:lstStyle/>
        <a:p>
          <a:endParaRPr lang="pl-PL"/>
        </a:p>
      </dgm:t>
    </dgm:pt>
    <dgm:pt modelId="{7A289E8C-FB9C-4DF7-8CCA-2A9F784B2150}">
      <dgm:prSet phldrT="[Teks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pl-PL" sz="1400"/>
            <a:t>Sprawozdanie</a:t>
          </a:r>
        </a:p>
      </dgm:t>
    </dgm:pt>
    <dgm:pt modelId="{5E695261-A3C1-4135-AC2F-E53C79A94D9B}" type="parTrans" cxnId="{78122C1D-C3DA-4BE2-9FD3-01C251192AC0}">
      <dgm:prSet/>
      <dgm:spPr/>
      <dgm:t>
        <a:bodyPr/>
        <a:lstStyle/>
        <a:p>
          <a:endParaRPr lang="pl-PL"/>
        </a:p>
      </dgm:t>
    </dgm:pt>
    <dgm:pt modelId="{B7A91665-193D-4111-A4C1-03C6489C49FF}" type="sibTrans" cxnId="{78122C1D-C3DA-4BE2-9FD3-01C251192AC0}">
      <dgm:prSet/>
      <dgm:spPr/>
      <dgm:t>
        <a:bodyPr/>
        <a:lstStyle/>
        <a:p>
          <a:endParaRPr lang="pl-PL"/>
        </a:p>
      </dgm:t>
    </dgm:pt>
    <dgm:pt modelId="{80286554-61FF-4A44-8A3D-BC67E1BDB980}">
      <dgm:prSet phldrT="[Teks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pl-PL"/>
            <a:t>Urząd Gminy</a:t>
          </a:r>
        </a:p>
      </dgm:t>
    </dgm:pt>
    <dgm:pt modelId="{B46C7422-88ED-4D01-A412-FFC97BCA47CF}" type="parTrans" cxnId="{7606BA2D-852C-4754-B724-9355F74392CD}">
      <dgm:prSet/>
      <dgm:spPr/>
      <dgm:t>
        <a:bodyPr/>
        <a:lstStyle/>
        <a:p>
          <a:endParaRPr lang="pl-PL"/>
        </a:p>
      </dgm:t>
    </dgm:pt>
    <dgm:pt modelId="{14A07135-6E78-4198-8728-D631EF35F1CA}" type="sibTrans" cxnId="{7606BA2D-852C-4754-B724-9355F74392CD}">
      <dgm:prSet/>
      <dgm:spPr/>
      <dgm:t>
        <a:bodyPr/>
        <a:lstStyle/>
        <a:p>
          <a:endParaRPr lang="pl-PL"/>
        </a:p>
      </dgm:t>
    </dgm:pt>
    <dgm:pt modelId="{92E1AB6E-76ED-401E-ABF1-A4B1F35A82D4}">
      <dgm:prSet phldrT="[Teks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pl-PL" sz="1600"/>
            <a:t>Raport Zbiorczy</a:t>
          </a:r>
        </a:p>
      </dgm:t>
    </dgm:pt>
    <dgm:pt modelId="{37F95EC2-3251-4AA3-B391-3AC5D3C250FE}" type="parTrans" cxnId="{9B665FE4-EDBA-484C-B141-5CCEB4B411A8}">
      <dgm:prSet/>
      <dgm:spPr/>
      <dgm:t>
        <a:bodyPr/>
        <a:lstStyle/>
        <a:p>
          <a:endParaRPr lang="pl-PL"/>
        </a:p>
      </dgm:t>
    </dgm:pt>
    <dgm:pt modelId="{B19FC2CC-E494-48ED-AF33-742642BBCAB0}" type="sibTrans" cxnId="{9B665FE4-EDBA-484C-B141-5CCEB4B411A8}">
      <dgm:prSet/>
      <dgm:spPr/>
      <dgm:t>
        <a:bodyPr/>
        <a:lstStyle/>
        <a:p>
          <a:endParaRPr lang="pl-PL"/>
        </a:p>
      </dgm:t>
    </dgm:pt>
    <dgm:pt modelId="{E552DE7D-F6AF-4191-854D-AB88532E6DE8}" type="pres">
      <dgm:prSet presAssocID="{86D56899-B434-4022-9E1C-35A6AD9D9D59}" presName="CompostProcess" presStyleCnt="0">
        <dgm:presLayoutVars>
          <dgm:dir/>
          <dgm:resizeHandles val="exact"/>
        </dgm:presLayoutVars>
      </dgm:prSet>
      <dgm:spPr/>
    </dgm:pt>
    <dgm:pt modelId="{554BD70F-E953-493A-911C-E4B7BEF6F3F3}" type="pres">
      <dgm:prSet presAssocID="{86D56899-B434-4022-9E1C-35A6AD9D9D59}" presName="arrow" presStyleLbl="bgShp" presStyleIdx="0" presStyleCnt="1"/>
      <dgm:spPr/>
    </dgm:pt>
    <dgm:pt modelId="{EE40F248-9B26-432B-BC29-A1D94F80F271}" type="pres">
      <dgm:prSet presAssocID="{86D56899-B434-4022-9E1C-35A6AD9D9D59}" presName="linearProcess" presStyleCnt="0"/>
      <dgm:spPr/>
    </dgm:pt>
    <dgm:pt modelId="{09EA0F44-53B7-4CF4-8CA7-BC1B3ABDB12D}" type="pres">
      <dgm:prSet presAssocID="{55F04C26-E8F5-4E6E-A7C8-9267674870F9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004BC8D-6C61-41B4-BD83-5BA445A91773}" type="pres">
      <dgm:prSet presAssocID="{2E8C94DD-1211-491A-953E-2E588014272C}" presName="sibTrans" presStyleCnt="0"/>
      <dgm:spPr/>
    </dgm:pt>
    <dgm:pt modelId="{DDA0381C-1806-4E2C-B823-A9A7222A64A8}" type="pres">
      <dgm:prSet presAssocID="{7A289E8C-FB9C-4DF7-8CCA-2A9F784B2150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079D36-39CC-4DFA-92C2-0A19F98A0ADF}" type="pres">
      <dgm:prSet presAssocID="{B7A91665-193D-4111-A4C1-03C6489C49FF}" presName="sibTrans" presStyleCnt="0"/>
      <dgm:spPr/>
    </dgm:pt>
    <dgm:pt modelId="{04C14AFE-9DD8-46AE-8D39-9CBDC06A4C66}" type="pres">
      <dgm:prSet presAssocID="{80286554-61FF-4A44-8A3D-BC67E1BDB980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E42C147-F0B0-4FB6-A9E0-1E6169E3F9F1}" type="pres">
      <dgm:prSet presAssocID="{14A07135-6E78-4198-8728-D631EF35F1CA}" presName="sibTrans" presStyleCnt="0"/>
      <dgm:spPr/>
    </dgm:pt>
    <dgm:pt modelId="{23EFA9A3-6B61-4251-A542-F693AED92BAB}" type="pres">
      <dgm:prSet presAssocID="{92E1AB6E-76ED-401E-ABF1-A4B1F35A82D4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FD36B13-6077-429B-85BA-8AE29F66F0A3}" type="presOf" srcId="{7A289E8C-FB9C-4DF7-8CCA-2A9F784B2150}" destId="{DDA0381C-1806-4E2C-B823-A9A7222A64A8}" srcOrd="0" destOrd="0" presId="urn:microsoft.com/office/officeart/2005/8/layout/hProcess9"/>
    <dgm:cxn modelId="{7606BA2D-852C-4754-B724-9355F74392CD}" srcId="{86D56899-B434-4022-9E1C-35A6AD9D9D59}" destId="{80286554-61FF-4A44-8A3D-BC67E1BDB980}" srcOrd="2" destOrd="0" parTransId="{B46C7422-88ED-4D01-A412-FFC97BCA47CF}" sibTransId="{14A07135-6E78-4198-8728-D631EF35F1CA}"/>
    <dgm:cxn modelId="{F8FEA37B-62AE-43C6-90CF-72D0CA366F52}" type="presOf" srcId="{55F04C26-E8F5-4E6E-A7C8-9267674870F9}" destId="{09EA0F44-53B7-4CF4-8CA7-BC1B3ABDB12D}" srcOrd="0" destOrd="0" presId="urn:microsoft.com/office/officeart/2005/8/layout/hProcess9"/>
    <dgm:cxn modelId="{9B665FE4-EDBA-484C-B141-5CCEB4B411A8}" srcId="{86D56899-B434-4022-9E1C-35A6AD9D9D59}" destId="{92E1AB6E-76ED-401E-ABF1-A4B1F35A82D4}" srcOrd="3" destOrd="0" parTransId="{37F95EC2-3251-4AA3-B391-3AC5D3C250FE}" sibTransId="{B19FC2CC-E494-48ED-AF33-742642BBCAB0}"/>
    <dgm:cxn modelId="{9169C8CE-66F4-4102-AFFD-254766DFADB1}" type="presOf" srcId="{80286554-61FF-4A44-8A3D-BC67E1BDB980}" destId="{04C14AFE-9DD8-46AE-8D39-9CBDC06A4C66}" srcOrd="0" destOrd="0" presId="urn:microsoft.com/office/officeart/2005/8/layout/hProcess9"/>
    <dgm:cxn modelId="{7C3582C2-4E69-444D-9BB9-79B15C5E38E9}" type="presOf" srcId="{86D56899-B434-4022-9E1C-35A6AD9D9D59}" destId="{E552DE7D-F6AF-4191-854D-AB88532E6DE8}" srcOrd="0" destOrd="0" presId="urn:microsoft.com/office/officeart/2005/8/layout/hProcess9"/>
    <dgm:cxn modelId="{B6FDDB23-06EC-47B9-937E-7A13E5B8BFC5}" srcId="{86D56899-B434-4022-9E1C-35A6AD9D9D59}" destId="{55F04C26-E8F5-4E6E-A7C8-9267674870F9}" srcOrd="0" destOrd="0" parTransId="{6E4221D5-5F24-432E-823F-830A49D0C747}" sibTransId="{2E8C94DD-1211-491A-953E-2E588014272C}"/>
    <dgm:cxn modelId="{0B2900CC-1E6C-48C5-B7AC-3F7099D2E836}" type="presOf" srcId="{92E1AB6E-76ED-401E-ABF1-A4B1F35A82D4}" destId="{23EFA9A3-6B61-4251-A542-F693AED92BAB}" srcOrd="0" destOrd="0" presId="urn:microsoft.com/office/officeart/2005/8/layout/hProcess9"/>
    <dgm:cxn modelId="{78122C1D-C3DA-4BE2-9FD3-01C251192AC0}" srcId="{86D56899-B434-4022-9E1C-35A6AD9D9D59}" destId="{7A289E8C-FB9C-4DF7-8CCA-2A9F784B2150}" srcOrd="1" destOrd="0" parTransId="{5E695261-A3C1-4135-AC2F-E53C79A94D9B}" sibTransId="{B7A91665-193D-4111-A4C1-03C6489C49FF}"/>
    <dgm:cxn modelId="{8F9A2BD2-74AB-45F7-9F10-28BEE29BA7F7}" type="presParOf" srcId="{E552DE7D-F6AF-4191-854D-AB88532E6DE8}" destId="{554BD70F-E953-493A-911C-E4B7BEF6F3F3}" srcOrd="0" destOrd="0" presId="urn:microsoft.com/office/officeart/2005/8/layout/hProcess9"/>
    <dgm:cxn modelId="{4FE4E38E-388E-48BD-87B1-E65C61D96671}" type="presParOf" srcId="{E552DE7D-F6AF-4191-854D-AB88532E6DE8}" destId="{EE40F248-9B26-432B-BC29-A1D94F80F271}" srcOrd="1" destOrd="0" presId="urn:microsoft.com/office/officeart/2005/8/layout/hProcess9"/>
    <dgm:cxn modelId="{F4825ACA-126C-4AAD-8AE7-F0AC0A2938A8}" type="presParOf" srcId="{EE40F248-9B26-432B-BC29-A1D94F80F271}" destId="{09EA0F44-53B7-4CF4-8CA7-BC1B3ABDB12D}" srcOrd="0" destOrd="0" presId="urn:microsoft.com/office/officeart/2005/8/layout/hProcess9"/>
    <dgm:cxn modelId="{10FE3723-8818-4F40-9131-A8D938EB064D}" type="presParOf" srcId="{EE40F248-9B26-432B-BC29-A1D94F80F271}" destId="{6004BC8D-6C61-41B4-BD83-5BA445A91773}" srcOrd="1" destOrd="0" presId="urn:microsoft.com/office/officeart/2005/8/layout/hProcess9"/>
    <dgm:cxn modelId="{311A3D11-B90E-4D1E-B1A3-31457E963D92}" type="presParOf" srcId="{EE40F248-9B26-432B-BC29-A1D94F80F271}" destId="{DDA0381C-1806-4E2C-B823-A9A7222A64A8}" srcOrd="2" destOrd="0" presId="urn:microsoft.com/office/officeart/2005/8/layout/hProcess9"/>
    <dgm:cxn modelId="{DB9DC54B-6B18-4DFB-98CB-F5967822F226}" type="presParOf" srcId="{EE40F248-9B26-432B-BC29-A1D94F80F271}" destId="{C4079D36-39CC-4DFA-92C2-0A19F98A0ADF}" srcOrd="3" destOrd="0" presId="urn:microsoft.com/office/officeart/2005/8/layout/hProcess9"/>
    <dgm:cxn modelId="{9D041901-3E73-4B8D-AC24-08BFCCC9B6AC}" type="presParOf" srcId="{EE40F248-9B26-432B-BC29-A1D94F80F271}" destId="{04C14AFE-9DD8-46AE-8D39-9CBDC06A4C66}" srcOrd="4" destOrd="0" presId="urn:microsoft.com/office/officeart/2005/8/layout/hProcess9"/>
    <dgm:cxn modelId="{0B5789AB-E2D2-45F7-A480-26EC4A0186AB}" type="presParOf" srcId="{EE40F248-9B26-432B-BC29-A1D94F80F271}" destId="{FE42C147-F0B0-4FB6-A9E0-1E6169E3F9F1}" srcOrd="5" destOrd="0" presId="urn:microsoft.com/office/officeart/2005/8/layout/hProcess9"/>
    <dgm:cxn modelId="{8FCFA5B3-8434-4CDD-ACB4-719C1E0D0C76}" type="presParOf" srcId="{EE40F248-9B26-432B-BC29-A1D94F80F271}" destId="{23EFA9A3-6B61-4251-A542-F693AED92BAB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54BD70F-E953-493A-911C-E4B7BEF6F3F3}">
      <dsp:nvSpPr>
        <dsp:cNvPr id="0" name=""/>
        <dsp:cNvSpPr/>
      </dsp:nvSpPr>
      <dsp:spPr>
        <a:xfrm>
          <a:off x="411479" y="0"/>
          <a:ext cx="4663440" cy="320040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A0F44-53B7-4CF4-8CA7-BC1B3ABDB12D}">
      <dsp:nvSpPr>
        <dsp:cNvPr id="0" name=""/>
        <dsp:cNvSpPr/>
      </dsp:nvSpPr>
      <dsp:spPr>
        <a:xfrm>
          <a:off x="2745" y="960120"/>
          <a:ext cx="1320700" cy="1280160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Urząd Gminy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Jednostki Organizacyjne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Organizacje pozarządowe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Pozostałe podmioty</a:t>
          </a:r>
        </a:p>
      </dsp:txBody>
      <dsp:txXfrm>
        <a:off x="2745" y="960120"/>
        <a:ext cx="1320700" cy="1280160"/>
      </dsp:txXfrm>
    </dsp:sp>
    <dsp:sp modelId="{DDA0381C-1806-4E2C-B823-A9A7222A64A8}">
      <dsp:nvSpPr>
        <dsp:cNvPr id="0" name=""/>
        <dsp:cNvSpPr/>
      </dsp:nvSpPr>
      <dsp:spPr>
        <a:xfrm>
          <a:off x="1389481" y="960120"/>
          <a:ext cx="1320700" cy="1280160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Sprawozdanie</a:t>
          </a:r>
        </a:p>
      </dsp:txBody>
      <dsp:txXfrm>
        <a:off x="1389481" y="960120"/>
        <a:ext cx="1320700" cy="1280160"/>
      </dsp:txXfrm>
    </dsp:sp>
    <dsp:sp modelId="{04C14AFE-9DD8-46AE-8D39-9CBDC06A4C66}">
      <dsp:nvSpPr>
        <dsp:cNvPr id="0" name=""/>
        <dsp:cNvSpPr/>
      </dsp:nvSpPr>
      <dsp:spPr>
        <a:xfrm>
          <a:off x="2776217" y="960120"/>
          <a:ext cx="1320700" cy="1280160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Urząd Gminy</a:t>
          </a:r>
        </a:p>
      </dsp:txBody>
      <dsp:txXfrm>
        <a:off x="2776217" y="960120"/>
        <a:ext cx="1320700" cy="1280160"/>
      </dsp:txXfrm>
    </dsp:sp>
    <dsp:sp modelId="{23EFA9A3-6B61-4251-A542-F693AED92BAB}">
      <dsp:nvSpPr>
        <dsp:cNvPr id="0" name=""/>
        <dsp:cNvSpPr/>
      </dsp:nvSpPr>
      <dsp:spPr>
        <a:xfrm>
          <a:off x="4162953" y="960120"/>
          <a:ext cx="1320700" cy="1280160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Raport Zbiorczy</a:t>
          </a:r>
        </a:p>
      </dsp:txBody>
      <dsp:txXfrm>
        <a:off x="4162953" y="960120"/>
        <a:ext cx="1320700" cy="12801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759D0-17D9-42E1-BC5F-25F372FDB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64</Pages>
  <Words>17059</Words>
  <Characters>102360</Characters>
  <Application>Microsoft Office Word</Application>
  <DocSecurity>0</DocSecurity>
  <Lines>853</Lines>
  <Paragraphs>238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51</cp:revision>
  <cp:lastPrinted>2018-10-04T08:01:00Z</cp:lastPrinted>
  <dcterms:created xsi:type="dcterms:W3CDTF">2017-06-08T10:18:00Z</dcterms:created>
  <dcterms:modified xsi:type="dcterms:W3CDTF">2018-10-04T08:04:00Z</dcterms:modified>
</cp:coreProperties>
</file>