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15" w:rsidRDefault="00B10415"/>
    <w:p w:rsidR="00B10415" w:rsidRPr="000A7852" w:rsidRDefault="00B10415" w:rsidP="00B10415">
      <w:pPr>
        <w:jc w:val="center"/>
        <w:rPr>
          <w:b/>
        </w:rPr>
      </w:pPr>
      <w:r w:rsidRPr="000A7852">
        <w:rPr>
          <w:b/>
        </w:rPr>
        <w:t>REGULAMIN REKRUTACJI I UCZESTNICTWA W PROJEKCIE</w:t>
      </w:r>
    </w:p>
    <w:p w:rsidR="00C84390" w:rsidRPr="000A7852" w:rsidRDefault="00B10415" w:rsidP="00B10415">
      <w:pPr>
        <w:jc w:val="center"/>
        <w:rPr>
          <w:b/>
        </w:rPr>
      </w:pPr>
      <w:r w:rsidRPr="000A7852">
        <w:rPr>
          <w:b/>
        </w:rPr>
        <w:t>pn. „EU-ROPA - SZKOLENIA W ZAKRESIE UMIEJĘTNOŚCI I KOMPETENCJI CYFROWYCH DLA MIESZKAŃCÓW GMINY ROPA”</w:t>
      </w:r>
    </w:p>
    <w:p w:rsidR="00B10415" w:rsidRPr="00E72816" w:rsidRDefault="00B10415" w:rsidP="00B1041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72816">
        <w:rPr>
          <w:b/>
        </w:rPr>
        <w:t>§ 1</w:t>
      </w:r>
    </w:p>
    <w:p w:rsidR="00B10415" w:rsidRPr="00E72816" w:rsidRDefault="00B10415" w:rsidP="00B10415">
      <w:pPr>
        <w:jc w:val="center"/>
        <w:rPr>
          <w:b/>
        </w:rPr>
      </w:pPr>
      <w:r w:rsidRPr="00E72816">
        <w:rPr>
          <w:b/>
        </w:rPr>
        <w:t>Informacje ogólne</w:t>
      </w:r>
    </w:p>
    <w:p w:rsidR="00B10415" w:rsidRDefault="00B10415" w:rsidP="00E72816">
      <w:pPr>
        <w:pStyle w:val="Akapitzlist"/>
        <w:numPr>
          <w:ilvl w:val="0"/>
          <w:numId w:val="1"/>
        </w:numPr>
        <w:jc w:val="both"/>
      </w:pPr>
      <w:r>
        <w:t>Projekt grantowy pn. „</w:t>
      </w:r>
      <w:r w:rsidRPr="00724175">
        <w:t>EU-ROPA - SZKOLENIA W ZAKRESIE UMIEJĘTNOŚCI I KOMPETENCJI CYFRO</w:t>
      </w:r>
      <w:r>
        <w:t>WYCH DLA MIESZKAŃCÓW GMINY ROPA” realizowany jest przez Gminę Ropa z siedzibą w Ropie 733, 38-312 Ropa w Partnerstwie ze Stowarzyszeniem Pogranicza z siedzibą Ropa 652, 38-312 Ropa.</w:t>
      </w:r>
    </w:p>
    <w:p w:rsidR="00B10415" w:rsidRDefault="00B10415" w:rsidP="00B10415">
      <w:pPr>
        <w:pStyle w:val="Akapitzlist"/>
        <w:numPr>
          <w:ilvl w:val="0"/>
          <w:numId w:val="1"/>
        </w:numPr>
      </w:pPr>
      <w:r>
        <w:t xml:space="preserve">Czas trwania projektu: </w:t>
      </w:r>
      <w:r w:rsidR="00D14F2E">
        <w:t>30 października 2019 – 30 maja 202or.</w:t>
      </w:r>
    </w:p>
    <w:p w:rsidR="00B10415" w:rsidRDefault="00B10415" w:rsidP="00E72816">
      <w:pPr>
        <w:pStyle w:val="Akapitzlist"/>
        <w:numPr>
          <w:ilvl w:val="0"/>
          <w:numId w:val="1"/>
        </w:numPr>
        <w:jc w:val="both"/>
      </w:pPr>
      <w:r>
        <w:t xml:space="preserve">Celem projektu jest </w:t>
      </w:r>
      <w:r w:rsidR="00B861D1" w:rsidRPr="00B861D1">
        <w:t>nabycie umiejętności i kompetencji cyfrowych w zakresie obsługi komputera i Internetu, z wykorzystaniem narzędzi e-usług publicznych, przez realizację szkoleń w grupie 150 uczestników - mieszkańców gminy Ropa, w wieku powyżej 25 lat, ze szczególnym uwzględnieniem uczestnictwa osób niepełnosprawnych oraz w wieku 50 +</w:t>
      </w:r>
      <w:r w:rsidR="00B861D1">
        <w:t xml:space="preserve"> do maja 2019r.</w:t>
      </w:r>
    </w:p>
    <w:p w:rsidR="00B861D1" w:rsidRDefault="00B861D1" w:rsidP="00E72816">
      <w:pPr>
        <w:pStyle w:val="Akapitzlist"/>
        <w:numPr>
          <w:ilvl w:val="0"/>
          <w:numId w:val="1"/>
        </w:numPr>
        <w:jc w:val="both"/>
      </w:pPr>
      <w:r>
        <w:t>Projekt zakłada przeprowadzenie wybranych przez uczestników szkoleń komputerowych z dostępnych modułów:</w:t>
      </w:r>
    </w:p>
    <w:p w:rsidR="00B861D1" w:rsidRDefault="00B861D1" w:rsidP="00B861D1">
      <w:pPr>
        <w:pStyle w:val="Akapitzlist"/>
        <w:numPr>
          <w:ilvl w:val="0"/>
          <w:numId w:val="2"/>
        </w:numPr>
      </w:pPr>
      <w:r>
        <w:t>Rodzic w Internecie</w:t>
      </w:r>
      <w:r w:rsidR="00D14F2E">
        <w:t>,</w:t>
      </w:r>
    </w:p>
    <w:p w:rsidR="00B861D1" w:rsidRDefault="00B861D1" w:rsidP="00B861D1">
      <w:pPr>
        <w:pStyle w:val="Akapitzlist"/>
        <w:numPr>
          <w:ilvl w:val="0"/>
          <w:numId w:val="2"/>
        </w:numPr>
      </w:pPr>
      <w:r>
        <w:t>Mój biznes w sieci,</w:t>
      </w:r>
    </w:p>
    <w:p w:rsidR="00B861D1" w:rsidRDefault="00B861D1" w:rsidP="00B861D1">
      <w:pPr>
        <w:pStyle w:val="Akapitzlist"/>
        <w:numPr>
          <w:ilvl w:val="0"/>
          <w:numId w:val="2"/>
        </w:numPr>
      </w:pPr>
      <w:r>
        <w:t>Moje finanse i transakcje w sieci,</w:t>
      </w:r>
    </w:p>
    <w:p w:rsidR="00B861D1" w:rsidRDefault="00B861D1" w:rsidP="00B861D1">
      <w:pPr>
        <w:pStyle w:val="Akapitzlist"/>
        <w:numPr>
          <w:ilvl w:val="0"/>
          <w:numId w:val="2"/>
        </w:numPr>
      </w:pPr>
      <w:r>
        <w:t>Działam w sieciach społecznościowych,</w:t>
      </w:r>
    </w:p>
    <w:p w:rsidR="00B861D1" w:rsidRDefault="00B861D1" w:rsidP="00B861D1">
      <w:pPr>
        <w:pStyle w:val="Akapitzlist"/>
        <w:numPr>
          <w:ilvl w:val="0"/>
          <w:numId w:val="2"/>
        </w:numPr>
      </w:pPr>
      <w:r>
        <w:t>Tworze własną stronę internetową (blog),</w:t>
      </w:r>
    </w:p>
    <w:p w:rsidR="00B861D1" w:rsidRDefault="00B861D1" w:rsidP="00B861D1">
      <w:pPr>
        <w:pStyle w:val="Akapitzlist"/>
        <w:numPr>
          <w:ilvl w:val="0"/>
          <w:numId w:val="2"/>
        </w:numPr>
      </w:pPr>
      <w:r>
        <w:t>Rolnik w sieci</w:t>
      </w:r>
      <w:r w:rsidR="002943B5">
        <w:t>,</w:t>
      </w:r>
    </w:p>
    <w:p w:rsidR="00B861D1" w:rsidRDefault="00B861D1" w:rsidP="00B861D1">
      <w:pPr>
        <w:pStyle w:val="Akapitzlist"/>
        <w:numPr>
          <w:ilvl w:val="0"/>
          <w:numId w:val="2"/>
        </w:numPr>
      </w:pPr>
      <w:r>
        <w:t>Kultura w sieci</w:t>
      </w:r>
      <w:r w:rsidR="002943B5">
        <w:t>,</w:t>
      </w:r>
    </w:p>
    <w:p w:rsidR="00B861D1" w:rsidRDefault="002943B5" w:rsidP="00530B0E">
      <w:pPr>
        <w:ind w:left="720"/>
      </w:pPr>
      <w:r>
        <w:t>p</w:t>
      </w:r>
      <w:r w:rsidR="00530B0E">
        <w:t>rzy czym każdy moduł trwa 12 godzin dydaktycznych i jest prowadzony w podziale na 3 – dniowe spotkania po 4 godziny dziennie na każde spotkanie.</w:t>
      </w:r>
    </w:p>
    <w:p w:rsidR="00530B0E" w:rsidRDefault="00530B0E" w:rsidP="00530B0E">
      <w:pPr>
        <w:pStyle w:val="Akapitzlist"/>
        <w:numPr>
          <w:ilvl w:val="0"/>
          <w:numId w:val="1"/>
        </w:numPr>
      </w:pPr>
      <w:r>
        <w:t>Słownik pojęć:</w:t>
      </w:r>
    </w:p>
    <w:p w:rsidR="00530B0E" w:rsidRDefault="00530B0E" w:rsidP="00172C94">
      <w:pPr>
        <w:pStyle w:val="Akapitzlist"/>
        <w:numPr>
          <w:ilvl w:val="0"/>
          <w:numId w:val="3"/>
        </w:numPr>
        <w:jc w:val="both"/>
      </w:pPr>
      <w:r>
        <w:t>Projekt – rozumie się projekt pn. „</w:t>
      </w:r>
      <w:r w:rsidRPr="00724175">
        <w:t>EU-ROPA - SZKOLENIA W ZAKRESIE UMIEJĘTNOŚCI I KOMPETENCJI CYFRO</w:t>
      </w:r>
      <w:r>
        <w:t>WYCH DLA MIESZKAŃCÓW GMINY ROPA” realizowany jest przez Gminę Ropa w Partnerstwie ze Stowarzyszeniem Pogranicza z</w:t>
      </w:r>
      <w:r w:rsidR="00172C94">
        <w:t xml:space="preserve"> siedzibą Ropa 652, 38-312 Ropa</w:t>
      </w:r>
      <w:r w:rsidR="00582D79">
        <w:t xml:space="preserve"> </w:t>
      </w:r>
      <w:r w:rsidR="00172C94">
        <w:t>w ramach Programu Operacyjnego Polska Cyfrowa na lata 2014-2020 Osi priorytetowej nr III: Cyfrowe Kompetencje społeczeństwa, działania 3.1</w:t>
      </w:r>
      <w:r w:rsidR="00582D79">
        <w:t>: Działania szkoleniowe na rzecz</w:t>
      </w:r>
      <w:r w:rsidR="00172C94">
        <w:t xml:space="preserve"> rozwoju kompetencji cyfrowych dotyczące realizacji zadania grantowego pn. „Dostępny </w:t>
      </w:r>
      <w:proofErr w:type="spellStart"/>
      <w:r w:rsidR="00172C94">
        <w:t>wirtu@lny</w:t>
      </w:r>
      <w:proofErr w:type="spellEnd"/>
      <w:r w:rsidR="00172C94">
        <w:t xml:space="preserve"> świat” – szkolenia komputerowe dla mieszkańców województwa małopolskiego i świętokrzyskiego” z dnia 29 października 2018r.</w:t>
      </w:r>
    </w:p>
    <w:p w:rsidR="00530B0E" w:rsidRDefault="000A7852" w:rsidP="00E72816">
      <w:pPr>
        <w:pStyle w:val="Akapitzlist"/>
        <w:numPr>
          <w:ilvl w:val="0"/>
          <w:numId w:val="3"/>
        </w:numPr>
        <w:jc w:val="both"/>
      </w:pPr>
      <w:r>
        <w:t>Organizatorzy szkolenia – rozumie się Gminę Ropa i Stowarzyszenie Pogranicza, w imien</w:t>
      </w:r>
      <w:r w:rsidR="00582D79">
        <w:t>i</w:t>
      </w:r>
      <w:r>
        <w:t>u których działają pracownicy zajmujący się bezpośrednio realizacją projektu,</w:t>
      </w:r>
    </w:p>
    <w:p w:rsidR="000A7852" w:rsidRDefault="00395EDC" w:rsidP="00E72816">
      <w:pPr>
        <w:pStyle w:val="Akapitzlist"/>
        <w:numPr>
          <w:ilvl w:val="0"/>
          <w:numId w:val="3"/>
        </w:numPr>
        <w:jc w:val="both"/>
      </w:pPr>
      <w:r>
        <w:t>Uczestnik projektu</w:t>
      </w:r>
      <w:r w:rsidR="00696291">
        <w:t xml:space="preserve"> – rozumie się osobę fizyczną, k</w:t>
      </w:r>
      <w:r>
        <w:t>tóra spełnia kryteria rekrutacyjne, przystąpiła</w:t>
      </w:r>
      <w:r w:rsidR="00582D79">
        <w:t xml:space="preserve"> do projektu</w:t>
      </w:r>
      <w:r>
        <w:t>.</w:t>
      </w:r>
      <w:r w:rsidR="00582D79">
        <w:t xml:space="preserve"> zamieszkuje na terenie gminy Ropa</w:t>
      </w:r>
      <w:r>
        <w:t xml:space="preserve"> lub gmin sąsiednich</w:t>
      </w:r>
      <w:r w:rsidR="00582D79">
        <w:t>.</w:t>
      </w:r>
    </w:p>
    <w:p w:rsidR="00582D79" w:rsidRDefault="00582D79" w:rsidP="00E72816">
      <w:pPr>
        <w:pStyle w:val="Akapitzlist"/>
        <w:numPr>
          <w:ilvl w:val="0"/>
          <w:numId w:val="3"/>
        </w:numPr>
        <w:jc w:val="both"/>
      </w:pPr>
      <w:r>
        <w:lastRenderedPageBreak/>
        <w:t>Osoby niepełnosprawne – rozumie się osoby, o których mowa w ustawie z dnia 27 sierpnia 1997 r. o rehabilitacji zawodowej i społecznej oraz zatrudnieniu osób niepełnosprawnych.</w:t>
      </w:r>
    </w:p>
    <w:p w:rsidR="00582D79" w:rsidRDefault="00582D79" w:rsidP="00E72816">
      <w:pPr>
        <w:pStyle w:val="Akapitzlist"/>
        <w:numPr>
          <w:ilvl w:val="0"/>
          <w:numId w:val="3"/>
        </w:numPr>
        <w:jc w:val="both"/>
      </w:pPr>
      <w:r>
        <w:t>Osoby niepełnosprawne ze specjalnymi potrzebami szkoleniowymi – osoby</w:t>
      </w:r>
      <w:r w:rsidR="00E72816">
        <w:t xml:space="preserve"> </w:t>
      </w:r>
      <w:r>
        <w:t>niepełnosprawne, które sygnalizują potrzebę skorzystania ze specjalnych systemów wsparcia przekraczających powszechnie przyjęte rozwiązania (np. dostępność architektoniczna, technologia wspomagająca obsługę sprzętu komputerowego</w:t>
      </w:r>
    </w:p>
    <w:p w:rsidR="00582D79" w:rsidRDefault="00582D79" w:rsidP="00582D79">
      <w:pPr>
        <w:pStyle w:val="Akapitzlist"/>
        <w:autoSpaceDE w:val="0"/>
        <w:autoSpaceDN w:val="0"/>
        <w:adjustRightInd w:val="0"/>
        <w:spacing w:line="360" w:lineRule="auto"/>
        <w:ind w:left="1776"/>
        <w:jc w:val="center"/>
      </w:pPr>
    </w:p>
    <w:p w:rsidR="00582D79" w:rsidRPr="00E72816" w:rsidRDefault="00582D79" w:rsidP="00582D79">
      <w:pPr>
        <w:pStyle w:val="Akapitzlist"/>
        <w:autoSpaceDE w:val="0"/>
        <w:autoSpaceDN w:val="0"/>
        <w:adjustRightInd w:val="0"/>
        <w:spacing w:line="360" w:lineRule="auto"/>
        <w:ind w:left="1776"/>
        <w:jc w:val="center"/>
        <w:rPr>
          <w:b/>
        </w:rPr>
      </w:pPr>
      <w:r w:rsidRPr="00E72816">
        <w:rPr>
          <w:b/>
        </w:rPr>
        <w:t>§ 2</w:t>
      </w:r>
    </w:p>
    <w:p w:rsidR="00582D79" w:rsidRPr="00582D79" w:rsidRDefault="00582D79" w:rsidP="00582D79">
      <w:pPr>
        <w:pStyle w:val="Akapitzlist"/>
        <w:autoSpaceDE w:val="0"/>
        <w:autoSpaceDN w:val="0"/>
        <w:adjustRightInd w:val="0"/>
        <w:spacing w:line="360" w:lineRule="auto"/>
        <w:ind w:left="1776"/>
        <w:jc w:val="center"/>
        <w:rPr>
          <w:b/>
        </w:rPr>
      </w:pPr>
      <w:r w:rsidRPr="00582D79">
        <w:rPr>
          <w:b/>
        </w:rPr>
        <w:t>Warunki uczestnictwa w projekcie</w:t>
      </w:r>
    </w:p>
    <w:p w:rsidR="00582D79" w:rsidRDefault="00582D79" w:rsidP="00E728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Projekt jest skierowany do mieszkańcó</w:t>
      </w:r>
      <w:r w:rsidR="002943B5">
        <w:t>w Gminy Ropa oraz gmin</w:t>
      </w:r>
      <w:r>
        <w:t xml:space="preserve"> powiatu gorlickiego, którzy w dniu przystąpienia do projektu mają ukończone 25 lat.</w:t>
      </w:r>
    </w:p>
    <w:p w:rsidR="00582D79" w:rsidRDefault="00582D79" w:rsidP="00582D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>
        <w:t>Wsparcie w projekcie otrzyma 150 osób spełniających kryteria udziału w projekcie</w:t>
      </w:r>
      <w:bookmarkStart w:id="0" w:name="_GoBack"/>
      <w:bookmarkEnd w:id="0"/>
      <w:r>
        <w:t xml:space="preserve"> o których mowa w § 1 .</w:t>
      </w:r>
    </w:p>
    <w:p w:rsidR="00582D79" w:rsidRDefault="00582D79" w:rsidP="00582D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>
        <w:t>Udział w projekcie jest bezpłatny.</w:t>
      </w:r>
    </w:p>
    <w:p w:rsidR="00582D79" w:rsidRDefault="00582D79" w:rsidP="00582D79">
      <w:pPr>
        <w:pStyle w:val="Akapitzlist"/>
        <w:autoSpaceDE w:val="0"/>
        <w:autoSpaceDN w:val="0"/>
        <w:adjustRightInd w:val="0"/>
        <w:spacing w:line="360" w:lineRule="auto"/>
      </w:pPr>
    </w:p>
    <w:p w:rsidR="00582D79" w:rsidRPr="00E72816" w:rsidRDefault="00582D79" w:rsidP="00582D79">
      <w:pPr>
        <w:pStyle w:val="Akapitzlist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72816">
        <w:rPr>
          <w:b/>
        </w:rPr>
        <w:t>§ 3</w:t>
      </w:r>
    </w:p>
    <w:p w:rsidR="00582D79" w:rsidRPr="00582D79" w:rsidRDefault="00582D79" w:rsidP="00582D79">
      <w:pPr>
        <w:pStyle w:val="Akapitzlist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82D79">
        <w:rPr>
          <w:b/>
        </w:rPr>
        <w:t>Rekrutacja</w:t>
      </w:r>
    </w:p>
    <w:p w:rsidR="00582D79" w:rsidRDefault="00582D79" w:rsidP="00582D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Rekrutacja do projektu będzie prowadzona w sposób ciągły</w:t>
      </w:r>
      <w:r w:rsidR="002943B5">
        <w:t xml:space="preserve"> w czasie trwania projektu</w:t>
      </w:r>
      <w:r>
        <w:t>.</w:t>
      </w:r>
    </w:p>
    <w:p w:rsidR="00582D79" w:rsidRDefault="00582D79" w:rsidP="00582D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Informacja o prowadzonej rekrutacji zostanie szeroko rozpowszechniona wśród lokalnej społeczności, w szczególności poprzez:</w:t>
      </w:r>
    </w:p>
    <w:p w:rsidR="00582D79" w:rsidRDefault="00582D79" w:rsidP="00582D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t xml:space="preserve">Udostępnienie na stronie Internet gminy Ropa oraz Stowarzyszenia Pogranicza oraz profilach społecznościowych, a także plakatach i </w:t>
      </w:r>
      <w:r w:rsidR="00A87C56">
        <w:t>ulotkach.</w:t>
      </w:r>
    </w:p>
    <w:p w:rsidR="00A87C56" w:rsidRDefault="00A87C56" w:rsidP="00582D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t>Przekazanie w formie ogłoszeń w lokalnej prasie.</w:t>
      </w:r>
    </w:p>
    <w:p w:rsidR="00A87C56" w:rsidRDefault="00A87C56" w:rsidP="00582D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t>Przekazanie w formie ogłoszeń parafialnych.</w:t>
      </w:r>
    </w:p>
    <w:p w:rsidR="00A87C56" w:rsidRDefault="00A87C56" w:rsidP="00582D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t>Przekazanie w formie pisemnej do :</w:t>
      </w:r>
    </w:p>
    <w:p w:rsidR="00A87C56" w:rsidRDefault="00A87C56" w:rsidP="00A87C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>Lokalnych organizacji pozarządowych,</w:t>
      </w:r>
    </w:p>
    <w:p w:rsidR="00A87C56" w:rsidRDefault="00A87C56" w:rsidP="00A87C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>Placówek oświatowych,</w:t>
      </w:r>
    </w:p>
    <w:p w:rsidR="00A87C56" w:rsidRDefault="00A87C56" w:rsidP="00A87C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>Gminnego Ośrodka Pomocy Społecznej</w:t>
      </w:r>
    </w:p>
    <w:p w:rsidR="00A87C56" w:rsidRDefault="000C3DD8" w:rsidP="00A87C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>Gminnego Ośrodka Kultury.</w:t>
      </w:r>
    </w:p>
    <w:p w:rsidR="00BB3F5B" w:rsidRDefault="00BB3F5B" w:rsidP="00BB3F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Nabór uczestników do projektu obejmuje następujące elementy:</w:t>
      </w:r>
    </w:p>
    <w:p w:rsidR="00BB3F5B" w:rsidRDefault="00BB3F5B" w:rsidP="00BB3F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r>
        <w:t xml:space="preserve">Złożenie przez osoby zainteresowane formularza rekrutacyjnego, stanowiącego załącznik nr 1 do niniejszego regulaminu, wraz z ewentualnymi załącznikami (dostępny w Urzędzie </w:t>
      </w:r>
      <w:r>
        <w:lastRenderedPageBreak/>
        <w:t>Gminy Ropa pokój nr 13 oraz na stronie Internet Gminy Ropa oraz Stowa</w:t>
      </w:r>
      <w:r w:rsidR="00696291">
        <w:t>rzyszenia Pogranicza – pocztą na adres</w:t>
      </w:r>
      <w:r>
        <w:t xml:space="preserve"> Urzędu Gminy lub osobiście w pokoju nr 13 Urzędu Gminy.</w:t>
      </w:r>
    </w:p>
    <w:p w:rsidR="00BB3F5B" w:rsidRDefault="00BB3F5B" w:rsidP="00BB3F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r>
        <w:t xml:space="preserve">Weryfikacja </w:t>
      </w:r>
      <w:proofErr w:type="spellStart"/>
      <w:r>
        <w:t>formalno</w:t>
      </w:r>
      <w:proofErr w:type="spellEnd"/>
      <w:r>
        <w:t xml:space="preserve"> – merytoryczna, która będzie obejmować:</w:t>
      </w:r>
    </w:p>
    <w:p w:rsidR="00BB3F5B" w:rsidRDefault="00BB3F5B" w:rsidP="00BB3F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</w:pPr>
      <w:r>
        <w:t>Spełnienie kryteriów dostępu, tj. kryteriów obowiązkowych dla wszystkich uczestników projektu, opisanych w § 2 ust. 1 – weryfikacja na podstawie oświadczenia w formularzu rekrutacyjnym,</w:t>
      </w:r>
    </w:p>
    <w:p w:rsidR="00BB3F5B" w:rsidRDefault="00BB3F5B" w:rsidP="00BB3F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</w:pPr>
      <w:r>
        <w:t>Spełnienie kryteriów premiujących, tj. nieobowiązkowych:</w:t>
      </w:r>
    </w:p>
    <w:p w:rsidR="00BB3F5B" w:rsidRDefault="00BB3F5B" w:rsidP="00BB3F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r>
        <w:t>Wiek powyżej 50 r. ż. – 2 pkt – weryfikacja na podstawie oświadczenia w formularzu rekrutacyjnym,</w:t>
      </w:r>
    </w:p>
    <w:p w:rsidR="00BB3F5B" w:rsidRDefault="00BB3F5B" w:rsidP="00E728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 xml:space="preserve">Osoba </w:t>
      </w:r>
      <w:r w:rsidR="000471CB">
        <w:t>z niepełnosprawnoś</w:t>
      </w:r>
      <w:r>
        <w:t xml:space="preserve">cią- 1 pkt – weryfikacja na podstawie oświadczenia stanowiącego załącznik nr 2 </w:t>
      </w:r>
      <w:r w:rsidR="000471CB">
        <w:t>do niniejszego regulaminu, w oparciu o przedłożony do wglądu dokument potwierdzający niepełnosprawność tj. orzeczenie o stopniu niepełnosprawności lub orzeczenie równoważne.</w:t>
      </w:r>
    </w:p>
    <w:p w:rsidR="001C26FD" w:rsidRDefault="001C26FD" w:rsidP="00E728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Spośród osób spełniających łącznie kryteria obowiązkowe, na podstawie uzyskanej punktacji oraz danych zawartych w złożonych formularzach, zostaną utworzone co do zasady 12 – osobowe listy podstawowe uczestników poszczególnych modułów, opisanych w § 1 ust.4 oraz ewentualnie lista rezerwowa – w przypadku większej liczby chętnych, z zastrzeżeniem pkt 5.</w:t>
      </w:r>
    </w:p>
    <w:p w:rsidR="001C26FD" w:rsidRDefault="001C26FD" w:rsidP="00E728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W przypadku uzyskania równej liczby punktów, o przyjęciu osoby do danego modułu w ramach projektu decydować będzie kolejność zgłoszeń, z zastrzeżeniem pkt 5.</w:t>
      </w:r>
    </w:p>
    <w:p w:rsidR="001C26FD" w:rsidRDefault="001C26FD" w:rsidP="00E728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Pierwszeństwo udziału w danym modul</w:t>
      </w:r>
      <w:r w:rsidR="00E72816">
        <w:t>e szkole</w:t>
      </w:r>
      <w:r>
        <w:t>niowym będą miały osoby, które wcześniej nie uczestniczyły w żadnym szkoleniu w ramach projektu.</w:t>
      </w:r>
    </w:p>
    <w:p w:rsidR="001C26FD" w:rsidRDefault="001C26FD" w:rsidP="00E728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Realizacja danego modułu będzie uzależniona od zgłoszenia się minimalnej liczby chętnych – tj. 8 osób.</w:t>
      </w:r>
    </w:p>
    <w:p w:rsidR="001C26FD" w:rsidRDefault="001C26FD" w:rsidP="00E728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Organizator szkolenia gwarantuje Uczestnikowi</w:t>
      </w:r>
      <w:r w:rsidR="00696291">
        <w:t>/ Uczestniczce</w:t>
      </w:r>
      <w:r>
        <w:t xml:space="preserve"> pro</w:t>
      </w:r>
      <w:r w:rsidR="00E72816">
        <w:t>jektu udział w jednym szkoleniu</w:t>
      </w:r>
      <w:r>
        <w:t>. Udział w pozostałych modułach zadeklarowanych przez danego Uczestnika Projektu będzie uzależniony od dostępności miejsc.</w:t>
      </w:r>
    </w:p>
    <w:p w:rsidR="001C26FD" w:rsidRDefault="001C26FD" w:rsidP="00E728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 xml:space="preserve">W </w:t>
      </w:r>
      <w:r w:rsidR="005F7022">
        <w:t>przypadku nieosiągnięcia zakła</w:t>
      </w:r>
      <w:r>
        <w:t xml:space="preserve">danej liczby Uczestników Projektu przeprowadzone zostaną zintensyfikowane działania </w:t>
      </w:r>
      <w:proofErr w:type="spellStart"/>
      <w:r>
        <w:t>informacyjno</w:t>
      </w:r>
      <w:proofErr w:type="spellEnd"/>
      <w:r>
        <w:t xml:space="preserve"> – promocyjne np.. współpraca z parafiami, informacje w przedszkolach, placówkach służby zdrowia, placówkach handlowych.</w:t>
      </w:r>
    </w:p>
    <w:p w:rsidR="001C26FD" w:rsidRDefault="001C26FD" w:rsidP="00E728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W razie przekroczenia liczby zainteresowanych w poszczególnych modułach, przy jednoczesnym niedoborze uczestników innego modułu lub modułów, za zgodą</w:t>
      </w:r>
      <w:r w:rsidR="00E6430D">
        <w:t xml:space="preserve"> </w:t>
      </w:r>
      <w:r w:rsidR="00E6430D">
        <w:lastRenderedPageBreak/>
        <w:t>zgłoszonego uczestnika może on zostać zakwalifikowany do modułu innego niż zadeklarowany pierwotnie.</w:t>
      </w:r>
    </w:p>
    <w:p w:rsidR="00E6430D" w:rsidRPr="00E72816" w:rsidRDefault="00E6430D" w:rsidP="00E6430D">
      <w:pPr>
        <w:autoSpaceDE w:val="0"/>
        <w:autoSpaceDN w:val="0"/>
        <w:adjustRightInd w:val="0"/>
        <w:spacing w:line="360" w:lineRule="auto"/>
        <w:ind w:left="720"/>
        <w:jc w:val="center"/>
        <w:rPr>
          <w:b/>
        </w:rPr>
      </w:pPr>
      <w:r w:rsidRPr="00E72816">
        <w:rPr>
          <w:b/>
        </w:rPr>
        <w:t>§ 4</w:t>
      </w:r>
    </w:p>
    <w:p w:rsidR="00E6430D" w:rsidRPr="00E6430D" w:rsidRDefault="00E6430D" w:rsidP="00E6430D">
      <w:pPr>
        <w:autoSpaceDE w:val="0"/>
        <w:autoSpaceDN w:val="0"/>
        <w:adjustRightInd w:val="0"/>
        <w:spacing w:line="360" w:lineRule="auto"/>
        <w:ind w:left="720"/>
        <w:jc w:val="center"/>
        <w:rPr>
          <w:b/>
        </w:rPr>
      </w:pPr>
      <w:r w:rsidRPr="00E6430D">
        <w:rPr>
          <w:b/>
        </w:rPr>
        <w:t>Zasady uczestnictwa w projekcie</w:t>
      </w:r>
    </w:p>
    <w:p w:rsidR="00E6430D" w:rsidRDefault="00E6430D" w:rsidP="00E728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Udział Uczestników w projekcie rozpoczyna się z dniem rozpoczęcia pierwszych zajęć szkoleniowych.</w:t>
      </w:r>
    </w:p>
    <w:p w:rsidR="00E6430D" w:rsidRDefault="00E6430D" w:rsidP="00E728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W momencie przystąpienia do projektu Uczestnik</w:t>
      </w:r>
      <w:r w:rsidR="00696291">
        <w:t xml:space="preserve"> / Uczestniczka</w:t>
      </w:r>
      <w:r>
        <w:t xml:space="preserve"> podpisuje deklarację udziału oraz zgodę na przetwarzanie danych osobowych, stanowiące odpowiednio załącznik nr 3 lub 4 </w:t>
      </w:r>
      <w:r w:rsidR="00E72816">
        <w:t>do niniejszego regulaminu. Wyraż</w:t>
      </w:r>
      <w:r>
        <w:t>enie powyższej zgody jest dobrowolne</w:t>
      </w:r>
      <w:r w:rsidR="00263039">
        <w:t>, aczkolwiek odmowa jest równoznaczna z rezygnacją z udziału w projekcie.</w:t>
      </w:r>
    </w:p>
    <w:p w:rsidR="00263039" w:rsidRDefault="00263039" w:rsidP="00E728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Zajęcia szkoleniowe będą odbywać się na terenie gminy Ro</w:t>
      </w:r>
      <w:r w:rsidR="005F7022">
        <w:t>p</w:t>
      </w:r>
      <w:r>
        <w:t>a, w miejscach każdorazowo wska</w:t>
      </w:r>
      <w:r w:rsidR="005F7022">
        <w:t>zanych przez organizatora szkole</w:t>
      </w:r>
      <w:r>
        <w:t>ń. Uczestnik Projektu we własnym zakresie pokrywa koszty dojazdu na miejsce realizacji szkolenia.</w:t>
      </w:r>
    </w:p>
    <w:p w:rsidR="00263039" w:rsidRDefault="00263039" w:rsidP="00E728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Uczestnicy projektu zobowiązują się do:</w:t>
      </w:r>
    </w:p>
    <w:p w:rsidR="00263039" w:rsidRDefault="00696291" w:rsidP="00E728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u</w:t>
      </w:r>
      <w:r w:rsidR="00263039">
        <w:t>działu we wszystkich trzech dniach szkoleniowych, w których będą realizowane zajęcia z danego modułu tematycznego,</w:t>
      </w:r>
    </w:p>
    <w:p w:rsidR="00263039" w:rsidRDefault="00696291" w:rsidP="00E728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k</w:t>
      </w:r>
      <w:r w:rsidR="00263039">
        <w:t>ażdorazowego wpisania się na listę obec</w:t>
      </w:r>
      <w:r>
        <w:t>ności w danym dniu szkoleniowym,</w:t>
      </w:r>
    </w:p>
    <w:p w:rsidR="00263039" w:rsidRDefault="00696291" w:rsidP="00E728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u</w:t>
      </w:r>
      <w:r w:rsidR="00263039">
        <w:t>działu we wstępnym teście umiejętności cyfrowych oraz ewaluacji odbytych szkoleń – w terminie do 4 tygodni od dnia zakończenia szkolenia,</w:t>
      </w:r>
    </w:p>
    <w:p w:rsidR="00263039" w:rsidRDefault="00696291" w:rsidP="00E728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w</w:t>
      </w:r>
      <w:r w:rsidR="00263039">
        <w:t>ypełniania innych niezbędnych dokumentów związanych z realizacją projektu.</w:t>
      </w:r>
    </w:p>
    <w:p w:rsidR="00263039" w:rsidRDefault="00263039" w:rsidP="00E728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W przypadku nieobecności na zajęciach w danym dniu szkoleniowym Uczestnik Projektu</w:t>
      </w:r>
      <w:r w:rsidR="00B70105">
        <w:t xml:space="preserve"> jest zobowiązany do udziału w tożsamych zajęciach z inną grupą, która będzie realizować dany moduł tematyczny</w:t>
      </w:r>
      <w:r w:rsidR="00BC644D">
        <w:t>, o ile taka grupa zostanie utworzona.</w:t>
      </w:r>
    </w:p>
    <w:p w:rsidR="00BC644D" w:rsidRDefault="007C36E7" w:rsidP="00E728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W związku z udziałem w szkoleniach komputerowych w ramach projektu uczestnicy otrzymują bezpłatnie:</w:t>
      </w:r>
    </w:p>
    <w:p w:rsidR="007C36E7" w:rsidRDefault="007C36E7" w:rsidP="00E728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dostęp do sprzętu komputerowego,</w:t>
      </w:r>
    </w:p>
    <w:p w:rsidR="007C36E7" w:rsidRDefault="007C36E7" w:rsidP="00E728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materiały szkoleniowe,</w:t>
      </w:r>
    </w:p>
    <w:p w:rsidR="007C36E7" w:rsidRDefault="007C36E7" w:rsidP="00E728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materiały biurowe,</w:t>
      </w:r>
    </w:p>
    <w:p w:rsidR="007C36E7" w:rsidRDefault="007C36E7" w:rsidP="00E728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mini catering.</w:t>
      </w:r>
    </w:p>
    <w:p w:rsidR="007C36E7" w:rsidRDefault="007C36E7" w:rsidP="00E728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Po zakończeniu da</w:t>
      </w:r>
      <w:r w:rsidR="00696291">
        <w:t>nego modułu tematycznego każdy U</w:t>
      </w:r>
      <w:r>
        <w:t>czestnik</w:t>
      </w:r>
      <w:r w:rsidR="00696291">
        <w:t xml:space="preserve"> / Uczestniczka</w:t>
      </w:r>
      <w:r>
        <w:t xml:space="preserve"> projektu otrzyma zaświadczenie o odbytym szkoleniu, o ile wziął udział we wszystkich trzech dniach szkoleniowych.</w:t>
      </w:r>
    </w:p>
    <w:p w:rsidR="00400AB5" w:rsidRPr="00E6430D" w:rsidRDefault="007C36E7" w:rsidP="00E728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W przypadku przerwania udziału w projekcie przez Uczestnika</w:t>
      </w:r>
      <w:r w:rsidR="00696291">
        <w:t xml:space="preserve"> / </w:t>
      </w:r>
      <w:proofErr w:type="spellStart"/>
      <w:r w:rsidR="00696291">
        <w:t>Uczestniczke</w:t>
      </w:r>
      <w:proofErr w:type="spellEnd"/>
      <w:r>
        <w:t xml:space="preserve"> i uznaniu poniesionych z tego tytułu kosztów za niekwalifikowane, organizatorzy szkolenia mogą zażądać od Uczestnika</w:t>
      </w:r>
      <w:r w:rsidR="00696291">
        <w:t xml:space="preserve"> / Uczestniczki</w:t>
      </w:r>
      <w:r>
        <w:t xml:space="preserve"> Projektu zwrotu</w:t>
      </w:r>
      <w:r w:rsidR="00611B4F">
        <w:t xml:space="preserve"> kosztów poniesionych do momentu przerwania udziału w projekcie.</w:t>
      </w:r>
    </w:p>
    <w:p w:rsidR="00400AB5" w:rsidRPr="00E72816" w:rsidRDefault="00400AB5" w:rsidP="00E72816">
      <w:pPr>
        <w:autoSpaceDE w:val="0"/>
        <w:autoSpaceDN w:val="0"/>
        <w:adjustRightInd w:val="0"/>
        <w:spacing w:line="360" w:lineRule="auto"/>
        <w:ind w:left="720"/>
        <w:jc w:val="center"/>
        <w:rPr>
          <w:b/>
        </w:rPr>
      </w:pPr>
      <w:r w:rsidRPr="00E72816">
        <w:rPr>
          <w:b/>
        </w:rPr>
        <w:t>§ 5</w:t>
      </w:r>
    </w:p>
    <w:p w:rsidR="00400AB5" w:rsidRPr="00E72816" w:rsidRDefault="00400AB5" w:rsidP="00400AB5">
      <w:pPr>
        <w:autoSpaceDE w:val="0"/>
        <w:autoSpaceDN w:val="0"/>
        <w:adjustRightInd w:val="0"/>
        <w:spacing w:line="360" w:lineRule="auto"/>
        <w:ind w:left="720"/>
        <w:jc w:val="center"/>
        <w:rPr>
          <w:b/>
        </w:rPr>
      </w:pPr>
      <w:r w:rsidRPr="00E72816">
        <w:rPr>
          <w:b/>
        </w:rPr>
        <w:t xml:space="preserve">Postanowienia końcowe </w:t>
      </w:r>
    </w:p>
    <w:p w:rsidR="00400AB5" w:rsidRDefault="00E72816" w:rsidP="00400AB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</w:pPr>
      <w:r>
        <w:t>Niniejszy regulamin wraz z</w:t>
      </w:r>
      <w:r w:rsidR="00400AB5">
        <w:t>ałącznikami może ulec zmianie.</w:t>
      </w:r>
    </w:p>
    <w:p w:rsidR="00400AB5" w:rsidRDefault="00400AB5" w:rsidP="00400AB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</w:pPr>
      <w:r>
        <w:t>Wszelkie zmiany niniejszego regulaminu stają się obowiązujące z dniem publikacji ich na stronie Gminy Ropa oraz stronie Stowarzyszenia Pogranicza</w:t>
      </w:r>
    </w:p>
    <w:p w:rsidR="00400AB5" w:rsidRDefault="00400AB5" w:rsidP="00400AB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</w:pPr>
      <w:r>
        <w:t>Niniejszy regulamin wchodzi w życie z dniem 18 listopada 2019R.</w:t>
      </w:r>
    </w:p>
    <w:p w:rsidR="00400AB5" w:rsidRDefault="00400AB5" w:rsidP="00400AB5">
      <w:pPr>
        <w:autoSpaceDE w:val="0"/>
        <w:autoSpaceDN w:val="0"/>
        <w:adjustRightInd w:val="0"/>
        <w:spacing w:line="360" w:lineRule="auto"/>
      </w:pPr>
      <w:r>
        <w:t>ZAŁĄCZNIKI:</w:t>
      </w:r>
    </w:p>
    <w:p w:rsidR="00400AB5" w:rsidRDefault="00F82E4D" w:rsidP="00F82E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</w:pPr>
      <w:r>
        <w:t xml:space="preserve">Zał. Nr 1 </w:t>
      </w:r>
      <w:r w:rsidR="00400AB5">
        <w:t>Formularz rekrutacyjny</w:t>
      </w:r>
    </w:p>
    <w:p w:rsidR="00400AB5" w:rsidRDefault="00F82E4D" w:rsidP="00F82E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</w:pPr>
      <w:proofErr w:type="spellStart"/>
      <w:r>
        <w:t>Zał</w:t>
      </w:r>
      <w:proofErr w:type="spellEnd"/>
      <w:r>
        <w:t xml:space="preserve"> nr 2 </w:t>
      </w:r>
      <w:r w:rsidR="00400AB5">
        <w:t>Oświadczenie o niepełnosprawności uczestnika indywidualnego,</w:t>
      </w:r>
    </w:p>
    <w:p w:rsidR="00F82E4D" w:rsidRPr="00954412" w:rsidRDefault="00F82E4D" w:rsidP="00F82E4D">
      <w:pPr>
        <w:pStyle w:val="Akapitzlist"/>
        <w:numPr>
          <w:ilvl w:val="0"/>
          <w:numId w:val="16"/>
        </w:numPr>
        <w:spacing w:after="200" w:line="276" w:lineRule="auto"/>
        <w:rPr>
          <w:rFonts w:cs="Calibri"/>
          <w:smallCaps/>
        </w:rPr>
      </w:pPr>
      <w:r>
        <w:rPr>
          <w:rFonts w:cs="Calibri"/>
          <w:smallCaps/>
        </w:rPr>
        <w:t xml:space="preserve">zał. nr 3 </w:t>
      </w:r>
      <w:r w:rsidR="00CE5BC4" w:rsidRPr="00954412">
        <w:rPr>
          <w:rFonts w:cs="Calibri"/>
          <w:smallCaps/>
        </w:rPr>
        <w:t xml:space="preserve">oświadczenie o zapoznaniu się z obowiązkiem informacyjnym odbiorcy ostatecznego oraz personelu projektu </w:t>
      </w:r>
      <w:proofErr w:type="spellStart"/>
      <w:r w:rsidR="00CE5BC4" w:rsidRPr="00954412">
        <w:rPr>
          <w:rFonts w:cs="Calibri"/>
          <w:smallCaps/>
        </w:rPr>
        <w:t>grantobiorcy</w:t>
      </w:r>
      <w:proofErr w:type="spellEnd"/>
    </w:p>
    <w:p w:rsidR="00F82E4D" w:rsidRPr="00BD12B6" w:rsidRDefault="00F82E4D" w:rsidP="00F82E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Style w:val="Pogrubienie"/>
          <w:b w:val="0"/>
          <w:bCs w:val="0"/>
        </w:rPr>
      </w:pPr>
      <w:r w:rsidRPr="00F82E4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Zał. Nr 4</w:t>
      </w:r>
      <w:r w:rsidRPr="00954412">
        <w:rPr>
          <w:rStyle w:val="Pogrubienie"/>
          <w:rFonts w:cstheme="minorHAnsi"/>
          <w:color w:val="000000" w:themeColor="text1"/>
          <w:shd w:val="clear" w:color="auto" w:fill="FFFFFF"/>
        </w:rPr>
        <w:t xml:space="preserve"> </w:t>
      </w:r>
      <w:hyperlink r:id="rId7" w:tgtFrame="_blank" w:history="1">
        <w:r w:rsidRPr="00954412">
          <w:rPr>
            <w:rStyle w:val="Hipercze"/>
            <w:rFonts w:cstheme="minorHAnsi"/>
            <w:bCs/>
            <w:color w:val="000000" w:themeColor="text1"/>
            <w:u w:val="none"/>
          </w:rPr>
          <w:t>Oświadczenie dla uczestników dot. zamieszkania</w:t>
        </w:r>
      </w:hyperlink>
      <w:r>
        <w:rPr>
          <w:rStyle w:val="Pogrubienie"/>
          <w:rFonts w:ascii="Open Sans" w:hAnsi="Open Sans"/>
          <w:color w:val="DA8A64"/>
          <w:shd w:val="clear" w:color="auto" w:fill="FFFFFF"/>
        </w:rPr>
        <w:t>.</w:t>
      </w:r>
    </w:p>
    <w:p w:rsidR="00400AB5" w:rsidRDefault="00F82E4D" w:rsidP="00400AB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</w:pPr>
      <w:r>
        <w:t xml:space="preserve">Zał. Nr 5. </w:t>
      </w:r>
      <w:r w:rsidR="007A44EA">
        <w:t>Zgoda na przetwarzanie danych osobowych,</w:t>
      </w:r>
    </w:p>
    <w:p w:rsidR="007A44EA" w:rsidRPr="00BD12B6" w:rsidRDefault="00F82E4D" w:rsidP="00400AB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 xml:space="preserve">Zał. Nr 6. </w:t>
      </w:r>
      <w:r w:rsidR="007A44EA" w:rsidRPr="00BD12B6">
        <w:rPr>
          <w:rFonts w:cstheme="minorHAnsi"/>
        </w:rPr>
        <w:t>Zgoda na przetwarzanie danych osobowych wrażliwych – w przypadku osoby z niepełnosprawnością.</w:t>
      </w:r>
    </w:p>
    <w:p w:rsidR="00BD12B6" w:rsidRPr="00BD12B6" w:rsidRDefault="00BD12B6" w:rsidP="00BD12B6">
      <w:pPr>
        <w:pStyle w:val="Akapitzlist"/>
        <w:autoSpaceDE w:val="0"/>
        <w:autoSpaceDN w:val="0"/>
        <w:adjustRightInd w:val="0"/>
        <w:spacing w:line="360" w:lineRule="auto"/>
      </w:pPr>
    </w:p>
    <w:p w:rsidR="00E6430D" w:rsidRDefault="00E6430D" w:rsidP="00E6430D">
      <w:pPr>
        <w:autoSpaceDE w:val="0"/>
        <w:autoSpaceDN w:val="0"/>
        <w:adjustRightInd w:val="0"/>
        <w:spacing w:line="360" w:lineRule="auto"/>
      </w:pPr>
    </w:p>
    <w:p w:rsidR="00582D79" w:rsidRDefault="00582D79" w:rsidP="00582D79">
      <w:pPr>
        <w:autoSpaceDE w:val="0"/>
        <w:autoSpaceDN w:val="0"/>
        <w:adjustRightInd w:val="0"/>
        <w:spacing w:line="360" w:lineRule="auto"/>
      </w:pPr>
    </w:p>
    <w:p w:rsidR="00582D79" w:rsidRDefault="00582D79" w:rsidP="00582D79">
      <w:pPr>
        <w:ind w:left="1416"/>
      </w:pPr>
    </w:p>
    <w:sectPr w:rsidR="00582D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51" w:rsidRDefault="00785D51" w:rsidP="00866A11">
      <w:pPr>
        <w:spacing w:after="0" w:line="240" w:lineRule="auto"/>
      </w:pPr>
      <w:r>
        <w:separator/>
      </w:r>
    </w:p>
  </w:endnote>
  <w:endnote w:type="continuationSeparator" w:id="0">
    <w:p w:rsidR="00785D51" w:rsidRDefault="00785D51" w:rsidP="0086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11" w:rsidRDefault="00866A11" w:rsidP="00866A11">
    <w:pPr>
      <w:pStyle w:val="Stopka"/>
    </w:pPr>
    <w:r>
      <w:rPr>
        <w:noProof/>
        <w:lang w:eastAsia="pl-PL"/>
      </w:rPr>
      <w:t xml:space="preserve">     </w:t>
    </w:r>
    <w:r w:rsidRPr="00866A11">
      <w:rPr>
        <w:noProof/>
        <w:lang w:eastAsia="pl-PL"/>
      </w:rPr>
      <w:drawing>
        <wp:inline distT="0" distB="0" distL="0" distR="0">
          <wp:extent cx="495300" cy="576262"/>
          <wp:effectExtent l="0" t="0" r="0" b="0"/>
          <wp:docPr id="4" name="Obraz 4" descr="C:\Users\Tomek\Desktop\promocja\gmina herb\herb gminy 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ek\Desktop\promocja\gmina herb\herb gminy Ro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40" cy="59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</w:t>
    </w:r>
    <w:r>
      <w:rPr>
        <w:noProof/>
        <w:lang w:eastAsia="pl-PL"/>
      </w:rPr>
      <w:drawing>
        <wp:inline distT="0" distB="0" distL="0" distR="0" wp14:anchorId="558A7F48" wp14:editId="22CED008">
          <wp:extent cx="1495425" cy="371095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19" cy="380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</w:t>
    </w:r>
    <w:r w:rsidRPr="00866A11">
      <w:rPr>
        <w:noProof/>
        <w:lang w:eastAsia="pl-PL"/>
      </w:rPr>
      <w:drawing>
        <wp:inline distT="0" distB="0" distL="0" distR="0">
          <wp:extent cx="866775" cy="657225"/>
          <wp:effectExtent l="0" t="0" r="9525" b="9525"/>
          <wp:docPr id="3" name="Obraz 3" descr="C:\Users\Tomek\Desktop\e ropa\rekrutacja\progres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e ropa\rekrutacja\progresu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51" w:rsidRDefault="00785D51" w:rsidP="00866A11">
      <w:pPr>
        <w:spacing w:after="0" w:line="240" w:lineRule="auto"/>
      </w:pPr>
      <w:r>
        <w:separator/>
      </w:r>
    </w:p>
  </w:footnote>
  <w:footnote w:type="continuationSeparator" w:id="0">
    <w:p w:rsidR="00785D51" w:rsidRDefault="00785D51" w:rsidP="0086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11" w:rsidRDefault="00866A11">
    <w:pPr>
      <w:pStyle w:val="Nagwek"/>
    </w:pPr>
    <w:r w:rsidRPr="00866A11">
      <w:rPr>
        <w:noProof/>
        <w:lang w:eastAsia="pl-PL"/>
      </w:rPr>
      <w:drawing>
        <wp:inline distT="0" distB="0" distL="0" distR="0" wp14:anchorId="1F0301A2" wp14:editId="51625740">
          <wp:extent cx="5760720" cy="612140"/>
          <wp:effectExtent l="0" t="0" r="0" b="0"/>
          <wp:docPr id="2" name="Obraz 2" descr="C:\Users\Tomek\Desktop\e ropa\rekrutacja\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e ropa\rekrutacja\l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C8C"/>
    <w:multiLevelType w:val="hybridMultilevel"/>
    <w:tmpl w:val="6784AF76"/>
    <w:lvl w:ilvl="0" w:tplc="97867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C7898"/>
    <w:multiLevelType w:val="hybridMultilevel"/>
    <w:tmpl w:val="248A2052"/>
    <w:lvl w:ilvl="0" w:tplc="C570F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83F71"/>
    <w:multiLevelType w:val="hybridMultilevel"/>
    <w:tmpl w:val="34D8C06E"/>
    <w:lvl w:ilvl="0" w:tplc="058AE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35E5B"/>
    <w:multiLevelType w:val="hybridMultilevel"/>
    <w:tmpl w:val="44C22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263"/>
    <w:multiLevelType w:val="hybridMultilevel"/>
    <w:tmpl w:val="1220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1230"/>
    <w:multiLevelType w:val="hybridMultilevel"/>
    <w:tmpl w:val="376C7C5C"/>
    <w:lvl w:ilvl="0" w:tplc="81C6F4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69607E1"/>
    <w:multiLevelType w:val="hybridMultilevel"/>
    <w:tmpl w:val="24A63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17A"/>
    <w:multiLevelType w:val="hybridMultilevel"/>
    <w:tmpl w:val="4B042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3C48"/>
    <w:multiLevelType w:val="hybridMultilevel"/>
    <w:tmpl w:val="ACF6F0A4"/>
    <w:lvl w:ilvl="0" w:tplc="71C4D8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E20266"/>
    <w:multiLevelType w:val="hybridMultilevel"/>
    <w:tmpl w:val="40EE7504"/>
    <w:lvl w:ilvl="0" w:tplc="0FDA6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203C5D"/>
    <w:multiLevelType w:val="hybridMultilevel"/>
    <w:tmpl w:val="B5229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6D01"/>
    <w:multiLevelType w:val="hybridMultilevel"/>
    <w:tmpl w:val="43D81614"/>
    <w:lvl w:ilvl="0" w:tplc="4680F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E12B54"/>
    <w:multiLevelType w:val="hybridMultilevel"/>
    <w:tmpl w:val="293EA1C8"/>
    <w:lvl w:ilvl="0" w:tplc="4A7E18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C97024"/>
    <w:multiLevelType w:val="hybridMultilevel"/>
    <w:tmpl w:val="7A02000A"/>
    <w:lvl w:ilvl="0" w:tplc="DDE8A0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5D796B"/>
    <w:multiLevelType w:val="hybridMultilevel"/>
    <w:tmpl w:val="1B8E670E"/>
    <w:lvl w:ilvl="0" w:tplc="450EA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1679A"/>
    <w:multiLevelType w:val="hybridMultilevel"/>
    <w:tmpl w:val="CBF030A8"/>
    <w:lvl w:ilvl="0" w:tplc="190053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11"/>
    <w:rsid w:val="000471CB"/>
    <w:rsid w:val="000A7852"/>
    <w:rsid w:val="000C3DD8"/>
    <w:rsid w:val="00172C94"/>
    <w:rsid w:val="001C26FD"/>
    <w:rsid w:val="00263039"/>
    <w:rsid w:val="002943B5"/>
    <w:rsid w:val="00395EDC"/>
    <w:rsid w:val="00400AB5"/>
    <w:rsid w:val="004B67FE"/>
    <w:rsid w:val="004D7BC3"/>
    <w:rsid w:val="00530B0E"/>
    <w:rsid w:val="00582D79"/>
    <w:rsid w:val="005F7022"/>
    <w:rsid w:val="00611B4F"/>
    <w:rsid w:val="00622A08"/>
    <w:rsid w:val="00696291"/>
    <w:rsid w:val="00744D27"/>
    <w:rsid w:val="00785D51"/>
    <w:rsid w:val="007A44EA"/>
    <w:rsid w:val="007C36E7"/>
    <w:rsid w:val="00847FE3"/>
    <w:rsid w:val="00866A11"/>
    <w:rsid w:val="00954412"/>
    <w:rsid w:val="00A87C56"/>
    <w:rsid w:val="00B10415"/>
    <w:rsid w:val="00B70105"/>
    <w:rsid w:val="00B861D1"/>
    <w:rsid w:val="00BB3F5B"/>
    <w:rsid w:val="00BC644D"/>
    <w:rsid w:val="00BD12B6"/>
    <w:rsid w:val="00C84390"/>
    <w:rsid w:val="00CE5BC4"/>
    <w:rsid w:val="00D14F2E"/>
    <w:rsid w:val="00D63562"/>
    <w:rsid w:val="00E6430D"/>
    <w:rsid w:val="00E72816"/>
    <w:rsid w:val="00F82E4D"/>
    <w:rsid w:val="00F91BF5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B7972-369F-4671-B672-3D422993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A11"/>
  </w:style>
  <w:style w:type="paragraph" w:styleId="Stopka">
    <w:name w:val="footer"/>
    <w:basedOn w:val="Normalny"/>
    <w:link w:val="StopkaZnak"/>
    <w:uiPriority w:val="99"/>
    <w:unhideWhenUsed/>
    <w:rsid w:val="0086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A11"/>
  </w:style>
  <w:style w:type="paragraph" w:styleId="Akapitzlist">
    <w:name w:val="List Paragraph"/>
    <w:basedOn w:val="Normalny"/>
    <w:uiPriority w:val="34"/>
    <w:qFormat/>
    <w:rsid w:val="00B104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12B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1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lskacyfrowa.fundacja-cp.pl/images/oswiadczeniezamieszkaniePOP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2019-11-14T15:19:00Z</dcterms:created>
  <dcterms:modified xsi:type="dcterms:W3CDTF">2019-11-17T22:13:00Z</dcterms:modified>
</cp:coreProperties>
</file>